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7F" w:rsidRPr="002E384F" w:rsidRDefault="00C45B7F" w:rsidP="00C45B7F">
      <w:pPr>
        <w:rPr>
          <w:rFonts w:ascii="Times New Roman" w:hAnsi="Times New Roman" w:cs="Times New Roman"/>
          <w:b/>
        </w:rPr>
      </w:pPr>
      <w:r w:rsidRPr="002E384F">
        <w:rPr>
          <w:rFonts w:ascii="Times New Roman" w:hAnsi="Times New Roman" w:cs="Times New Roman"/>
          <w:b/>
        </w:rPr>
        <w:t>S1 Table. Species composition at Line A</w:t>
      </w:r>
      <w:r>
        <w:rPr>
          <w:rFonts w:ascii="Times New Roman" w:hAnsi="Times New Roman" w:cs="Times New Roman"/>
          <w:b/>
        </w:rPr>
        <w:t>.</w:t>
      </w:r>
      <w:r w:rsidR="004B7FC7" w:rsidRPr="004B7F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B7FC7" w:rsidRPr="007D65EE">
        <w:rPr>
          <w:rFonts w:ascii="Times New Roman" w:hAnsi="Times New Roman" w:cs="Times New Roman"/>
          <w:sz w:val="24"/>
          <w:szCs w:val="24"/>
        </w:rPr>
        <w:t>The coverage for each species was estimated using Penfound and Howard’s coverage classes</w:t>
      </w:r>
      <w:r w:rsidR="004B7FC7">
        <w:rPr>
          <w:rFonts w:ascii="Times New Roman" w:hAnsi="Times New Roman" w:cs="Times New Roman"/>
          <w:sz w:val="24"/>
          <w:szCs w:val="24"/>
        </w:rPr>
        <w:t>.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5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C45B7F" w:rsidRPr="00C445E6" w:rsidTr="009D3B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Site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Adenophora stenanthina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(Ledeb.) Kitag.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Agropyron cristatum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Gaertn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gmelinii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Web. ex Stechm.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Artemisia pubescens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Ledeb.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Artemisia sieversiana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Ehrhart ex Willd.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Bromus inermis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Leyss.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Carex korshinskyi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Kom.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Chenopodium aristatum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Chenopodium glaucum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Galium verum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Leymus chinensis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(Trin.) Tzvel.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Melilotoides ruthenica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(L.) Sojak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Potentilla bifurca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Salsola collina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Pall.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Saposhnikovia divaricata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(Turcz.) Schischk.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lastRenderedPageBreak/>
              <w:t>Scutellaria baicalensis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Serratula centauroides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Setaria virdis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Beauv.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Thalictrum petaloideum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Thalictrum squarrosum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Steph. ex Willd.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Thermopsis lanceolata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R. Br.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45B7F" w:rsidRPr="00C445E6" w:rsidTr="009D3B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Vicia amoena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Fisch.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5B7F" w:rsidRPr="00C445E6" w:rsidRDefault="00C45B7F" w:rsidP="009D3BD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45B7F" w:rsidRPr="00ED2773" w:rsidRDefault="00C45B7F" w:rsidP="00C45B7F">
      <w:pPr>
        <w:rPr>
          <w:rFonts w:ascii="Times New Roman" w:hAnsi="Times New Roman" w:cs="Times New Roman"/>
        </w:rPr>
      </w:pPr>
    </w:p>
    <w:p w:rsidR="00DE52EA" w:rsidRDefault="00DE52EA"/>
    <w:sectPr w:rsidR="00DE5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47" w:rsidRDefault="00393947" w:rsidP="004B7FC7">
      <w:r>
        <w:separator/>
      </w:r>
    </w:p>
  </w:endnote>
  <w:endnote w:type="continuationSeparator" w:id="0">
    <w:p w:rsidR="00393947" w:rsidRDefault="00393947" w:rsidP="004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47" w:rsidRDefault="00393947" w:rsidP="004B7FC7">
      <w:r>
        <w:separator/>
      </w:r>
    </w:p>
  </w:footnote>
  <w:footnote w:type="continuationSeparator" w:id="0">
    <w:p w:rsidR="00393947" w:rsidRDefault="00393947" w:rsidP="004B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F"/>
    <w:rsid w:val="00393947"/>
    <w:rsid w:val="004B7FC7"/>
    <w:rsid w:val="00C45B7F"/>
    <w:rsid w:val="00D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5CF85-A566-41FF-B788-E15E0D0A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FC7"/>
  </w:style>
  <w:style w:type="paragraph" w:styleId="a5">
    <w:name w:val="footer"/>
    <w:basedOn w:val="a"/>
    <w:link w:val="a6"/>
    <w:uiPriority w:val="99"/>
    <w:unhideWhenUsed/>
    <w:rsid w:val="004B7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>筑波大学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川田清和</dc:creator>
  <cp:keywords/>
  <dc:description/>
  <cp:lastModifiedBy>川田清和</cp:lastModifiedBy>
  <cp:revision>2</cp:revision>
  <dcterms:created xsi:type="dcterms:W3CDTF">2015-07-24T05:51:00Z</dcterms:created>
  <dcterms:modified xsi:type="dcterms:W3CDTF">2015-07-24T06:08:00Z</dcterms:modified>
</cp:coreProperties>
</file>