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25" w:rsidRDefault="002137BA" w:rsidP="002137BA">
      <w:pPr>
        <w:pStyle w:val="NoSpacing"/>
        <w:rPr>
          <w:noProof/>
          <w:szCs w:val="24"/>
        </w:rPr>
      </w:pPr>
      <w:r w:rsidRPr="00172ADA">
        <w:rPr>
          <w:szCs w:val="24"/>
        </w:rPr>
        <w:t>Table S</w:t>
      </w:r>
      <w:r>
        <w:rPr>
          <w:szCs w:val="24"/>
        </w:rPr>
        <w:t>7</w:t>
      </w:r>
      <w:r w:rsidRPr="00172ADA">
        <w:rPr>
          <w:szCs w:val="24"/>
        </w:rPr>
        <w:t>.  P</w:t>
      </w:r>
      <w:r>
        <w:rPr>
          <w:szCs w:val="24"/>
        </w:rPr>
        <w:t xml:space="preserve">roportion (7%) </w:t>
      </w:r>
      <w:r w:rsidRPr="00172ADA">
        <w:rPr>
          <w:szCs w:val="24"/>
        </w:rPr>
        <w:t>of weight</w:t>
      </w:r>
      <w:r>
        <w:rPr>
          <w:szCs w:val="24"/>
        </w:rPr>
        <w:t xml:space="preserve"> increase in AP naives </w:t>
      </w:r>
      <w:r>
        <w:rPr>
          <w:noProof/>
          <w:szCs w:val="24"/>
        </w:rPr>
        <w:t>per exposure category</w:t>
      </w:r>
    </w:p>
    <w:tbl>
      <w:tblPr>
        <w:tblW w:w="12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02"/>
        <w:gridCol w:w="525"/>
        <w:gridCol w:w="1691"/>
        <w:gridCol w:w="1418"/>
        <w:gridCol w:w="567"/>
        <w:gridCol w:w="1134"/>
        <w:gridCol w:w="992"/>
        <w:gridCol w:w="851"/>
        <w:gridCol w:w="1559"/>
        <w:gridCol w:w="977"/>
      </w:tblGrid>
      <w:tr w:rsidR="002137BA" w:rsidRPr="00172ADA" w:rsidTr="0076407A">
        <w:trPr>
          <w:trHeight w:val="357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7% weight increase AP naive per period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%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 xml:space="preserve">95%CI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Hetero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-</w:t>
            </w:r>
            <w:proofErr w:type="spellStart"/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geneity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proofErr w:type="spellStart"/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I</w:t>
            </w:r>
            <w:r w:rsidRPr="00172AD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Tau</w:t>
            </w:r>
            <w:r w:rsidRPr="0053100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Default="002137BA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 xml:space="preserve">Significance </w:t>
            </w:r>
          </w:p>
          <w:p w:rsidR="002137BA" w:rsidRPr="00172ADA" w:rsidRDefault="002137BA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test Z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72ADA">
              <w:rPr>
                <w:rFonts w:eastAsia="Times New Roman"/>
                <w:b/>
                <w:bCs/>
                <w:color w:val="000000"/>
                <w:szCs w:val="24"/>
              </w:rPr>
              <w:t>p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Aripiprazole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≤</w:t>
            </w:r>
            <w:r w:rsidRPr="00172ADA">
              <w:rPr>
                <w:rFonts w:eastAsia="Times New Roman"/>
                <w:color w:val="000000"/>
                <w:szCs w:val="24"/>
              </w:rPr>
              <w:t>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n=154)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0 - 5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5.82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6-16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n=154)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1 -21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7.74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 364)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13 - 45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22.8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91.2%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0.014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Haloperidol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 xml:space="preserve">&gt;38 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wk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 xml:space="preserve">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=2; n=76)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25 - 95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0.378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Olanzapine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≤</w:t>
            </w:r>
            <w:r w:rsidRPr="00172ADA">
              <w:rPr>
                <w:rFonts w:eastAsia="Times New Roman"/>
                <w:color w:val="000000"/>
                <w:szCs w:val="24"/>
              </w:rPr>
              <w:t>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 n=50)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24 - 83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78.7%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1.167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0.756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n=100)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06 - 19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6.54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n=214)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49 - 85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9.66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79.3%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0.066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Quetiapine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6-16wk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n=17)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03 - 37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0.007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n=94)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3 - 13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6.34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n=145)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19 - 33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5.73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Risperidone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≤</w:t>
            </w:r>
            <w:r w:rsidRPr="00172ADA">
              <w:rPr>
                <w:rFonts w:eastAsia="Times New Roman"/>
                <w:color w:val="000000"/>
                <w:szCs w:val="24"/>
              </w:rPr>
              <w:t>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n=19)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19 - 6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1.08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0.281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n=85)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5 - 2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=3; n=300)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36 - 72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14.71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0.370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0.628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i/>
                <w:color w:val="000000"/>
                <w:szCs w:val="24"/>
              </w:rPr>
            </w:pPr>
            <w:r w:rsidRPr="00172ADA">
              <w:rPr>
                <w:rFonts w:eastAsia="Times New Roman"/>
                <w:i/>
                <w:color w:val="000000"/>
                <w:szCs w:val="24"/>
              </w:rPr>
              <w:t>Placebo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color w:val="000000"/>
                <w:szCs w:val="24"/>
              </w:rPr>
              <w:t>≤</w:t>
            </w:r>
            <w:r w:rsidRPr="00172ADA">
              <w:rPr>
                <w:rFonts w:eastAsia="Times New Roman"/>
                <w:color w:val="000000"/>
                <w:szCs w:val="24"/>
              </w:rPr>
              <w:t>6wk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n=165)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0 - 5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6.03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16-38wk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=1; n=142)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1 - 8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7.07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&lt;0.001</w:t>
            </w:r>
          </w:p>
        </w:tc>
      </w:tr>
      <w:tr w:rsidR="002137BA" w:rsidRPr="00172ADA" w:rsidTr="0076407A">
        <w:trPr>
          <w:trHeight w:val="31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&gt;38wk (</w:t>
            </w:r>
            <w:proofErr w:type="spellStart"/>
            <w:r w:rsidRPr="00172ADA">
              <w:rPr>
                <w:rFonts w:eastAsia="Times New Roman"/>
                <w:color w:val="000000"/>
                <w:szCs w:val="24"/>
              </w:rPr>
              <w:t>st</w:t>
            </w:r>
            <w:proofErr w:type="spellEnd"/>
            <w:r w:rsidRPr="00172ADA">
              <w:rPr>
                <w:rFonts w:eastAsia="Times New Roman"/>
                <w:color w:val="000000"/>
                <w:szCs w:val="24"/>
              </w:rPr>
              <w:t>=2; n=37)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15 - 46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2.79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BA" w:rsidRPr="00172ADA" w:rsidRDefault="002137BA" w:rsidP="0076407A">
            <w:pPr>
              <w:pStyle w:val="NoSpacing"/>
              <w:rPr>
                <w:rFonts w:eastAsia="Times New Roman"/>
                <w:color w:val="000000"/>
                <w:szCs w:val="24"/>
              </w:rPr>
            </w:pPr>
            <w:r w:rsidRPr="00172ADA">
              <w:rPr>
                <w:rFonts w:eastAsia="Times New Roman"/>
                <w:color w:val="000000"/>
                <w:szCs w:val="24"/>
              </w:rPr>
              <w:t>0.005</w:t>
            </w:r>
          </w:p>
        </w:tc>
      </w:tr>
    </w:tbl>
    <w:p w:rsidR="002137BA" w:rsidRDefault="002137BA" w:rsidP="002137BA">
      <w:pPr>
        <w:pStyle w:val="NoSpacing"/>
      </w:pPr>
      <w:bookmarkStart w:id="0" w:name="_GoBack"/>
      <w:bookmarkEnd w:id="0"/>
    </w:p>
    <w:sectPr w:rsidR="002137BA" w:rsidSect="002137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78"/>
    <w:rsid w:val="002137BA"/>
    <w:rsid w:val="00453E78"/>
    <w:rsid w:val="004E7625"/>
    <w:rsid w:val="006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BA"/>
    <w:pPr>
      <w:spacing w:after="0" w:line="240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7BA"/>
    <w:pPr>
      <w:spacing w:after="0" w:line="240" w:lineRule="auto"/>
    </w:pPr>
    <w:rPr>
      <w:rFonts w:ascii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BA"/>
    <w:pPr>
      <w:spacing w:after="0" w:line="240" w:lineRule="auto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7BA"/>
    <w:pPr>
      <w:spacing w:after="0" w:line="240" w:lineRule="auto"/>
    </w:pPr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Bak</dc:creator>
  <cp:keywords/>
  <dc:description/>
  <cp:lastModifiedBy>Maarten Bak</cp:lastModifiedBy>
  <cp:revision>2</cp:revision>
  <dcterms:created xsi:type="dcterms:W3CDTF">2014-04-03T17:41:00Z</dcterms:created>
  <dcterms:modified xsi:type="dcterms:W3CDTF">2014-04-03T17:42:00Z</dcterms:modified>
</cp:coreProperties>
</file>