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jc w:val="center"/>
        <w:tblInd w:w="-945" w:type="dxa"/>
        <w:tblLook w:val="01E0"/>
      </w:tblPr>
      <w:tblGrid>
        <w:gridCol w:w="1470"/>
        <w:gridCol w:w="923"/>
        <w:gridCol w:w="2654"/>
        <w:gridCol w:w="1543"/>
        <w:gridCol w:w="2503"/>
        <w:gridCol w:w="6230"/>
      </w:tblGrid>
      <w:tr w:rsidR="0054628B" w:rsidRPr="00625C92" w:rsidTr="00813C43">
        <w:trPr>
          <w:jc w:val="center"/>
        </w:trPr>
        <w:tc>
          <w:tcPr>
            <w:tcW w:w="0" w:type="auto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625C92">
              <w:rPr>
                <w:rFonts w:cs="Times New Roman"/>
                <w:b/>
                <w:bCs/>
                <w:szCs w:val="24"/>
              </w:rPr>
              <w:t>SNP</w:t>
            </w:r>
          </w:p>
        </w:tc>
        <w:tc>
          <w:tcPr>
            <w:tcW w:w="0" w:type="auto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25C92">
              <w:rPr>
                <w:rFonts w:cs="Times New Roman"/>
                <w:b/>
                <w:bCs/>
                <w:szCs w:val="24"/>
              </w:rPr>
              <w:t>Exon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625C92">
              <w:rPr>
                <w:rFonts w:cs="Times New Roman"/>
                <w:b/>
                <w:bCs/>
                <w:szCs w:val="24"/>
              </w:rPr>
              <w:t>Nucleotide Exchange</w:t>
            </w:r>
          </w:p>
        </w:tc>
        <w:tc>
          <w:tcPr>
            <w:tcW w:w="1543" w:type="dxa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625C92">
              <w:rPr>
                <w:rFonts w:cs="Times New Roman"/>
                <w:b/>
                <w:bCs/>
                <w:szCs w:val="24"/>
              </w:rPr>
              <w:t>Allele State</w:t>
            </w:r>
          </w:p>
        </w:tc>
        <w:tc>
          <w:tcPr>
            <w:tcW w:w="2503" w:type="dxa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625C92">
              <w:rPr>
                <w:rFonts w:cs="Times New Roman"/>
                <w:b/>
                <w:bCs/>
                <w:szCs w:val="24"/>
              </w:rPr>
              <w:t>Protein Effect</w:t>
            </w:r>
          </w:p>
        </w:tc>
        <w:tc>
          <w:tcPr>
            <w:tcW w:w="6230" w:type="dxa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625C92">
              <w:rPr>
                <w:rFonts w:cs="Times New Roman"/>
                <w:b/>
                <w:bCs/>
                <w:szCs w:val="24"/>
              </w:rPr>
              <w:t>Alleles Frequency (UCSC) and comments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rs225142634</w:t>
            </w: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625C92">
              <w:rPr>
                <w:rFonts w:cs="Times New Roman"/>
                <w:szCs w:val="24"/>
              </w:rPr>
              <w:t>Intron1</w:t>
            </w: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c.116+6_116+9insTATG</w:t>
            </w:r>
          </w:p>
        </w:tc>
        <w:tc>
          <w:tcPr>
            <w:tcW w:w="154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  <w:r w:rsidRPr="00625C92">
              <w:rPr>
                <w:rFonts w:cs="Times New Roman"/>
                <w:szCs w:val="24"/>
              </w:rPr>
              <w:t xml:space="preserve">het 3, </w:t>
            </w:r>
            <w:proofErr w:type="spellStart"/>
            <w:r w:rsidRPr="00625C92">
              <w:rPr>
                <w:rFonts w:cs="Times New Roman"/>
                <w:szCs w:val="24"/>
              </w:rPr>
              <w:t>hom</w:t>
            </w:r>
            <w:proofErr w:type="spellEnd"/>
            <w:r w:rsidRPr="00625C92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50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30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found in 129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substrains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: 129S5 (ss433756752), 129S1 (ss435114887), 129P2 (ss434329892)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rs30623771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  <w:lang w:val="en-GB"/>
              </w:rPr>
              <w:t>Intron1</w:t>
            </w: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c.116+9T&gt;C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54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</w:rPr>
              <w:t xml:space="preserve">het 3, </w:t>
            </w:r>
            <w:proofErr w:type="spellStart"/>
            <w:r w:rsidRPr="00625C92">
              <w:rPr>
                <w:rFonts w:cs="Times New Roman"/>
                <w:szCs w:val="24"/>
              </w:rPr>
              <w:t>hom</w:t>
            </w:r>
            <w:proofErr w:type="spellEnd"/>
            <w:r w:rsidRPr="00625C92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50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6230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more G than A (UCSC), A in </w:t>
            </w:r>
            <w:r>
              <w:rPr>
                <w:color w:val="000000"/>
              </w:rPr>
              <w:t>C57BL/6NJ</w:t>
            </w:r>
            <w:r w:rsidRPr="00625C92">
              <w:rPr>
                <w:rFonts w:cs="Times New Roman"/>
                <w:color w:val="000000"/>
                <w:szCs w:val="24"/>
              </w:rPr>
              <w:t>; G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rs30621348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c.267T&gt;G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54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</w:rPr>
              <w:t xml:space="preserve">het 3, </w:t>
            </w:r>
            <w:proofErr w:type="spellStart"/>
            <w:r w:rsidRPr="00625C92">
              <w:rPr>
                <w:rFonts w:cs="Times New Roman"/>
                <w:szCs w:val="24"/>
              </w:rPr>
              <w:t>hom</w:t>
            </w:r>
            <w:proofErr w:type="spellEnd"/>
            <w:r w:rsidRPr="00625C92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50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p.(=)</w:t>
            </w:r>
          </w:p>
        </w:tc>
        <w:tc>
          <w:tcPr>
            <w:tcW w:w="6230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A: 75.000% (6 / 8); C: 25.000% (2 / 8), </w:t>
            </w:r>
            <w:r>
              <w:rPr>
                <w:color w:val="000000"/>
              </w:rPr>
              <w:t>A in C57BL/6NJ, C57BL/6J</w:t>
            </w:r>
            <w:r w:rsidRPr="00625C92">
              <w:rPr>
                <w:rFonts w:cs="Times New Roman"/>
                <w:color w:val="000000"/>
                <w:szCs w:val="24"/>
              </w:rPr>
              <w:t>; G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129S5SvEvBrd, 129X1/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rs30670584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c.299G&gt;C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</w:rPr>
              <w:t xml:space="preserve">het 3, </w:t>
            </w:r>
            <w:proofErr w:type="spellStart"/>
            <w:r w:rsidRPr="00625C92">
              <w:rPr>
                <w:rFonts w:cs="Times New Roman"/>
                <w:szCs w:val="24"/>
              </w:rPr>
              <w:t>hom</w:t>
            </w:r>
            <w:proofErr w:type="spellEnd"/>
            <w:r w:rsidRPr="00625C92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50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p.Ser100Thr</w:t>
            </w:r>
          </w:p>
        </w:tc>
        <w:tc>
          <w:tcPr>
            <w:tcW w:w="6230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G: 25.000% (2 / 8); C: 75.000% (6 / 8), well conserved and no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Thr</w:t>
            </w:r>
            <w:r>
              <w:rPr>
                <w:rFonts w:cs="Times New Roman"/>
                <w:color w:val="000000"/>
                <w:szCs w:val="24"/>
              </w:rPr>
              <w:t>eonine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found (USCS), G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SvImJ</w:t>
            </w:r>
            <w:proofErr w:type="spellEnd"/>
            <w:r>
              <w:rPr>
                <w:color w:val="000000"/>
              </w:rPr>
              <w:t>, 129S5SvEvBrd, 129X1/</w:t>
            </w:r>
            <w:proofErr w:type="spellStart"/>
            <w:r>
              <w:rPr>
                <w:color w:val="000000"/>
              </w:rPr>
              <w:t>SvJ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; C in C57BL/6NJ, C57BL/6J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), probably damaging (PolyPhen-2), 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rs30628816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bCs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c.549G&gt;A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154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szCs w:val="24"/>
              </w:rPr>
              <w:t xml:space="preserve">het 3, </w:t>
            </w:r>
            <w:proofErr w:type="spellStart"/>
            <w:r w:rsidRPr="00625C92">
              <w:rPr>
                <w:rFonts w:cs="Times New Roman"/>
                <w:szCs w:val="24"/>
              </w:rPr>
              <w:t>hom</w:t>
            </w:r>
            <w:proofErr w:type="spellEnd"/>
            <w:r w:rsidRPr="00625C92">
              <w:rPr>
                <w:rFonts w:cs="Times New Roman"/>
                <w:szCs w:val="24"/>
              </w:rPr>
              <w:t xml:space="preserve"> 3</w:t>
            </w:r>
          </w:p>
        </w:tc>
        <w:tc>
          <w:tcPr>
            <w:tcW w:w="2503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p.(=)</w:t>
            </w:r>
          </w:p>
        </w:tc>
        <w:tc>
          <w:tcPr>
            <w:tcW w:w="6230" w:type="dxa"/>
            <w:shd w:val="clear" w:color="auto" w:fill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T: 25.000% (2 / 8); C: 75.000% (6 / 8)</w:t>
            </w:r>
            <w:r w:rsidRPr="00625C92">
              <w:rPr>
                <w:rFonts w:cs="Times New Roman"/>
                <w:bCs/>
                <w:szCs w:val="24"/>
                <w:lang w:val="en-GB"/>
              </w:rPr>
              <w:t xml:space="preserve">, </w:t>
            </w:r>
            <w:r w:rsidRPr="00625C92">
              <w:rPr>
                <w:rFonts w:cs="Times New Roman"/>
                <w:color w:val="000000"/>
                <w:szCs w:val="24"/>
              </w:rPr>
              <w:t xml:space="preserve">C in </w:t>
            </w:r>
            <w:r>
              <w:rPr>
                <w:color w:val="000000"/>
              </w:rPr>
              <w:t>C57BL/6NJ, C57BL/6J</w:t>
            </w:r>
            <w:r w:rsidRPr="00625C92">
              <w:rPr>
                <w:rFonts w:cs="Times New Roman"/>
                <w:color w:val="000000"/>
                <w:szCs w:val="24"/>
              </w:rPr>
              <w:t>; T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129S5SvEvBrd, 129X1/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rs30622656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c.664G&gt;T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p.Ala222Ser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quite conserved and Ser</w:t>
            </w:r>
            <w:r>
              <w:rPr>
                <w:rFonts w:cs="Times New Roman"/>
                <w:color w:val="000000"/>
                <w:szCs w:val="24"/>
              </w:rPr>
              <w:t>ine</w:t>
            </w:r>
            <w:r w:rsidRPr="00625C92">
              <w:rPr>
                <w:rFonts w:cs="Times New Roman"/>
                <w:color w:val="000000"/>
                <w:szCs w:val="24"/>
              </w:rPr>
              <w:t xml:space="preserve"> found in dog, turkey, chicken, zebra finch,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budger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igar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and lizard (UCSC), C in </w:t>
            </w:r>
            <w:r>
              <w:rPr>
                <w:color w:val="000000"/>
              </w:rPr>
              <w:t>C57BL/6NJ</w:t>
            </w:r>
            <w:r w:rsidRPr="00625C92">
              <w:rPr>
                <w:rFonts w:cs="Times New Roman"/>
                <w:color w:val="000000"/>
                <w:szCs w:val="24"/>
              </w:rPr>
              <w:t>; A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), benign (PolyPhen-2), 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rs30356146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bCs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c.777A&gt;G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</w:t>
            </w:r>
            <w:r>
              <w:rPr>
                <w:rFonts w:cs="Times New Roman"/>
                <w:color w:val="000000"/>
                <w:szCs w:val="24"/>
              </w:rPr>
              <w:t>(=)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T: 66.667% (4 / 6); C: 33.333% (2 / 6), T in</w:t>
            </w:r>
            <w:r>
              <w:rPr>
                <w:color w:val="000000"/>
              </w:rPr>
              <w:t xml:space="preserve"> C57BL/6NJ, C57BL/6J</w:t>
            </w:r>
            <w:r w:rsidRPr="00625C92">
              <w:rPr>
                <w:rFonts w:cs="Times New Roman"/>
                <w:color w:val="000000"/>
                <w:szCs w:val="24"/>
              </w:rPr>
              <w:t>; C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129S5SvEvBrd, 129X1/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rs30621805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c.922A&gt;G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p.Ile308Val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more C than T (UCSC), </w:t>
            </w:r>
            <w:r>
              <w:rPr>
                <w:color w:val="000000"/>
              </w:rPr>
              <w:t>T in C57BL/6NJ</w:t>
            </w:r>
            <w:r w:rsidRPr="00625C92">
              <w:rPr>
                <w:rFonts w:cs="Times New Roman"/>
                <w:color w:val="000000"/>
                <w:szCs w:val="24"/>
              </w:rPr>
              <w:t>; C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), benign (PolyPhen-2), 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rs264628066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c.949A&gt;G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543" w:type="dxa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p.Ser317Gly</w:t>
            </w:r>
          </w:p>
        </w:tc>
        <w:tc>
          <w:tcPr>
            <w:tcW w:w="6230" w:type="dxa"/>
            <w:shd w:val="clear" w:color="auto" w:fill="FFFFFF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more C than T (UCSC), </w:t>
            </w:r>
            <w:r>
              <w:rPr>
                <w:color w:val="000000"/>
              </w:rPr>
              <w:t>T in C57BL/6NJ</w:t>
            </w:r>
            <w:r w:rsidRPr="00625C92">
              <w:rPr>
                <w:rFonts w:cs="Times New Roman"/>
                <w:color w:val="000000"/>
                <w:szCs w:val="24"/>
              </w:rPr>
              <w:t>; C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), benign (PolyPhen-2), 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rs30620873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c.1008T&gt;G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p.Ile336Val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more C than A (UCSC), </w:t>
            </w:r>
            <w:r>
              <w:rPr>
                <w:color w:val="000000"/>
              </w:rPr>
              <w:t>A in C57BL/6NJ</w:t>
            </w:r>
            <w:r w:rsidRPr="00625C92">
              <w:rPr>
                <w:rFonts w:cs="Times New Roman"/>
                <w:color w:val="000000"/>
                <w:szCs w:val="24"/>
              </w:rPr>
              <w:t>; C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), benign (PolyPhen-2), 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rs231314865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c.1025C&gt;G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p.Thr342Ser</w:t>
            </w:r>
          </w:p>
        </w:tc>
        <w:tc>
          <w:tcPr>
            <w:tcW w:w="6230" w:type="dxa"/>
          </w:tcPr>
          <w:p w:rsidR="0054628B" w:rsidRPr="00F17259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well conserved but C found in opossum,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tasmanian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devil, wallaby and lizard</w:t>
            </w:r>
            <w:r>
              <w:rPr>
                <w:color w:val="000000"/>
              </w:rPr>
              <w:t xml:space="preserve"> </w:t>
            </w:r>
            <w:r w:rsidRPr="00625C92">
              <w:rPr>
                <w:rFonts w:cs="Times New Roman"/>
                <w:bCs/>
                <w:szCs w:val="24"/>
              </w:rPr>
              <w:t xml:space="preserve">(UCSC), </w:t>
            </w:r>
            <w:r w:rsidRPr="00625C92">
              <w:rPr>
                <w:rFonts w:cs="Times New Roman"/>
                <w:color w:val="000000"/>
                <w:szCs w:val="24"/>
              </w:rPr>
              <w:t>C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, </w:t>
            </w:r>
            <w:r w:rsidRPr="00625C92">
              <w:rPr>
                <w:rFonts w:cs="Times New Roman"/>
                <w:color w:val="000000"/>
                <w:szCs w:val="24"/>
              </w:rPr>
              <w:lastRenderedPageBreak/>
              <w:t>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, </w:t>
            </w:r>
            <w:r>
              <w:rPr>
                <w:color w:val="000000"/>
              </w:rPr>
              <w:t>129S5SvEvBrd</w:t>
            </w:r>
            <w:r w:rsidRPr="00625C92">
              <w:rPr>
                <w:rFonts w:cs="Times New Roman"/>
                <w:color w:val="000000"/>
                <w:szCs w:val="24"/>
              </w:rPr>
              <w:t>; G in C57BL/6NJ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), benign (PolyPhen-2), 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lastRenderedPageBreak/>
              <w:t>rs30620871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bCs/>
                <w:szCs w:val="24"/>
                <w:lang w:val="en-GB"/>
              </w:rPr>
              <w:t>4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c.1485T&gt;C </w:t>
            </w: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p.(=)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A in </w:t>
            </w:r>
            <w:r>
              <w:rPr>
                <w:color w:val="000000"/>
              </w:rPr>
              <w:t>C57BL/6NJ</w:t>
            </w:r>
            <w:r w:rsidRPr="00625C92">
              <w:rPr>
                <w:rFonts w:cs="Times New Roman"/>
                <w:color w:val="000000"/>
                <w:szCs w:val="24"/>
              </w:rPr>
              <w:t>; G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rs30620869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c.1511T&gt;C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p.Met504Thr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quite conserved and many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Thr</w:t>
            </w:r>
            <w:r>
              <w:rPr>
                <w:rFonts w:cs="Times New Roman"/>
                <w:color w:val="000000"/>
                <w:szCs w:val="24"/>
              </w:rPr>
              <w:t>eonine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 found (UCSC), </w:t>
            </w:r>
            <w:r>
              <w:rPr>
                <w:color w:val="000000"/>
              </w:rPr>
              <w:t>A in C57BL/6NJ</w:t>
            </w:r>
            <w:r w:rsidRPr="00625C92">
              <w:rPr>
                <w:rFonts w:cs="Times New Roman"/>
                <w:color w:val="000000"/>
                <w:szCs w:val="24"/>
              </w:rPr>
              <w:t>; G in 129P2/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OlaHsd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129S1/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SvImJ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, 129S5SvEvBrd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 xml:space="preserve">), benign (PolyPhen-2), 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tolerated (SIFT)</w:t>
            </w:r>
          </w:p>
        </w:tc>
      </w:tr>
      <w:tr w:rsidR="0054628B" w:rsidRPr="00625C92" w:rsidTr="00813C43">
        <w:trPr>
          <w:jc w:val="center"/>
        </w:trPr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rs224939564</w:t>
            </w:r>
          </w:p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bCs/>
                <w:szCs w:val="24"/>
                <w:lang w:val="en-GB"/>
              </w:rPr>
              <w:t>4</w:t>
            </w:r>
          </w:p>
        </w:tc>
        <w:tc>
          <w:tcPr>
            <w:tcW w:w="0" w:type="auto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>c.1531_1533insAGC</w:t>
            </w:r>
          </w:p>
        </w:tc>
        <w:tc>
          <w:tcPr>
            <w:tcW w:w="154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proofErr w:type="spellStart"/>
            <w:r w:rsidRPr="00625C92">
              <w:rPr>
                <w:rFonts w:cs="Times New Roman"/>
                <w:bCs/>
                <w:szCs w:val="24"/>
                <w:lang w:val="en-GB"/>
              </w:rPr>
              <w:t>hom</w:t>
            </w:r>
            <w:proofErr w:type="spellEnd"/>
            <w:r w:rsidRPr="00625C92">
              <w:rPr>
                <w:rFonts w:cs="Times New Roman"/>
                <w:bCs/>
                <w:szCs w:val="24"/>
                <w:lang w:val="en-GB"/>
              </w:rPr>
              <w:t xml:space="preserve"> 3</w:t>
            </w:r>
          </w:p>
        </w:tc>
        <w:tc>
          <w:tcPr>
            <w:tcW w:w="2503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bCs/>
                <w:szCs w:val="24"/>
                <w:lang w:val="en-GB"/>
              </w:rPr>
            </w:pPr>
            <w:r w:rsidRPr="00625C92">
              <w:rPr>
                <w:rFonts w:cs="Times New Roman"/>
                <w:bCs/>
                <w:szCs w:val="24"/>
                <w:lang w:val="en-GB"/>
              </w:rPr>
              <w:t>p.Ser511_Thr512insSer</w:t>
            </w:r>
          </w:p>
        </w:tc>
        <w:tc>
          <w:tcPr>
            <w:tcW w:w="6230" w:type="dxa"/>
          </w:tcPr>
          <w:p w:rsidR="0054628B" w:rsidRPr="00625C92" w:rsidRDefault="0054628B" w:rsidP="00813C4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25C92">
              <w:rPr>
                <w:rFonts w:cs="Times New Roman"/>
                <w:color w:val="000000"/>
                <w:szCs w:val="24"/>
              </w:rPr>
              <w:t xml:space="preserve">found in 129 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substrains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: 129S1 (ss435114809), 129P2 (ss434329773), 129S5 (ss433756614) (</w:t>
            </w:r>
            <w:proofErr w:type="spellStart"/>
            <w:r w:rsidRPr="00625C92">
              <w:rPr>
                <w:rFonts w:cs="Times New Roman"/>
                <w:color w:val="000000"/>
                <w:szCs w:val="24"/>
              </w:rPr>
              <w:t>Ensembl</w:t>
            </w:r>
            <w:proofErr w:type="spellEnd"/>
            <w:r w:rsidRPr="00625C92">
              <w:rPr>
                <w:rFonts w:cs="Times New Roman"/>
                <w:color w:val="000000"/>
                <w:szCs w:val="24"/>
              </w:rPr>
              <w:t>)</w:t>
            </w:r>
          </w:p>
        </w:tc>
      </w:tr>
    </w:tbl>
    <w:p w:rsidR="00995334" w:rsidRDefault="00081F64"/>
    <w:sectPr w:rsidR="00995334" w:rsidSect="005462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4628B"/>
    <w:rsid w:val="00081F64"/>
    <w:rsid w:val="00315534"/>
    <w:rsid w:val="0054628B"/>
    <w:rsid w:val="00736C95"/>
    <w:rsid w:val="0080399F"/>
    <w:rsid w:val="0093354F"/>
    <w:rsid w:val="00AF6615"/>
    <w:rsid w:val="00B15952"/>
    <w:rsid w:val="00B67ED1"/>
    <w:rsid w:val="00C12E4D"/>
    <w:rsid w:val="00C66EBA"/>
    <w:rsid w:val="00E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8B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selshamieh</dc:creator>
  <cp:lastModifiedBy>marion neuillé</cp:lastModifiedBy>
  <cp:revision>4</cp:revision>
  <dcterms:created xsi:type="dcterms:W3CDTF">2013-12-20T08:43:00Z</dcterms:created>
  <dcterms:modified xsi:type="dcterms:W3CDTF">2014-02-07T12:59:00Z</dcterms:modified>
</cp:coreProperties>
</file>