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B7" w:rsidRPr="00773A8E" w:rsidRDefault="00951BB7" w:rsidP="00951BB7">
      <w:pPr>
        <w:spacing w:line="360" w:lineRule="auto"/>
        <w:ind w:right="1943"/>
        <w:jc w:val="both"/>
        <w:rPr>
          <w:rFonts w:ascii="Courier" w:hAnsi="Courier"/>
        </w:rPr>
      </w:pPr>
      <w:bookmarkStart w:id="0" w:name="_GoBack"/>
      <w:bookmarkEnd w:id="0"/>
      <w:proofErr w:type="spellStart"/>
      <w:r w:rsidRPr="00773A8E">
        <w:rPr>
          <w:rFonts w:ascii="Courier" w:hAnsi="Courier"/>
          <w:b/>
          <w:sz w:val="10"/>
        </w:rPr>
        <w:t>Ahaastii</w:t>
      </w:r>
      <w:proofErr w:type="spellEnd"/>
      <w:r w:rsidRPr="00773A8E">
        <w:rPr>
          <w:rFonts w:ascii="Courier" w:hAnsi="Courier"/>
          <w:b/>
          <w:sz w:val="10"/>
        </w:rPr>
        <w:t xml:space="preserve"> </w:t>
      </w:r>
      <w:proofErr w:type="gramStart"/>
      <w:r w:rsidRPr="00773A8E">
        <w:rPr>
          <w:rFonts w:ascii="Courier" w:hAnsi="Courier"/>
          <w:b/>
          <w:sz w:val="10"/>
        </w:rPr>
        <w:t>FT2920  AhFT2920</w:t>
      </w:r>
      <w:proofErr w:type="gramEnd"/>
    </w:p>
    <w:p w:rsidR="00951BB7" w:rsidRPr="00773A8E" w:rsidRDefault="00951BB7" w:rsidP="00951BB7">
      <w:pPr>
        <w:spacing w:line="360" w:lineRule="auto"/>
        <w:ind w:right="1943"/>
        <w:jc w:val="both"/>
        <w:rPr>
          <w:rFonts w:ascii="Courier" w:hAnsi="Courier"/>
        </w:rPr>
      </w:pPr>
      <w:proofErr w:type="spellStart"/>
      <w:r w:rsidRPr="00773A8E">
        <w:rPr>
          <w:rFonts w:ascii="Courier" w:hAnsi="Courier"/>
          <w:b/>
          <w:sz w:val="10"/>
        </w:rPr>
        <w:t>Ahaastii</w:t>
      </w:r>
      <w:proofErr w:type="spellEnd"/>
      <w:r w:rsidRPr="00773A8E">
        <w:rPr>
          <w:rFonts w:ascii="Courier" w:hAnsi="Courier"/>
          <w:b/>
          <w:sz w:val="10"/>
        </w:rPr>
        <w:t xml:space="preserve"> CD830   0.00162 AhCD830</w:t>
      </w:r>
    </w:p>
    <w:p w:rsidR="00951BB7" w:rsidRPr="00773A8E" w:rsidRDefault="00951BB7" w:rsidP="00951BB7">
      <w:pPr>
        <w:spacing w:line="360" w:lineRule="auto"/>
        <w:ind w:right="1943"/>
        <w:jc w:val="both"/>
        <w:rPr>
          <w:rFonts w:ascii="Courier" w:hAnsi="Courier"/>
        </w:rPr>
      </w:pPr>
      <w:proofErr w:type="spellStart"/>
      <w:r w:rsidRPr="00773A8E">
        <w:rPr>
          <w:rFonts w:ascii="Courier" w:hAnsi="Courier"/>
          <w:b/>
          <w:sz w:val="10"/>
        </w:rPr>
        <w:t>Ahaastii</w:t>
      </w:r>
      <w:proofErr w:type="spellEnd"/>
      <w:r w:rsidRPr="00773A8E">
        <w:rPr>
          <w:rFonts w:ascii="Courier" w:hAnsi="Courier"/>
          <w:b/>
          <w:sz w:val="10"/>
        </w:rPr>
        <w:t xml:space="preserve"> </w:t>
      </w:r>
      <w:proofErr w:type="gramStart"/>
      <w:r w:rsidRPr="00773A8E">
        <w:rPr>
          <w:rFonts w:ascii="Courier" w:hAnsi="Courier"/>
          <w:b/>
          <w:sz w:val="10"/>
        </w:rPr>
        <w:t>FT2922  0.00000</w:t>
      </w:r>
      <w:proofErr w:type="gramEnd"/>
      <w:r w:rsidRPr="00773A8E">
        <w:rPr>
          <w:rFonts w:ascii="Courier" w:hAnsi="Courier"/>
          <w:b/>
          <w:sz w:val="10"/>
        </w:rPr>
        <w:t xml:space="preserve"> 0.00162 AhFT2922</w:t>
      </w:r>
    </w:p>
    <w:p w:rsidR="00951BB7" w:rsidRPr="00773A8E" w:rsidRDefault="00951BB7" w:rsidP="00951BB7">
      <w:pPr>
        <w:spacing w:line="360" w:lineRule="auto"/>
        <w:ind w:right="1943"/>
        <w:jc w:val="both"/>
        <w:rPr>
          <w:rFonts w:ascii="Courier" w:hAnsi="Courier"/>
        </w:rPr>
      </w:pPr>
      <w:proofErr w:type="spellStart"/>
      <w:r w:rsidRPr="00773A8E">
        <w:rPr>
          <w:rFonts w:ascii="Courier" w:hAnsi="Courier"/>
          <w:b/>
          <w:sz w:val="10"/>
        </w:rPr>
        <w:t>Ahaastii</w:t>
      </w:r>
      <w:proofErr w:type="spellEnd"/>
      <w:r w:rsidRPr="00773A8E">
        <w:rPr>
          <w:rFonts w:ascii="Courier" w:hAnsi="Courier"/>
          <w:b/>
          <w:sz w:val="10"/>
        </w:rPr>
        <w:t xml:space="preserve"> LH      0.00486 0.00324 0.00486 </w:t>
      </w:r>
      <w:proofErr w:type="spellStart"/>
      <w:r w:rsidRPr="00773A8E">
        <w:rPr>
          <w:rFonts w:ascii="Courier" w:hAnsi="Courier"/>
          <w:b/>
          <w:sz w:val="10"/>
        </w:rPr>
        <w:t>AhLH</w:t>
      </w:r>
      <w:proofErr w:type="spellEnd"/>
    </w:p>
    <w:p w:rsidR="00951BB7" w:rsidRPr="00773A8E" w:rsidRDefault="00951BB7" w:rsidP="00951BB7">
      <w:pPr>
        <w:spacing w:line="360" w:lineRule="auto"/>
        <w:ind w:right="1943"/>
        <w:jc w:val="both"/>
        <w:rPr>
          <w:rFonts w:ascii="Courier" w:hAnsi="Courier"/>
        </w:rPr>
      </w:pPr>
      <w:proofErr w:type="spellStart"/>
      <w:r w:rsidRPr="00773A8E">
        <w:rPr>
          <w:rFonts w:ascii="Courier" w:hAnsi="Courier"/>
          <w:b/>
          <w:sz w:val="10"/>
        </w:rPr>
        <w:t>Aowenii</w:t>
      </w:r>
      <w:proofErr w:type="spellEnd"/>
      <w:r w:rsidRPr="00773A8E">
        <w:rPr>
          <w:rFonts w:ascii="Courier" w:hAnsi="Courier"/>
          <w:b/>
          <w:sz w:val="10"/>
        </w:rPr>
        <w:t xml:space="preserve"> O-</w:t>
      </w:r>
      <w:proofErr w:type="gramStart"/>
      <w:r w:rsidRPr="00773A8E">
        <w:rPr>
          <w:rFonts w:ascii="Courier" w:hAnsi="Courier"/>
          <w:b/>
          <w:sz w:val="10"/>
        </w:rPr>
        <w:t>20578  0.01638</w:t>
      </w:r>
      <w:proofErr w:type="gramEnd"/>
      <w:r w:rsidRPr="00773A8E">
        <w:rPr>
          <w:rFonts w:ascii="Courier" w:hAnsi="Courier"/>
          <w:b/>
          <w:sz w:val="10"/>
        </w:rPr>
        <w:t xml:space="preserve"> 0.01471 0.01638 0.01802 AoO-20578</w:t>
      </w:r>
    </w:p>
    <w:p w:rsidR="00951BB7" w:rsidRPr="00773A8E" w:rsidRDefault="00951BB7" w:rsidP="00951BB7">
      <w:pPr>
        <w:spacing w:line="360" w:lineRule="auto"/>
        <w:ind w:right="1943"/>
        <w:jc w:val="both"/>
        <w:rPr>
          <w:rFonts w:ascii="Courier" w:hAnsi="Courier"/>
        </w:rPr>
      </w:pPr>
      <w:proofErr w:type="spellStart"/>
      <w:r w:rsidRPr="00773A8E">
        <w:rPr>
          <w:rFonts w:ascii="Courier" w:hAnsi="Courier"/>
          <w:b/>
          <w:sz w:val="10"/>
        </w:rPr>
        <w:t>Aowenii</w:t>
      </w:r>
      <w:proofErr w:type="spellEnd"/>
      <w:r w:rsidRPr="00773A8E">
        <w:rPr>
          <w:rFonts w:ascii="Courier" w:hAnsi="Courier"/>
          <w:b/>
          <w:sz w:val="10"/>
        </w:rPr>
        <w:t xml:space="preserve"> WS1764   0.01804 0.01638 0.01804 0.01969 0.00162 AoWS1764</w:t>
      </w:r>
    </w:p>
    <w:p w:rsidR="00951BB7" w:rsidRPr="00773A8E" w:rsidRDefault="00951BB7" w:rsidP="00951BB7">
      <w:pPr>
        <w:spacing w:line="360" w:lineRule="auto"/>
        <w:ind w:right="1943"/>
        <w:jc w:val="both"/>
        <w:rPr>
          <w:rFonts w:ascii="Courier" w:hAnsi="Courier"/>
        </w:rPr>
      </w:pPr>
      <w:proofErr w:type="spellStart"/>
      <w:r w:rsidRPr="00773A8E">
        <w:rPr>
          <w:rFonts w:ascii="Courier" w:hAnsi="Courier"/>
          <w:b/>
          <w:sz w:val="10"/>
        </w:rPr>
        <w:t>Aowenii</w:t>
      </w:r>
      <w:proofErr w:type="spellEnd"/>
      <w:r w:rsidRPr="00773A8E">
        <w:rPr>
          <w:rFonts w:ascii="Courier" w:hAnsi="Courier"/>
          <w:b/>
          <w:sz w:val="10"/>
        </w:rPr>
        <w:t xml:space="preserve"> O-</w:t>
      </w:r>
      <w:proofErr w:type="gramStart"/>
      <w:r w:rsidRPr="00773A8E">
        <w:rPr>
          <w:rFonts w:ascii="Courier" w:hAnsi="Courier"/>
          <w:b/>
          <w:sz w:val="10"/>
        </w:rPr>
        <w:t>20599  0.01638</w:t>
      </w:r>
      <w:proofErr w:type="gramEnd"/>
      <w:r w:rsidRPr="00773A8E">
        <w:rPr>
          <w:rFonts w:ascii="Courier" w:hAnsi="Courier"/>
          <w:b/>
          <w:sz w:val="10"/>
        </w:rPr>
        <w:t xml:space="preserve"> 0.01471 0.01638 0.01802 0.00000 0.00162 AoO-20599</w:t>
      </w:r>
    </w:p>
    <w:p w:rsidR="00951BB7" w:rsidRPr="00773A8E" w:rsidRDefault="00951BB7" w:rsidP="00951BB7">
      <w:pPr>
        <w:spacing w:line="360" w:lineRule="auto"/>
        <w:ind w:right="1943"/>
        <w:jc w:val="both"/>
        <w:rPr>
          <w:rFonts w:ascii="Courier" w:hAnsi="Courier"/>
        </w:rPr>
      </w:pPr>
      <w:proofErr w:type="spellStart"/>
      <w:r w:rsidRPr="00773A8E">
        <w:rPr>
          <w:rFonts w:ascii="Courier" w:hAnsi="Courier"/>
          <w:b/>
          <w:sz w:val="10"/>
        </w:rPr>
        <w:t>Aowenii</w:t>
      </w:r>
      <w:proofErr w:type="spellEnd"/>
      <w:r w:rsidRPr="00773A8E">
        <w:rPr>
          <w:rFonts w:ascii="Courier" w:hAnsi="Courier"/>
          <w:b/>
          <w:sz w:val="10"/>
        </w:rPr>
        <w:t xml:space="preserve"> LH       0.01969 0.01802 0.01969 0.01471 0.00324 0.00486 0.00324 </w:t>
      </w:r>
      <w:proofErr w:type="spellStart"/>
      <w:r w:rsidRPr="00773A8E">
        <w:rPr>
          <w:rFonts w:ascii="Courier" w:hAnsi="Courier"/>
          <w:b/>
          <w:sz w:val="10"/>
        </w:rPr>
        <w:t>AoLH</w:t>
      </w:r>
      <w:proofErr w:type="spellEnd"/>
    </w:p>
    <w:p w:rsidR="00951BB7" w:rsidRPr="00773A8E" w:rsidRDefault="00951BB7" w:rsidP="00951BB7">
      <w:pPr>
        <w:spacing w:line="360" w:lineRule="auto"/>
        <w:ind w:right="1943"/>
        <w:jc w:val="both"/>
        <w:rPr>
          <w:rFonts w:ascii="Courier" w:hAnsi="Courier"/>
        </w:rPr>
      </w:pPr>
      <w:r>
        <w:rPr>
          <w:rFonts w:ascii="Courier" w:hAnsi="Courier"/>
          <w:sz w:val="10"/>
        </w:rPr>
        <w:t>A</w:t>
      </w:r>
      <w:r w:rsidRPr="00773A8E">
        <w:rPr>
          <w:rFonts w:ascii="Courier" w:hAnsi="Courier"/>
          <w:sz w:val="10"/>
        </w:rPr>
        <w:t xml:space="preserve">m GS20  </w:t>
      </w:r>
      <w:r>
        <w:rPr>
          <w:rFonts w:ascii="Courier" w:hAnsi="Courier"/>
          <w:sz w:val="10"/>
        </w:rPr>
        <w:t xml:space="preserve"> </w:t>
      </w:r>
      <w:r w:rsidRPr="00773A8E">
        <w:rPr>
          <w:rFonts w:ascii="Courier" w:hAnsi="Courier"/>
          <w:sz w:val="10"/>
        </w:rPr>
        <w:t xml:space="preserve">       0.07070 0.06885 0.07070 0.06875 0.07070 0.07256 0.07070 0.07060 AaGS20</w:t>
      </w:r>
    </w:p>
    <w:p w:rsidR="00951BB7" w:rsidRPr="00773A8E" w:rsidRDefault="00951BB7" w:rsidP="00951BB7">
      <w:pPr>
        <w:spacing w:line="360" w:lineRule="auto"/>
        <w:ind w:right="1943"/>
        <w:jc w:val="both"/>
        <w:rPr>
          <w:rFonts w:ascii="Courier" w:hAnsi="Courier"/>
        </w:rPr>
      </w:pPr>
      <w:r>
        <w:rPr>
          <w:rFonts w:ascii="Courier" w:hAnsi="Courier"/>
          <w:sz w:val="10"/>
        </w:rPr>
        <w:t>A</w:t>
      </w:r>
      <w:r w:rsidRPr="00773A8E">
        <w:rPr>
          <w:rFonts w:ascii="Courier" w:hAnsi="Courier"/>
          <w:sz w:val="10"/>
        </w:rPr>
        <w:t xml:space="preserve">m CD888    </w:t>
      </w:r>
      <w:r>
        <w:rPr>
          <w:rFonts w:ascii="Courier" w:hAnsi="Courier"/>
          <w:sz w:val="10"/>
        </w:rPr>
        <w:t xml:space="preserve"> </w:t>
      </w:r>
      <w:r w:rsidRPr="00773A8E">
        <w:rPr>
          <w:rFonts w:ascii="Courier" w:hAnsi="Courier"/>
          <w:sz w:val="10"/>
        </w:rPr>
        <w:t xml:space="preserve">    0.07070 0.06885 0.07070 0.06875 0.07070 0.07256 0.07070 0.07060 0.00000 AaCD888</w:t>
      </w:r>
    </w:p>
    <w:p w:rsidR="00951BB7" w:rsidRPr="00773A8E" w:rsidRDefault="00951BB7" w:rsidP="00951BB7">
      <w:pPr>
        <w:spacing w:line="360" w:lineRule="auto"/>
        <w:ind w:right="1943"/>
        <w:jc w:val="both"/>
        <w:rPr>
          <w:rFonts w:ascii="Courier" w:hAnsi="Courier"/>
        </w:rPr>
      </w:pPr>
      <w:r>
        <w:rPr>
          <w:rFonts w:ascii="Courier" w:hAnsi="Courier"/>
          <w:sz w:val="10"/>
        </w:rPr>
        <w:t>A</w:t>
      </w:r>
      <w:r w:rsidRPr="00773A8E">
        <w:rPr>
          <w:rFonts w:ascii="Courier" w:hAnsi="Courier"/>
          <w:sz w:val="10"/>
        </w:rPr>
        <w:t xml:space="preserve">m BK1      </w:t>
      </w:r>
      <w:r>
        <w:rPr>
          <w:rFonts w:ascii="Courier" w:hAnsi="Courier"/>
          <w:sz w:val="10"/>
        </w:rPr>
        <w:t xml:space="preserve"> </w:t>
      </w:r>
      <w:r w:rsidRPr="00773A8E">
        <w:rPr>
          <w:rFonts w:ascii="Courier" w:hAnsi="Courier"/>
          <w:sz w:val="10"/>
        </w:rPr>
        <w:t xml:space="preserve">    0.07256 0.07070 0.07256 0.07060 0.07256 0.07442 0.07256 0.07245 0.00162 0.00162 AaBK1</w:t>
      </w:r>
    </w:p>
    <w:p w:rsidR="00951BB7" w:rsidRPr="00773A8E" w:rsidRDefault="00951BB7" w:rsidP="00951BB7">
      <w:pPr>
        <w:spacing w:line="360" w:lineRule="auto"/>
        <w:ind w:right="1943"/>
        <w:jc w:val="both"/>
        <w:rPr>
          <w:rFonts w:ascii="Courier" w:hAnsi="Courier"/>
        </w:rPr>
      </w:pPr>
      <w:r>
        <w:rPr>
          <w:rFonts w:ascii="Courier" w:hAnsi="Courier"/>
          <w:sz w:val="10"/>
        </w:rPr>
        <w:t>A</w:t>
      </w:r>
      <w:r w:rsidRPr="00773A8E">
        <w:rPr>
          <w:rFonts w:ascii="Courier" w:hAnsi="Courier"/>
          <w:sz w:val="10"/>
        </w:rPr>
        <w:t xml:space="preserve">m CD890    </w:t>
      </w:r>
      <w:r>
        <w:rPr>
          <w:rFonts w:ascii="Courier" w:hAnsi="Courier"/>
          <w:sz w:val="10"/>
        </w:rPr>
        <w:t xml:space="preserve"> </w:t>
      </w:r>
      <w:r w:rsidRPr="00773A8E">
        <w:rPr>
          <w:rFonts w:ascii="Courier" w:hAnsi="Courier"/>
          <w:sz w:val="10"/>
        </w:rPr>
        <w:t xml:space="preserve">    0.06701 0.06518 0.06701 0.06508 0.06701 0.06885 0.06701 0.06691 0.00324 0.00324 0.00487 AaCD890</w:t>
      </w:r>
    </w:p>
    <w:p w:rsidR="00951BB7" w:rsidRPr="00773A8E" w:rsidRDefault="00951BB7" w:rsidP="00951BB7">
      <w:pPr>
        <w:spacing w:line="360" w:lineRule="auto"/>
        <w:ind w:right="1943"/>
        <w:jc w:val="both"/>
        <w:rPr>
          <w:rFonts w:ascii="Courier" w:hAnsi="Courier"/>
        </w:rPr>
      </w:pPr>
      <w:r>
        <w:rPr>
          <w:rFonts w:ascii="Courier" w:hAnsi="Courier"/>
          <w:sz w:val="10"/>
        </w:rPr>
        <w:t>A</w:t>
      </w:r>
      <w:r w:rsidRPr="00773A8E">
        <w:rPr>
          <w:rFonts w:ascii="Courier" w:hAnsi="Courier"/>
          <w:sz w:val="10"/>
        </w:rPr>
        <w:t xml:space="preserve">m LH         </w:t>
      </w:r>
      <w:r>
        <w:rPr>
          <w:rFonts w:ascii="Courier" w:hAnsi="Courier"/>
          <w:sz w:val="10"/>
        </w:rPr>
        <w:t xml:space="preserve"> </w:t>
      </w:r>
      <w:r w:rsidRPr="00773A8E">
        <w:rPr>
          <w:rFonts w:ascii="Courier" w:hAnsi="Courier"/>
          <w:sz w:val="10"/>
        </w:rPr>
        <w:t xml:space="preserve">  0.07793 0.07606 0.07793 0.07245 0.07793 0.07980 0.07793 0.07431 0.00649 0.00649 0.00812 0.00976 </w:t>
      </w:r>
      <w:proofErr w:type="spellStart"/>
      <w:r w:rsidRPr="00773A8E">
        <w:rPr>
          <w:rFonts w:ascii="Courier" w:hAnsi="Courier"/>
          <w:sz w:val="10"/>
        </w:rPr>
        <w:t>AaLH</w:t>
      </w:r>
      <w:proofErr w:type="spellEnd"/>
    </w:p>
    <w:p w:rsidR="00951BB7" w:rsidRPr="00773A8E" w:rsidRDefault="00951BB7" w:rsidP="00951BB7">
      <w:pPr>
        <w:spacing w:line="360" w:lineRule="auto"/>
        <w:ind w:right="1943"/>
        <w:jc w:val="both"/>
        <w:rPr>
          <w:rFonts w:ascii="Courier" w:hAnsi="Courier"/>
        </w:rPr>
      </w:pPr>
      <w:proofErr w:type="spellStart"/>
      <w:r w:rsidRPr="00773A8E">
        <w:rPr>
          <w:rFonts w:ascii="Courier" w:hAnsi="Courier"/>
          <w:sz w:val="10"/>
        </w:rPr>
        <w:t>Arowi</w:t>
      </w:r>
      <w:proofErr w:type="spellEnd"/>
      <w:r w:rsidRPr="00773A8E">
        <w:rPr>
          <w:rFonts w:ascii="Courier" w:hAnsi="Courier"/>
          <w:sz w:val="10"/>
        </w:rPr>
        <w:t xml:space="preserve"> R34152     0.05791 0.05610 0.05791 0.05963 0.05791 0.05971 0.05791 0.06144 0.01642 0.01642 0.01809 0.01642 0.02308 </w:t>
      </w:r>
    </w:p>
    <w:p w:rsidR="00951BB7" w:rsidRPr="00773A8E" w:rsidRDefault="00951BB7" w:rsidP="00951BB7">
      <w:pPr>
        <w:spacing w:line="360" w:lineRule="auto"/>
        <w:ind w:right="1943"/>
        <w:jc w:val="both"/>
        <w:rPr>
          <w:rFonts w:ascii="Courier" w:hAnsi="Courier"/>
        </w:rPr>
      </w:pPr>
      <w:proofErr w:type="spellStart"/>
      <w:r w:rsidRPr="00773A8E">
        <w:rPr>
          <w:rFonts w:ascii="Courier" w:hAnsi="Courier"/>
          <w:sz w:val="10"/>
        </w:rPr>
        <w:t>Arowi</w:t>
      </w:r>
      <w:proofErr w:type="spellEnd"/>
      <w:r w:rsidRPr="00773A8E">
        <w:rPr>
          <w:rFonts w:ascii="Courier" w:hAnsi="Courier"/>
          <w:sz w:val="10"/>
        </w:rPr>
        <w:t xml:space="preserve"> R28242     0.05791 0.05610 0.05791 0.05963 0.05791 0.05971 0.05791 0.06144 0.01642 0.01642 0.01809 0.01642 0.02308 </w:t>
      </w:r>
    </w:p>
    <w:p w:rsidR="00951BB7" w:rsidRPr="00773A8E" w:rsidRDefault="00951BB7" w:rsidP="00951BB7">
      <w:pPr>
        <w:spacing w:line="360" w:lineRule="auto"/>
        <w:ind w:right="1943"/>
        <w:jc w:val="both"/>
        <w:rPr>
          <w:rFonts w:ascii="Courier" w:hAnsi="Courier"/>
        </w:rPr>
      </w:pPr>
      <w:proofErr w:type="spellStart"/>
      <w:r w:rsidRPr="00773A8E">
        <w:rPr>
          <w:rFonts w:ascii="Courier" w:hAnsi="Courier"/>
          <w:sz w:val="10"/>
        </w:rPr>
        <w:t>Arowi</w:t>
      </w:r>
      <w:proofErr w:type="spellEnd"/>
      <w:r w:rsidRPr="00773A8E">
        <w:rPr>
          <w:rFonts w:ascii="Courier" w:hAnsi="Courier"/>
          <w:sz w:val="10"/>
        </w:rPr>
        <w:t xml:space="preserve"> R34155     0.05791 0.05610 0.05791 0.05963 0.05791 0.05971 0.05791 0.06144 0.01642 0.01642 0.01809 0.01642 0.02308 </w:t>
      </w:r>
    </w:p>
    <w:p w:rsidR="00951BB7" w:rsidRPr="00773A8E" w:rsidRDefault="00951BB7" w:rsidP="00951BB7">
      <w:pPr>
        <w:spacing w:line="360" w:lineRule="auto"/>
        <w:ind w:right="1943"/>
        <w:jc w:val="both"/>
        <w:rPr>
          <w:rFonts w:ascii="Courier" w:hAnsi="Courier"/>
        </w:rPr>
      </w:pPr>
      <w:proofErr w:type="spellStart"/>
      <w:r w:rsidRPr="00773A8E">
        <w:rPr>
          <w:rFonts w:ascii="Courier" w:hAnsi="Courier"/>
          <w:sz w:val="10"/>
        </w:rPr>
        <w:t>A</w:t>
      </w:r>
      <w:r>
        <w:rPr>
          <w:rFonts w:ascii="Courier" w:hAnsi="Courier"/>
          <w:sz w:val="10"/>
        </w:rPr>
        <w:t>rowi</w:t>
      </w:r>
      <w:proofErr w:type="spellEnd"/>
      <w:r w:rsidRPr="00773A8E">
        <w:rPr>
          <w:rFonts w:ascii="Courier" w:hAnsi="Courier"/>
          <w:sz w:val="10"/>
        </w:rPr>
        <w:t xml:space="preserve"> LH     </w:t>
      </w:r>
      <w:r>
        <w:rPr>
          <w:rFonts w:ascii="Courier" w:hAnsi="Courier"/>
          <w:sz w:val="10"/>
        </w:rPr>
        <w:t xml:space="preserve">   </w:t>
      </w:r>
      <w:r w:rsidRPr="00773A8E">
        <w:rPr>
          <w:rFonts w:ascii="Courier" w:hAnsi="Courier"/>
          <w:sz w:val="10"/>
        </w:rPr>
        <w:t xml:space="preserve"> 0.06144 0.05963 0.06144 0.05610 0.06144 0.06326 0.06144 0.05791 0.01640 0.01640 0.01807 0.01640 0.01974 </w:t>
      </w:r>
    </w:p>
    <w:p w:rsidR="00951BB7" w:rsidRPr="00773A8E" w:rsidRDefault="00951BB7" w:rsidP="00951BB7">
      <w:pPr>
        <w:spacing w:line="360" w:lineRule="auto"/>
        <w:ind w:right="1943"/>
        <w:jc w:val="both"/>
        <w:rPr>
          <w:rFonts w:ascii="Courier" w:hAnsi="Courier"/>
        </w:rPr>
      </w:pPr>
      <w:proofErr w:type="spellStart"/>
      <w:proofErr w:type="gramStart"/>
      <w:r w:rsidRPr="00773A8E">
        <w:rPr>
          <w:rFonts w:ascii="Courier" w:hAnsi="Courier"/>
          <w:sz w:val="10"/>
        </w:rPr>
        <w:t>A</w:t>
      </w:r>
      <w:r>
        <w:rPr>
          <w:rFonts w:ascii="Courier" w:hAnsi="Courier"/>
          <w:sz w:val="10"/>
        </w:rPr>
        <w:t>a</w:t>
      </w:r>
      <w:proofErr w:type="spellEnd"/>
      <w:proofErr w:type="gramEnd"/>
      <w:r w:rsidRPr="00773A8E">
        <w:rPr>
          <w:rFonts w:ascii="Courier" w:hAnsi="Courier"/>
          <w:sz w:val="10"/>
        </w:rPr>
        <w:t xml:space="preserve"> LH     </w:t>
      </w:r>
      <w:r>
        <w:rPr>
          <w:rFonts w:ascii="Courier" w:hAnsi="Courier"/>
          <w:sz w:val="10"/>
        </w:rPr>
        <w:t xml:space="preserve">      </w:t>
      </w:r>
      <w:r w:rsidRPr="00773A8E">
        <w:rPr>
          <w:rFonts w:ascii="Courier" w:hAnsi="Courier"/>
          <w:sz w:val="10"/>
        </w:rPr>
        <w:t xml:space="preserve"> 0.05791 0.05610 0.05791 0.05260 0.06135 0.06317 0.06135 0.05782 0.02139 0.02139 0.02308 0.02139 0.02477 </w:t>
      </w:r>
    </w:p>
    <w:p w:rsidR="00951BB7" w:rsidRPr="00306B46" w:rsidRDefault="00951BB7" w:rsidP="00951BB7">
      <w:pPr>
        <w:spacing w:line="360" w:lineRule="auto"/>
        <w:ind w:right="1943"/>
        <w:jc w:val="both"/>
        <w:rPr>
          <w:rFonts w:ascii="Courier" w:hAnsi="Courier"/>
          <w:sz w:val="10"/>
        </w:rPr>
      </w:pPr>
    </w:p>
    <w:p w:rsidR="00951BB7" w:rsidRPr="00773A8E" w:rsidRDefault="00951BB7" w:rsidP="00951BB7">
      <w:pPr>
        <w:spacing w:line="360" w:lineRule="auto"/>
        <w:ind w:right="1943"/>
        <w:jc w:val="both"/>
        <w:rPr>
          <w:rFonts w:ascii="Courier" w:hAnsi="Courier"/>
        </w:rPr>
      </w:pPr>
      <w:proofErr w:type="spellStart"/>
      <w:r w:rsidRPr="00773A8E">
        <w:rPr>
          <w:rFonts w:ascii="Courier" w:hAnsi="Courier"/>
          <w:sz w:val="10"/>
        </w:rPr>
        <w:t>Arowi</w:t>
      </w:r>
      <w:proofErr w:type="spellEnd"/>
      <w:r w:rsidRPr="00773A8E">
        <w:rPr>
          <w:rFonts w:ascii="Courier" w:hAnsi="Courier"/>
          <w:sz w:val="10"/>
        </w:rPr>
        <w:t xml:space="preserve"> R34152     ArR34152</w:t>
      </w:r>
    </w:p>
    <w:p w:rsidR="00951BB7" w:rsidRPr="00773A8E" w:rsidRDefault="00951BB7" w:rsidP="00951BB7">
      <w:pPr>
        <w:spacing w:line="360" w:lineRule="auto"/>
        <w:ind w:right="1943"/>
        <w:jc w:val="both"/>
        <w:rPr>
          <w:rFonts w:ascii="Courier" w:hAnsi="Courier"/>
        </w:rPr>
      </w:pPr>
      <w:proofErr w:type="spellStart"/>
      <w:r w:rsidRPr="00773A8E">
        <w:rPr>
          <w:rFonts w:ascii="Courier" w:hAnsi="Courier"/>
          <w:sz w:val="10"/>
        </w:rPr>
        <w:t>Arowi</w:t>
      </w:r>
      <w:proofErr w:type="spellEnd"/>
      <w:r w:rsidRPr="00773A8E">
        <w:rPr>
          <w:rFonts w:ascii="Courier" w:hAnsi="Courier"/>
          <w:sz w:val="10"/>
        </w:rPr>
        <w:t xml:space="preserve"> R28242     0.00000 ArR28242</w:t>
      </w:r>
    </w:p>
    <w:p w:rsidR="00951BB7" w:rsidRPr="00773A8E" w:rsidRDefault="00951BB7" w:rsidP="00951BB7">
      <w:pPr>
        <w:spacing w:line="360" w:lineRule="auto"/>
        <w:ind w:right="1943"/>
        <w:jc w:val="both"/>
        <w:rPr>
          <w:rFonts w:ascii="Courier" w:hAnsi="Courier"/>
        </w:rPr>
      </w:pPr>
      <w:proofErr w:type="spellStart"/>
      <w:r w:rsidRPr="00773A8E">
        <w:rPr>
          <w:rFonts w:ascii="Courier" w:hAnsi="Courier"/>
          <w:sz w:val="10"/>
        </w:rPr>
        <w:t>Arowi</w:t>
      </w:r>
      <w:proofErr w:type="spellEnd"/>
      <w:r w:rsidRPr="00773A8E">
        <w:rPr>
          <w:rFonts w:ascii="Courier" w:hAnsi="Courier"/>
          <w:sz w:val="10"/>
        </w:rPr>
        <w:t xml:space="preserve"> R34155     0.00000 0.00000 ArR34155</w:t>
      </w:r>
    </w:p>
    <w:p w:rsidR="00951BB7" w:rsidRPr="00773A8E" w:rsidRDefault="00951BB7" w:rsidP="00951BB7">
      <w:pPr>
        <w:spacing w:line="360" w:lineRule="auto"/>
        <w:ind w:right="1943"/>
        <w:jc w:val="both"/>
        <w:rPr>
          <w:rFonts w:ascii="Courier" w:hAnsi="Courier"/>
        </w:rPr>
      </w:pPr>
      <w:proofErr w:type="spellStart"/>
      <w:r w:rsidRPr="00773A8E">
        <w:rPr>
          <w:rFonts w:ascii="Courier" w:hAnsi="Courier"/>
          <w:sz w:val="10"/>
        </w:rPr>
        <w:t>A</w:t>
      </w:r>
      <w:r>
        <w:rPr>
          <w:rFonts w:ascii="Courier" w:hAnsi="Courier"/>
          <w:sz w:val="10"/>
        </w:rPr>
        <w:t>rowi</w:t>
      </w:r>
      <w:proofErr w:type="spellEnd"/>
      <w:r w:rsidRPr="00773A8E">
        <w:rPr>
          <w:rFonts w:ascii="Courier" w:hAnsi="Courier"/>
          <w:sz w:val="10"/>
        </w:rPr>
        <w:t xml:space="preserve"> LH    </w:t>
      </w:r>
      <w:r>
        <w:rPr>
          <w:rFonts w:ascii="Courier" w:hAnsi="Courier"/>
          <w:sz w:val="10"/>
        </w:rPr>
        <w:t xml:space="preserve">   </w:t>
      </w:r>
      <w:r w:rsidRPr="00773A8E">
        <w:rPr>
          <w:rFonts w:ascii="Courier" w:hAnsi="Courier"/>
          <w:sz w:val="10"/>
        </w:rPr>
        <w:t xml:space="preserve">  0.00324 0.00324 0.00324 </w:t>
      </w:r>
      <w:proofErr w:type="spellStart"/>
      <w:r w:rsidRPr="00773A8E">
        <w:rPr>
          <w:rFonts w:ascii="Courier" w:hAnsi="Courier"/>
          <w:sz w:val="10"/>
        </w:rPr>
        <w:t>AokLH</w:t>
      </w:r>
      <w:proofErr w:type="spellEnd"/>
    </w:p>
    <w:p w:rsidR="00951BB7" w:rsidRPr="00773A8E" w:rsidRDefault="00951BB7" w:rsidP="00951BB7">
      <w:pPr>
        <w:spacing w:line="360" w:lineRule="auto"/>
        <w:ind w:right="1943"/>
        <w:jc w:val="both"/>
        <w:rPr>
          <w:rFonts w:ascii="Courier" w:hAnsi="Courier"/>
        </w:rPr>
      </w:pPr>
      <w:proofErr w:type="spellStart"/>
      <w:proofErr w:type="gramStart"/>
      <w:r w:rsidRPr="00773A8E">
        <w:rPr>
          <w:rFonts w:ascii="Courier" w:hAnsi="Courier"/>
          <w:sz w:val="10"/>
        </w:rPr>
        <w:t>A</w:t>
      </w:r>
      <w:r>
        <w:rPr>
          <w:rFonts w:ascii="Courier" w:hAnsi="Courier"/>
          <w:sz w:val="10"/>
        </w:rPr>
        <w:t>a</w:t>
      </w:r>
      <w:proofErr w:type="spellEnd"/>
      <w:proofErr w:type="gramEnd"/>
      <w:r w:rsidRPr="00773A8E">
        <w:rPr>
          <w:rFonts w:ascii="Courier" w:hAnsi="Courier"/>
          <w:sz w:val="10"/>
        </w:rPr>
        <w:t xml:space="preserve"> LH    </w:t>
      </w:r>
      <w:r>
        <w:rPr>
          <w:rFonts w:ascii="Courier" w:hAnsi="Courier"/>
          <w:sz w:val="10"/>
        </w:rPr>
        <w:t xml:space="preserve">      </w:t>
      </w:r>
      <w:r w:rsidRPr="00773A8E">
        <w:rPr>
          <w:rFonts w:ascii="Courier" w:hAnsi="Courier"/>
          <w:sz w:val="10"/>
        </w:rPr>
        <w:t xml:space="preserve">  0.02139 0.02139 0.02139 0.01807 </w:t>
      </w:r>
      <w:proofErr w:type="spellStart"/>
      <w:r w:rsidRPr="00773A8E">
        <w:rPr>
          <w:rFonts w:ascii="Courier" w:hAnsi="Courier"/>
          <w:sz w:val="10"/>
        </w:rPr>
        <w:t>AtLH</w:t>
      </w:r>
      <w:proofErr w:type="spellEnd"/>
    </w:p>
    <w:p w:rsidR="00951BB7" w:rsidRDefault="00951BB7" w:rsidP="00951BB7">
      <w:pPr>
        <w:spacing w:line="360" w:lineRule="auto"/>
        <w:ind w:right="1943"/>
        <w:jc w:val="both"/>
      </w:pPr>
    </w:p>
    <w:p w:rsidR="00951BB7" w:rsidRPr="00951BB7" w:rsidRDefault="00951BB7" w:rsidP="00951BB7">
      <w:pPr>
        <w:spacing w:line="360" w:lineRule="auto"/>
        <w:ind w:right="1093"/>
        <w:jc w:val="both"/>
        <w:rPr>
          <w:rFonts w:ascii="Arial" w:hAnsi="Arial"/>
          <w:sz w:val="20"/>
        </w:rPr>
      </w:pPr>
      <w:r w:rsidRPr="00951BB7">
        <w:rPr>
          <w:rFonts w:ascii="Arial" w:hAnsi="Arial"/>
          <w:b/>
          <w:sz w:val="20"/>
        </w:rPr>
        <w:t>Table S4. Estimates of Evolutionary Divergence between Apteryx COI Sequences</w:t>
      </w:r>
      <w:r w:rsidRPr="00951BB7">
        <w:rPr>
          <w:rFonts w:ascii="Arial" w:hAnsi="Arial"/>
          <w:sz w:val="20"/>
        </w:rPr>
        <w:t xml:space="preserve">. The </w:t>
      </w:r>
      <w:proofErr w:type="gramStart"/>
      <w:r w:rsidRPr="00951BB7">
        <w:rPr>
          <w:rFonts w:ascii="Arial" w:hAnsi="Arial"/>
          <w:sz w:val="20"/>
        </w:rPr>
        <w:t>number of base substitutions per site between sequences are</w:t>
      </w:r>
      <w:proofErr w:type="gramEnd"/>
      <w:r w:rsidRPr="00951BB7">
        <w:rPr>
          <w:rFonts w:ascii="Arial" w:hAnsi="Arial"/>
          <w:sz w:val="20"/>
        </w:rPr>
        <w:t xml:space="preserve"> shown. Analyses were conducted using the Kimura 2-parameter model [1]. The analysis involved 18 nucleotide sequences. Codon positions included were 1st+2nd+3rd+Noncoding. All positions containing gaps and missing data were eliminated. There were a total of 619 positions in the final dataset. Evolutionary analyses were conducted in MEGA 5.05 [2]. Am - </w:t>
      </w:r>
      <w:r w:rsidRPr="00951BB7">
        <w:rPr>
          <w:rFonts w:ascii="Arial" w:hAnsi="Arial"/>
          <w:i/>
          <w:sz w:val="20"/>
        </w:rPr>
        <w:t xml:space="preserve">Apteryx </w:t>
      </w:r>
      <w:proofErr w:type="spellStart"/>
      <w:r w:rsidRPr="00951BB7">
        <w:rPr>
          <w:rFonts w:ascii="Arial" w:hAnsi="Arial"/>
          <w:i/>
          <w:sz w:val="20"/>
        </w:rPr>
        <w:t>mantelli</w:t>
      </w:r>
      <w:proofErr w:type="spellEnd"/>
      <w:r w:rsidRPr="00951BB7">
        <w:rPr>
          <w:rFonts w:ascii="Arial" w:hAnsi="Arial"/>
          <w:sz w:val="20"/>
        </w:rPr>
        <w:t xml:space="preserve">, </w:t>
      </w:r>
      <w:proofErr w:type="spellStart"/>
      <w:r w:rsidRPr="00951BB7">
        <w:rPr>
          <w:rFonts w:ascii="Arial" w:hAnsi="Arial"/>
          <w:sz w:val="20"/>
        </w:rPr>
        <w:t>Arowi</w:t>
      </w:r>
      <w:proofErr w:type="spellEnd"/>
      <w:r w:rsidRPr="00951BB7">
        <w:rPr>
          <w:rFonts w:ascii="Arial" w:hAnsi="Arial"/>
          <w:sz w:val="20"/>
        </w:rPr>
        <w:t xml:space="preserve"> - </w:t>
      </w:r>
      <w:r w:rsidRPr="00951BB7">
        <w:rPr>
          <w:rFonts w:ascii="Arial" w:hAnsi="Arial"/>
          <w:i/>
          <w:sz w:val="20"/>
        </w:rPr>
        <w:t xml:space="preserve">Apteryx </w:t>
      </w:r>
      <w:proofErr w:type="spellStart"/>
      <w:r w:rsidRPr="00951BB7">
        <w:rPr>
          <w:rFonts w:ascii="Arial" w:hAnsi="Arial"/>
          <w:i/>
          <w:sz w:val="20"/>
        </w:rPr>
        <w:t>rowi</w:t>
      </w:r>
      <w:proofErr w:type="spellEnd"/>
      <w:r w:rsidRPr="00951BB7">
        <w:rPr>
          <w:rFonts w:ascii="Arial" w:hAnsi="Arial"/>
          <w:sz w:val="20"/>
        </w:rPr>
        <w:t xml:space="preserve">, </w:t>
      </w:r>
      <w:proofErr w:type="spellStart"/>
      <w:proofErr w:type="gramStart"/>
      <w:r w:rsidRPr="00951BB7">
        <w:rPr>
          <w:rFonts w:ascii="Arial" w:hAnsi="Arial"/>
          <w:sz w:val="20"/>
        </w:rPr>
        <w:t>Aa</w:t>
      </w:r>
      <w:proofErr w:type="spellEnd"/>
      <w:proofErr w:type="gramEnd"/>
      <w:r w:rsidRPr="00951BB7">
        <w:rPr>
          <w:rFonts w:ascii="Arial" w:hAnsi="Arial"/>
          <w:sz w:val="20"/>
        </w:rPr>
        <w:t xml:space="preserve"> - </w:t>
      </w:r>
      <w:r w:rsidRPr="00951BB7">
        <w:rPr>
          <w:rFonts w:ascii="Arial" w:hAnsi="Arial"/>
          <w:i/>
          <w:sz w:val="20"/>
        </w:rPr>
        <w:t xml:space="preserve">Apteryx </w:t>
      </w:r>
      <w:proofErr w:type="spellStart"/>
      <w:r w:rsidRPr="00951BB7">
        <w:rPr>
          <w:rFonts w:ascii="Arial" w:hAnsi="Arial"/>
          <w:i/>
          <w:sz w:val="20"/>
        </w:rPr>
        <w:t>australis</w:t>
      </w:r>
      <w:proofErr w:type="spellEnd"/>
      <w:r w:rsidRPr="00951BB7">
        <w:rPr>
          <w:rFonts w:ascii="Arial" w:hAnsi="Arial"/>
          <w:sz w:val="20"/>
        </w:rPr>
        <w:t xml:space="preserve">. </w:t>
      </w:r>
      <w:proofErr w:type="gramStart"/>
      <w:r w:rsidRPr="00951BB7">
        <w:rPr>
          <w:rFonts w:ascii="Arial" w:hAnsi="Arial"/>
          <w:sz w:val="20"/>
        </w:rPr>
        <w:t xml:space="preserve">Numbers in bold show the low COI divergence level between </w:t>
      </w:r>
      <w:r w:rsidRPr="00951BB7">
        <w:rPr>
          <w:rFonts w:ascii="Arial" w:hAnsi="Arial"/>
          <w:i/>
          <w:sz w:val="20"/>
        </w:rPr>
        <w:t xml:space="preserve">A. </w:t>
      </w:r>
      <w:proofErr w:type="spellStart"/>
      <w:r w:rsidRPr="00951BB7">
        <w:rPr>
          <w:rFonts w:ascii="Arial" w:hAnsi="Arial"/>
          <w:i/>
          <w:sz w:val="20"/>
        </w:rPr>
        <w:t>owenii</w:t>
      </w:r>
      <w:proofErr w:type="spellEnd"/>
      <w:r w:rsidRPr="00951BB7">
        <w:rPr>
          <w:rFonts w:ascii="Arial" w:hAnsi="Arial"/>
          <w:sz w:val="20"/>
        </w:rPr>
        <w:t xml:space="preserve"> and </w:t>
      </w:r>
      <w:r w:rsidRPr="00951BB7">
        <w:rPr>
          <w:rFonts w:ascii="Arial" w:hAnsi="Arial"/>
          <w:i/>
          <w:sz w:val="20"/>
        </w:rPr>
        <w:t xml:space="preserve">A. </w:t>
      </w:r>
      <w:proofErr w:type="spellStart"/>
      <w:r w:rsidRPr="00951BB7">
        <w:rPr>
          <w:rFonts w:ascii="Arial" w:hAnsi="Arial"/>
          <w:i/>
          <w:sz w:val="20"/>
        </w:rPr>
        <w:t>haastii</w:t>
      </w:r>
      <w:proofErr w:type="spellEnd"/>
      <w:r w:rsidRPr="00951BB7">
        <w:rPr>
          <w:rFonts w:ascii="Arial" w:hAnsi="Arial"/>
          <w:sz w:val="20"/>
        </w:rPr>
        <w:t>.</w:t>
      </w:r>
      <w:proofErr w:type="gramEnd"/>
      <w:r w:rsidRPr="00951BB7">
        <w:rPr>
          <w:rFonts w:ascii="Arial" w:hAnsi="Arial"/>
          <w:sz w:val="20"/>
        </w:rPr>
        <w:t xml:space="preserve"> </w:t>
      </w:r>
    </w:p>
    <w:p w:rsidR="00031CF0" w:rsidRDefault="00A82254"/>
    <w:sectPr w:rsidR="00031CF0" w:rsidSect="00ED4273">
      <w:pgSz w:w="11900" w:h="16840"/>
      <w:pgMar w:top="851" w:right="1151" w:bottom="851" w:left="1151" w:header="720" w:footer="720" w:gutter="0"/>
      <w:lnNumType w:countBy="1" w:distance="-32767" w:restart="continuous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BB7"/>
    <w:rsid w:val="00951BB7"/>
    <w:rsid w:val="00A822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B7"/>
    <w:rPr>
      <w:rFonts w:ascii="Times" w:eastAsia="Times" w:hAnsi="Times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BB7"/>
    <w:rPr>
      <w:rFonts w:ascii="Times" w:eastAsia="Times" w:hAnsi="Times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Griffith University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 Huynen</dc:creator>
  <cp:lastModifiedBy>Joseph Senate</cp:lastModifiedBy>
  <cp:revision>2</cp:revision>
  <dcterms:created xsi:type="dcterms:W3CDTF">2014-02-12T23:19:00Z</dcterms:created>
  <dcterms:modified xsi:type="dcterms:W3CDTF">2014-02-12T23:19:00Z</dcterms:modified>
</cp:coreProperties>
</file>