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tblpY="-4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687"/>
        <w:gridCol w:w="1688"/>
        <w:gridCol w:w="1687"/>
        <w:gridCol w:w="1688"/>
      </w:tblGrid>
      <w:tr w:rsidR="00FF6998" w:rsidRPr="00D324B3" w:rsidTr="00FF6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F6998" w:rsidRPr="00D324B3" w:rsidRDefault="00FF6998" w:rsidP="00FF6998">
            <w:pPr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68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Energy (kcal)</w:t>
            </w:r>
          </w:p>
        </w:tc>
        <w:tc>
          <w:tcPr>
            <w:tcW w:w="16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Zinc (mg)</w:t>
            </w:r>
          </w:p>
        </w:tc>
        <w:tc>
          <w:tcPr>
            <w:tcW w:w="168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324B3">
              <w:rPr>
                <w:rFonts w:ascii="Times New Roman" w:hAnsi="Times New Roman" w:cs="Times New Roman"/>
              </w:rPr>
              <w:t xml:space="preserve">inc from </w:t>
            </w:r>
            <w:r>
              <w:rPr>
                <w:rFonts w:ascii="Times New Roman" w:hAnsi="Times New Roman" w:cs="Times New Roman"/>
              </w:rPr>
              <w:t>ASF (%)</w:t>
            </w:r>
          </w:p>
        </w:tc>
        <w:tc>
          <w:tcPr>
            <w:tcW w:w="16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Phytate (mg)</w:t>
            </w:r>
          </w:p>
        </w:tc>
      </w:tr>
      <w:tr w:rsidR="00FF6998" w:rsidRPr="00622D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Azerbaijan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B3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6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B3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68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B3">
              <w:rPr>
                <w:rFonts w:ascii="Times New Roman" w:hAnsi="Times New Roman" w:cs="Times New Roman"/>
              </w:rPr>
              <w:t>-29.0</w:t>
            </w:r>
          </w:p>
        </w:tc>
        <w:tc>
          <w:tcPr>
            <w:tcW w:w="16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2DB3">
              <w:rPr>
                <w:rFonts w:ascii="Times New Roman" w:hAnsi="Times New Roman" w:cs="Times New Roman"/>
              </w:rPr>
              <w:t>30.2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Bhutan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-1.5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Botswana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-8.0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-17.7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-4.9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Bulgaria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-15.8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-24.8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-16.3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Burundi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-19.3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-23.4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Cuba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-37.2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74.6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DPR</w:t>
            </w:r>
            <w:r w:rsidRPr="00622DB3">
              <w:rPr>
                <w:rFonts w:ascii="Times New Roman" w:hAnsi="Times New Roman" w:cs="Times New Roman"/>
                <w:b w:val="0"/>
              </w:rPr>
              <w:t xml:space="preserve"> Korea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-5.1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-18.5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-15.3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</w:t>
            </w:r>
            <w:r w:rsidRPr="00622DB3">
              <w:rPr>
                <w:rFonts w:ascii="Times New Roman" w:hAnsi="Times New Roman" w:cs="Times New Roman"/>
                <w:b w:val="0"/>
              </w:rPr>
              <w:t xml:space="preserve"> Congo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-27.5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-27.9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-24.8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Gambia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-6.8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-0.8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Iran (Islamic Republic of)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-2.4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Kuwait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14.7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Latvia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-18.1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25.7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Lesotho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5.7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Liberia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-7.6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-12.5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-6.5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Libyan Arab Jamahiriya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-2.2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-9.1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-18.0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-0.2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Madagascar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-5.5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-13.8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-28.1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0.8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Oman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1.0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Qatar</w:t>
            </w:r>
            <w:r>
              <w:rPr>
                <w:rFonts w:ascii="Times New Roman" w:hAnsi="Times New Roman" w:cs="Times New Roman"/>
                <w:b w:val="0"/>
              </w:rPr>
              <w:t>**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-1.2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Republic of Moldova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-11.0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-19.8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7.2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Saudi Arabia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7.1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Slovakia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-2.3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-17.2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-13.1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-5.4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Tajikistan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-23.7</w:t>
            </w:r>
          </w:p>
        </w:tc>
        <w:tc>
          <w:tcPr>
            <w:tcW w:w="1687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-32.0</w:t>
            </w:r>
          </w:p>
        </w:tc>
        <w:tc>
          <w:tcPr>
            <w:tcW w:w="1688" w:type="dxa"/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-8.4</w:t>
            </w:r>
          </w:p>
        </w:tc>
      </w:tr>
      <w:tr w:rsidR="00FF6998" w:rsidRPr="00D324B3" w:rsidTr="00FF6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Turkey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-7.7</w:t>
            </w:r>
          </w:p>
        </w:tc>
        <w:tc>
          <w:tcPr>
            <w:tcW w:w="168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16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-7.6</w:t>
            </w:r>
          </w:p>
        </w:tc>
      </w:tr>
      <w:tr w:rsidR="00FF6998" w:rsidRPr="00D324B3" w:rsidTr="00FF6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FF6998" w:rsidRPr="00622DB3" w:rsidRDefault="00FF6998" w:rsidP="00FF6998">
            <w:pPr>
              <w:rPr>
                <w:rFonts w:ascii="Times New Roman" w:hAnsi="Times New Roman" w:cs="Times New Roman"/>
                <w:b w:val="0"/>
              </w:rPr>
            </w:pPr>
            <w:r w:rsidRPr="00622DB3">
              <w:rPr>
                <w:rFonts w:ascii="Times New Roman" w:hAnsi="Times New Roman" w:cs="Times New Roman"/>
                <w:b w:val="0"/>
              </w:rPr>
              <w:t>United Arab Emirates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-23.9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FF6998" w:rsidRPr="00D324B3" w:rsidRDefault="00FF6998" w:rsidP="00FF69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24B3">
              <w:rPr>
                <w:rFonts w:ascii="Times New Roman" w:hAnsi="Times New Roman" w:cs="Times New Roman"/>
              </w:rPr>
              <w:t>17.0</w:t>
            </w:r>
          </w:p>
        </w:tc>
      </w:tr>
    </w:tbl>
    <w:p w:rsidR="00656027" w:rsidRPr="00F922BB" w:rsidRDefault="006560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0F5" w:rsidRPr="00D324B3" w:rsidRDefault="003430F5">
      <w:pPr>
        <w:rPr>
          <w:rFonts w:ascii="Times New Roman" w:hAnsi="Times New Roman" w:cs="Times New Roman"/>
        </w:rPr>
      </w:pPr>
      <w:r w:rsidRPr="00F922BB">
        <w:rPr>
          <w:rFonts w:ascii="Times New Roman" w:hAnsi="Times New Roman" w:cs="Times New Roman"/>
          <w:sz w:val="24"/>
          <w:szCs w:val="24"/>
        </w:rPr>
        <w:t>*Countries at a moderate risk of inadequate zinc intake (estimated prevalence 15-25%) in 2005. **Countries at a high risk of inadequate zinc intake (estimated prevalence &gt;25%) in 2005</w:t>
      </w:r>
      <w:r w:rsidRPr="003430F5">
        <w:rPr>
          <w:rFonts w:ascii="Times New Roman" w:hAnsi="Times New Roman" w:cs="Times New Roman"/>
        </w:rPr>
        <w:t xml:space="preserve">.  </w:t>
      </w:r>
    </w:p>
    <w:sectPr w:rsidR="003430F5" w:rsidRPr="00D3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27"/>
    <w:rsid w:val="002A02ED"/>
    <w:rsid w:val="003430F5"/>
    <w:rsid w:val="00622DB3"/>
    <w:rsid w:val="00656027"/>
    <w:rsid w:val="0067312E"/>
    <w:rsid w:val="006B7AF7"/>
    <w:rsid w:val="008467C6"/>
    <w:rsid w:val="008E346C"/>
    <w:rsid w:val="00B85FF3"/>
    <w:rsid w:val="00C15CB3"/>
    <w:rsid w:val="00C7384A"/>
    <w:rsid w:val="00CD1FFA"/>
    <w:rsid w:val="00D324B3"/>
    <w:rsid w:val="00F5079F"/>
    <w:rsid w:val="00F922BB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22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F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22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17</cp:revision>
  <dcterms:created xsi:type="dcterms:W3CDTF">2012-05-31T18:47:00Z</dcterms:created>
  <dcterms:modified xsi:type="dcterms:W3CDTF">2012-10-29T17:46:00Z</dcterms:modified>
</cp:coreProperties>
</file>