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5F2" w:rsidRPr="00506084" w:rsidRDefault="00EA65F2" w:rsidP="00EA65F2">
      <w:pPr>
        <w:jc w:val="left"/>
        <w:rPr>
          <w:rFonts w:ascii="Times New Roman" w:hAnsi="Times New Roman"/>
          <w:sz w:val="22"/>
          <w:szCs w:val="22"/>
        </w:rPr>
      </w:pPr>
      <w:r w:rsidRPr="00506084">
        <w:rPr>
          <w:rFonts w:ascii="Times New Roman" w:hAnsi="Times New Roman"/>
          <w:b/>
          <w:sz w:val="22"/>
          <w:szCs w:val="22"/>
        </w:rPr>
        <w:t xml:space="preserve">Supplementary Table 2. </w:t>
      </w:r>
      <w:r w:rsidRPr="00506084">
        <w:rPr>
          <w:rFonts w:ascii="Times New Roman" w:hAnsi="Times New Roman"/>
          <w:sz w:val="22"/>
          <w:szCs w:val="22"/>
        </w:rPr>
        <w:t xml:space="preserve">Comparison of phenotype frequencies of </w:t>
      </w:r>
      <w:r w:rsidRPr="00506084">
        <w:rPr>
          <w:rFonts w:ascii="Times New Roman" w:hAnsi="Times New Roman"/>
          <w:i/>
          <w:sz w:val="22"/>
          <w:szCs w:val="22"/>
        </w:rPr>
        <w:t>HLA-DPB1</w:t>
      </w:r>
      <w:r w:rsidRPr="00506084">
        <w:rPr>
          <w:rFonts w:ascii="Times New Roman" w:hAnsi="Times New Roman"/>
          <w:sz w:val="22"/>
          <w:szCs w:val="22"/>
        </w:rPr>
        <w:t xml:space="preserve"> alleles among MS patients without LESCLs and healthy controls</w:t>
      </w:r>
    </w:p>
    <w:tbl>
      <w:tblPr>
        <w:tblW w:w="8720" w:type="dxa"/>
        <w:tblBorders>
          <w:top w:val="single" w:sz="8" w:space="0" w:color="000000"/>
          <w:bottom w:val="single" w:sz="8" w:space="0" w:color="000000"/>
        </w:tblBorders>
        <w:tblLook w:val="06A0"/>
      </w:tblPr>
      <w:tblGrid>
        <w:gridCol w:w="1397"/>
        <w:gridCol w:w="1667"/>
        <w:gridCol w:w="1573"/>
        <w:gridCol w:w="1361"/>
        <w:gridCol w:w="1361"/>
        <w:gridCol w:w="1361"/>
      </w:tblGrid>
      <w:tr w:rsidR="00EA65F2" w:rsidRPr="00506084" w:rsidTr="00BA64E6">
        <w:trPr>
          <w:trHeight w:val="454"/>
        </w:trPr>
        <w:tc>
          <w:tcPr>
            <w:tcW w:w="13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EA65F2" w:rsidRPr="00506084" w:rsidRDefault="00EA65F2" w:rsidP="00BA64E6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EA65F2" w:rsidRPr="00506084" w:rsidRDefault="00EA65F2" w:rsidP="00BA64E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06084">
              <w:rPr>
                <w:rFonts w:ascii="Times New Roman" w:hAnsi="Times New Roman"/>
                <w:bCs/>
                <w:sz w:val="20"/>
                <w:szCs w:val="20"/>
              </w:rPr>
              <w:t>MS (n = 137)</w:t>
            </w:r>
          </w:p>
        </w:tc>
        <w:tc>
          <w:tcPr>
            <w:tcW w:w="157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EA65F2" w:rsidRPr="00506084" w:rsidRDefault="00EA65F2" w:rsidP="00BA64E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06084">
              <w:rPr>
                <w:rFonts w:ascii="Times New Roman" w:hAnsi="Times New Roman"/>
                <w:bCs/>
                <w:sz w:val="20"/>
                <w:szCs w:val="20"/>
              </w:rPr>
              <w:t>HCs</w:t>
            </w:r>
            <w:r>
              <w:rPr>
                <w:rFonts w:ascii="Times New Roman" w:hAnsi="Times New Roman" w:hint="eastAsia"/>
                <w:bCs/>
                <w:sz w:val="20"/>
                <w:szCs w:val="20"/>
              </w:rPr>
              <w:t xml:space="preserve"> </w:t>
            </w:r>
            <w:r w:rsidRPr="00506084">
              <w:rPr>
                <w:rFonts w:ascii="Times New Roman" w:hAnsi="Times New Roman"/>
                <w:bCs/>
                <w:sz w:val="20"/>
                <w:szCs w:val="20"/>
              </w:rPr>
              <w:t>(n = 367)</w:t>
            </w:r>
          </w:p>
        </w:tc>
        <w:tc>
          <w:tcPr>
            <w:tcW w:w="13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EA65F2" w:rsidRPr="00506084" w:rsidRDefault="00EA65F2" w:rsidP="00BA64E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EA65F2" w:rsidRPr="00506084" w:rsidRDefault="00EA65F2" w:rsidP="00BA64E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EA65F2" w:rsidRPr="00506084" w:rsidRDefault="00EA65F2" w:rsidP="00BA64E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A65F2" w:rsidRPr="00506084" w:rsidTr="00BA64E6">
        <w:trPr>
          <w:trHeight w:val="454"/>
        </w:trPr>
        <w:tc>
          <w:tcPr>
            <w:tcW w:w="13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EA65F2" w:rsidRPr="00506084" w:rsidRDefault="00EA65F2" w:rsidP="00BA64E6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06084">
              <w:rPr>
                <w:rFonts w:ascii="Times New Roman" w:hAnsi="Times New Roman"/>
                <w:bCs/>
                <w:i/>
                <w:sz w:val="20"/>
                <w:szCs w:val="20"/>
              </w:rPr>
              <w:t>DPB1*X</w:t>
            </w:r>
          </w:p>
        </w:tc>
        <w:tc>
          <w:tcPr>
            <w:tcW w:w="16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EA65F2" w:rsidRPr="00506084" w:rsidRDefault="00EA65F2" w:rsidP="00BA64E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06084">
              <w:rPr>
                <w:rFonts w:ascii="Times New Roman" w:hAnsi="Times New Roman"/>
                <w:bCs/>
                <w:sz w:val="20"/>
                <w:szCs w:val="20"/>
              </w:rPr>
              <w:t>n (%)</w:t>
            </w:r>
          </w:p>
        </w:tc>
        <w:tc>
          <w:tcPr>
            <w:tcW w:w="157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EA65F2" w:rsidRPr="00506084" w:rsidRDefault="00EA65F2" w:rsidP="00BA64E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06084">
              <w:rPr>
                <w:rFonts w:ascii="Times New Roman" w:hAnsi="Times New Roman"/>
                <w:bCs/>
                <w:sz w:val="20"/>
                <w:szCs w:val="20"/>
              </w:rPr>
              <w:t>n (%)</w:t>
            </w:r>
          </w:p>
        </w:tc>
        <w:tc>
          <w:tcPr>
            <w:tcW w:w="13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EA65F2" w:rsidRPr="00506084" w:rsidRDefault="00EA65F2" w:rsidP="00BA64E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06084">
              <w:rPr>
                <w:rFonts w:ascii="Times New Roman" w:hAnsi="Times New Roman"/>
                <w:bCs/>
                <w:sz w:val="20"/>
                <w:szCs w:val="20"/>
              </w:rPr>
              <w:t>OR</w:t>
            </w:r>
          </w:p>
        </w:tc>
        <w:tc>
          <w:tcPr>
            <w:tcW w:w="13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EA65F2" w:rsidRPr="00506084" w:rsidRDefault="00EA65F2" w:rsidP="00BA64E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06084">
              <w:rPr>
                <w:rFonts w:ascii="Times New Roman" w:hAnsi="Times New Roman"/>
                <w:bCs/>
                <w:sz w:val="20"/>
                <w:szCs w:val="20"/>
              </w:rPr>
              <w:t>95%CI</w:t>
            </w:r>
          </w:p>
        </w:tc>
        <w:tc>
          <w:tcPr>
            <w:tcW w:w="13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EA65F2" w:rsidRPr="00506084" w:rsidRDefault="00EA65F2" w:rsidP="00BA64E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06084">
              <w:rPr>
                <w:rFonts w:ascii="Times New Roman" w:hAnsi="Times New Roman"/>
                <w:bCs/>
                <w:sz w:val="20"/>
                <w:szCs w:val="20"/>
              </w:rPr>
              <w:t>p</w:t>
            </w:r>
            <w:r w:rsidRPr="00506084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corr</w:t>
            </w:r>
          </w:p>
        </w:tc>
      </w:tr>
      <w:tr w:rsidR="00EA65F2" w:rsidRPr="00506084" w:rsidTr="00BA64E6">
        <w:trPr>
          <w:trHeight w:val="454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5F2" w:rsidRPr="00506084" w:rsidRDefault="00EA65F2" w:rsidP="00BA64E6">
            <w:pP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506084">
              <w:rPr>
                <w:rFonts w:ascii="Times New Roman" w:hAnsi="Times New Roman"/>
                <w:bCs/>
                <w:sz w:val="20"/>
                <w:szCs w:val="20"/>
              </w:rPr>
              <w:t>0201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5F2" w:rsidRPr="00506084" w:rsidRDefault="00EA65F2" w:rsidP="00BA64E6">
            <w:pPr>
              <w:rPr>
                <w:rFonts w:ascii="Times New Roman" w:hAnsi="Times New Roman"/>
                <w:sz w:val="20"/>
                <w:szCs w:val="20"/>
              </w:rPr>
            </w:pPr>
            <w:r w:rsidRPr="00506084">
              <w:rPr>
                <w:rFonts w:ascii="Times New Roman" w:hAnsi="Times New Roman"/>
                <w:sz w:val="20"/>
                <w:szCs w:val="20"/>
              </w:rPr>
              <w:t>56 (40.9)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5F2" w:rsidRPr="00506084" w:rsidRDefault="00EA65F2" w:rsidP="00BA64E6">
            <w:pPr>
              <w:rPr>
                <w:rFonts w:ascii="Times New Roman" w:hAnsi="Times New Roman"/>
                <w:sz w:val="20"/>
                <w:szCs w:val="20"/>
              </w:rPr>
            </w:pPr>
            <w:r w:rsidRPr="00506084">
              <w:rPr>
                <w:rFonts w:ascii="Times New Roman" w:hAnsi="Times New Roman"/>
                <w:sz w:val="20"/>
                <w:szCs w:val="20"/>
              </w:rPr>
              <w:t>117 (31.9)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5F2" w:rsidRPr="00506084" w:rsidRDefault="00EA65F2" w:rsidP="00BA64E6">
            <w:pPr>
              <w:rPr>
                <w:rFonts w:ascii="Times New Roman" w:hAnsi="Times New Roman"/>
                <w:sz w:val="20"/>
                <w:szCs w:val="20"/>
              </w:rPr>
            </w:pPr>
            <w:r w:rsidRPr="00506084">
              <w:rPr>
                <w:rFonts w:ascii="Times New Roman" w:hAnsi="Times New Roman"/>
                <w:sz w:val="20"/>
                <w:szCs w:val="20"/>
              </w:rPr>
              <w:t>1.477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5F2" w:rsidRPr="00506084" w:rsidRDefault="00EA65F2" w:rsidP="00BA64E6">
            <w:pPr>
              <w:rPr>
                <w:rFonts w:ascii="Times New Roman" w:hAnsi="Times New Roman"/>
                <w:sz w:val="20"/>
                <w:szCs w:val="20"/>
              </w:rPr>
            </w:pPr>
            <w:r w:rsidRPr="00506084">
              <w:rPr>
                <w:rFonts w:ascii="Times New Roman" w:hAnsi="Times New Roman"/>
                <w:sz w:val="20"/>
                <w:szCs w:val="20"/>
              </w:rPr>
              <w:t>0.985-2.215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5F2" w:rsidRPr="00506084" w:rsidRDefault="00EA65F2" w:rsidP="00BA64E6">
            <w:pPr>
              <w:rPr>
                <w:rFonts w:ascii="Times New Roman" w:hAnsi="Times New Roman"/>
                <w:sz w:val="20"/>
                <w:szCs w:val="20"/>
              </w:rPr>
            </w:pPr>
            <w:r w:rsidRPr="00506084">
              <w:rPr>
                <w:rFonts w:ascii="Times New Roman" w:hAnsi="Times New Roman"/>
                <w:sz w:val="20"/>
                <w:szCs w:val="20"/>
              </w:rPr>
              <w:t>0.5844</w:t>
            </w:r>
          </w:p>
        </w:tc>
      </w:tr>
      <w:tr w:rsidR="00EA65F2" w:rsidRPr="00506084" w:rsidTr="00BA64E6">
        <w:trPr>
          <w:trHeight w:val="454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5F2" w:rsidRPr="00506084" w:rsidRDefault="00EA65F2" w:rsidP="00BA64E6">
            <w:pP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506084">
              <w:rPr>
                <w:rFonts w:ascii="Times New Roman" w:hAnsi="Times New Roman"/>
                <w:bCs/>
                <w:sz w:val="20"/>
                <w:szCs w:val="20"/>
              </w:rPr>
              <w:t>0202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5F2" w:rsidRPr="00506084" w:rsidRDefault="00EA65F2" w:rsidP="00BA64E6">
            <w:pPr>
              <w:rPr>
                <w:rFonts w:ascii="Times New Roman" w:hAnsi="Times New Roman"/>
                <w:sz w:val="20"/>
                <w:szCs w:val="20"/>
              </w:rPr>
            </w:pPr>
            <w:r w:rsidRPr="00506084">
              <w:rPr>
                <w:rFonts w:ascii="Times New Roman" w:hAnsi="Times New Roman"/>
                <w:sz w:val="20"/>
                <w:szCs w:val="20"/>
              </w:rPr>
              <w:t>8 (5.8)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5F2" w:rsidRPr="00506084" w:rsidRDefault="00EA65F2" w:rsidP="00BA64E6">
            <w:pPr>
              <w:rPr>
                <w:rFonts w:ascii="Times New Roman" w:hAnsi="Times New Roman"/>
                <w:sz w:val="20"/>
                <w:szCs w:val="20"/>
              </w:rPr>
            </w:pPr>
            <w:r w:rsidRPr="00506084">
              <w:rPr>
                <w:rFonts w:ascii="Times New Roman" w:hAnsi="Times New Roman"/>
                <w:sz w:val="20"/>
                <w:szCs w:val="20"/>
              </w:rPr>
              <w:t>19 (5.2)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5F2" w:rsidRPr="00506084" w:rsidRDefault="00EA65F2" w:rsidP="00BA64E6">
            <w:pPr>
              <w:rPr>
                <w:rFonts w:ascii="Times New Roman" w:hAnsi="Times New Roman"/>
                <w:sz w:val="20"/>
                <w:szCs w:val="20"/>
              </w:rPr>
            </w:pPr>
            <w:r w:rsidRPr="00506084">
              <w:rPr>
                <w:rFonts w:ascii="Times New Roman" w:hAnsi="Times New Roman"/>
                <w:sz w:val="20"/>
                <w:szCs w:val="20"/>
              </w:rPr>
              <w:t>1.136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5F2" w:rsidRPr="00506084" w:rsidRDefault="00EA65F2" w:rsidP="00BA64E6">
            <w:pPr>
              <w:rPr>
                <w:rFonts w:ascii="Times New Roman" w:hAnsi="Times New Roman"/>
                <w:sz w:val="20"/>
                <w:szCs w:val="20"/>
              </w:rPr>
            </w:pPr>
            <w:r w:rsidRPr="00506084">
              <w:rPr>
                <w:rFonts w:ascii="Times New Roman" w:hAnsi="Times New Roman"/>
                <w:sz w:val="20"/>
                <w:szCs w:val="20"/>
              </w:rPr>
              <w:t>0.485-2.659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5F2" w:rsidRPr="00506084" w:rsidRDefault="00EA65F2" w:rsidP="00BA64E6">
            <w:pPr>
              <w:rPr>
                <w:rFonts w:ascii="Times New Roman" w:hAnsi="Times New Roman"/>
                <w:sz w:val="20"/>
                <w:szCs w:val="20"/>
              </w:rPr>
            </w:pPr>
            <w:r w:rsidRPr="005060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A65F2" w:rsidRPr="00506084" w:rsidTr="00BA64E6">
        <w:trPr>
          <w:trHeight w:val="454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5F2" w:rsidRPr="00506084" w:rsidRDefault="00EA65F2" w:rsidP="00BA64E6">
            <w:pP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506084">
              <w:rPr>
                <w:rFonts w:ascii="Times New Roman" w:hAnsi="Times New Roman"/>
                <w:bCs/>
                <w:sz w:val="20"/>
                <w:szCs w:val="20"/>
              </w:rPr>
              <w:t>0301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5F2" w:rsidRPr="00506084" w:rsidRDefault="00EA65F2" w:rsidP="00BA64E6">
            <w:pPr>
              <w:rPr>
                <w:rFonts w:ascii="Times New Roman" w:hAnsi="Times New Roman"/>
                <w:sz w:val="20"/>
                <w:szCs w:val="20"/>
              </w:rPr>
            </w:pPr>
            <w:r w:rsidRPr="00506084">
              <w:rPr>
                <w:rFonts w:ascii="Times New Roman" w:hAnsi="Times New Roman"/>
                <w:sz w:val="20"/>
                <w:szCs w:val="20"/>
              </w:rPr>
              <w:t>19 (13.9)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5F2" w:rsidRPr="00506084" w:rsidRDefault="00EA65F2" w:rsidP="00BA64E6">
            <w:pPr>
              <w:rPr>
                <w:rFonts w:ascii="Times New Roman" w:hAnsi="Times New Roman"/>
                <w:sz w:val="20"/>
                <w:szCs w:val="20"/>
              </w:rPr>
            </w:pPr>
            <w:r w:rsidRPr="00506084">
              <w:rPr>
                <w:rFonts w:ascii="Times New Roman" w:hAnsi="Times New Roman"/>
                <w:sz w:val="20"/>
                <w:szCs w:val="20"/>
              </w:rPr>
              <w:t>16 (4.4)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5F2" w:rsidRPr="00506084" w:rsidRDefault="00EA65F2" w:rsidP="00BA64E6">
            <w:pPr>
              <w:rPr>
                <w:rFonts w:ascii="Times New Roman" w:hAnsi="Times New Roman"/>
                <w:sz w:val="20"/>
                <w:szCs w:val="20"/>
              </w:rPr>
            </w:pPr>
            <w:r w:rsidRPr="00506084">
              <w:rPr>
                <w:rFonts w:ascii="Times New Roman" w:hAnsi="Times New Roman"/>
                <w:sz w:val="20"/>
                <w:szCs w:val="20"/>
              </w:rPr>
              <w:t>3.532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5F2" w:rsidRPr="00506084" w:rsidRDefault="00EA65F2" w:rsidP="00BA64E6">
            <w:pPr>
              <w:rPr>
                <w:rFonts w:ascii="Times New Roman" w:hAnsi="Times New Roman"/>
                <w:sz w:val="20"/>
                <w:szCs w:val="20"/>
              </w:rPr>
            </w:pPr>
            <w:r w:rsidRPr="00506084">
              <w:rPr>
                <w:rFonts w:ascii="Times New Roman" w:hAnsi="Times New Roman"/>
                <w:sz w:val="20"/>
                <w:szCs w:val="20"/>
              </w:rPr>
              <w:t>1.759-7.092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5F2" w:rsidRPr="00506084" w:rsidRDefault="00EA65F2" w:rsidP="00BA64E6">
            <w:pPr>
              <w:rPr>
                <w:rFonts w:ascii="Times New Roman" w:hAnsi="Times New Roman"/>
                <w:sz w:val="20"/>
                <w:szCs w:val="20"/>
              </w:rPr>
            </w:pPr>
            <w:r w:rsidRPr="00506084">
              <w:rPr>
                <w:rFonts w:ascii="Times New Roman" w:hAnsi="Times New Roman"/>
                <w:sz w:val="20"/>
                <w:szCs w:val="20"/>
              </w:rPr>
              <w:t>0.0018</w:t>
            </w:r>
          </w:p>
        </w:tc>
      </w:tr>
      <w:tr w:rsidR="00EA65F2" w:rsidRPr="00506084" w:rsidTr="00BA64E6">
        <w:trPr>
          <w:trHeight w:val="454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5F2" w:rsidRPr="00506084" w:rsidRDefault="00EA65F2" w:rsidP="00BA64E6">
            <w:pP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506084">
              <w:rPr>
                <w:rFonts w:ascii="Times New Roman" w:hAnsi="Times New Roman"/>
                <w:bCs/>
                <w:sz w:val="20"/>
                <w:szCs w:val="20"/>
              </w:rPr>
              <w:t>0401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5F2" w:rsidRPr="00506084" w:rsidRDefault="00EA65F2" w:rsidP="00BA64E6">
            <w:pPr>
              <w:rPr>
                <w:rFonts w:ascii="Times New Roman" w:hAnsi="Times New Roman"/>
                <w:sz w:val="20"/>
                <w:szCs w:val="20"/>
              </w:rPr>
            </w:pPr>
            <w:r w:rsidRPr="00506084">
              <w:rPr>
                <w:rFonts w:ascii="Times New Roman" w:hAnsi="Times New Roman"/>
                <w:sz w:val="20"/>
                <w:szCs w:val="20"/>
              </w:rPr>
              <w:t>5 (3.7)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5F2" w:rsidRPr="00506084" w:rsidRDefault="00EA65F2" w:rsidP="00BA64E6">
            <w:pPr>
              <w:rPr>
                <w:rFonts w:ascii="Times New Roman" w:hAnsi="Times New Roman"/>
                <w:sz w:val="20"/>
                <w:szCs w:val="20"/>
              </w:rPr>
            </w:pPr>
            <w:r w:rsidRPr="00506084">
              <w:rPr>
                <w:rFonts w:ascii="Times New Roman" w:hAnsi="Times New Roman"/>
                <w:sz w:val="20"/>
                <w:szCs w:val="20"/>
              </w:rPr>
              <w:t>46 (12.5)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5F2" w:rsidRPr="00506084" w:rsidRDefault="00EA65F2" w:rsidP="00BA64E6">
            <w:pPr>
              <w:rPr>
                <w:rFonts w:ascii="Times New Roman" w:hAnsi="Times New Roman"/>
                <w:sz w:val="20"/>
                <w:szCs w:val="20"/>
              </w:rPr>
            </w:pPr>
            <w:r w:rsidRPr="00506084">
              <w:rPr>
                <w:rFonts w:ascii="Times New Roman" w:hAnsi="Times New Roman"/>
                <w:sz w:val="20"/>
                <w:szCs w:val="20"/>
              </w:rPr>
              <w:t>0.264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5F2" w:rsidRPr="00506084" w:rsidRDefault="00EA65F2" w:rsidP="00BA64E6">
            <w:pPr>
              <w:rPr>
                <w:rFonts w:ascii="Times New Roman" w:hAnsi="Times New Roman"/>
                <w:sz w:val="20"/>
                <w:szCs w:val="20"/>
              </w:rPr>
            </w:pPr>
            <w:r w:rsidRPr="00506084">
              <w:rPr>
                <w:rFonts w:ascii="Times New Roman" w:hAnsi="Times New Roman"/>
                <w:sz w:val="20"/>
                <w:szCs w:val="20"/>
              </w:rPr>
              <w:t>0.103-0.680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5F2" w:rsidRPr="00506084" w:rsidRDefault="00EA65F2" w:rsidP="00BA64E6">
            <w:pPr>
              <w:rPr>
                <w:rFonts w:ascii="Times New Roman" w:hAnsi="Times New Roman"/>
                <w:sz w:val="20"/>
                <w:szCs w:val="20"/>
              </w:rPr>
            </w:pPr>
            <w:r w:rsidRPr="00506084">
              <w:rPr>
                <w:rFonts w:ascii="Times New Roman" w:hAnsi="Times New Roman"/>
                <w:sz w:val="20"/>
                <w:szCs w:val="20"/>
              </w:rPr>
              <w:t>0.0325</w:t>
            </w:r>
          </w:p>
        </w:tc>
      </w:tr>
      <w:tr w:rsidR="00EA65F2" w:rsidRPr="00506084" w:rsidTr="00BA64E6">
        <w:trPr>
          <w:trHeight w:val="454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5F2" w:rsidRPr="00506084" w:rsidRDefault="00EA65F2" w:rsidP="00BA64E6">
            <w:pP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506084">
              <w:rPr>
                <w:rFonts w:ascii="Times New Roman" w:hAnsi="Times New Roman"/>
                <w:bCs/>
                <w:sz w:val="20"/>
                <w:szCs w:val="20"/>
              </w:rPr>
              <w:t>0402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5F2" w:rsidRPr="00506084" w:rsidRDefault="00EA65F2" w:rsidP="00BA64E6">
            <w:pPr>
              <w:rPr>
                <w:rFonts w:ascii="Times New Roman" w:hAnsi="Times New Roman"/>
                <w:sz w:val="20"/>
                <w:szCs w:val="20"/>
              </w:rPr>
            </w:pPr>
            <w:r w:rsidRPr="00506084">
              <w:rPr>
                <w:rFonts w:ascii="Times New Roman" w:hAnsi="Times New Roman"/>
                <w:sz w:val="20"/>
                <w:szCs w:val="20"/>
              </w:rPr>
              <w:t>25 (18.3)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5F2" w:rsidRPr="00506084" w:rsidRDefault="00EA65F2" w:rsidP="00BA64E6">
            <w:pPr>
              <w:rPr>
                <w:rFonts w:ascii="Times New Roman" w:hAnsi="Times New Roman"/>
                <w:sz w:val="20"/>
                <w:szCs w:val="20"/>
              </w:rPr>
            </w:pPr>
            <w:r w:rsidRPr="00506084">
              <w:rPr>
                <w:rFonts w:ascii="Times New Roman" w:hAnsi="Times New Roman"/>
                <w:sz w:val="20"/>
                <w:szCs w:val="20"/>
              </w:rPr>
              <w:t>64 (17.4)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5F2" w:rsidRPr="00506084" w:rsidRDefault="00EA65F2" w:rsidP="00BA64E6">
            <w:pPr>
              <w:rPr>
                <w:rFonts w:ascii="Times New Roman" w:hAnsi="Times New Roman"/>
                <w:sz w:val="20"/>
                <w:szCs w:val="20"/>
              </w:rPr>
            </w:pPr>
            <w:r w:rsidRPr="00506084">
              <w:rPr>
                <w:rFonts w:ascii="Times New Roman" w:hAnsi="Times New Roman"/>
                <w:sz w:val="20"/>
                <w:szCs w:val="20"/>
              </w:rPr>
              <w:t>1.057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5F2" w:rsidRPr="00506084" w:rsidRDefault="00EA65F2" w:rsidP="00BA64E6">
            <w:pPr>
              <w:rPr>
                <w:rFonts w:ascii="Times New Roman" w:hAnsi="Times New Roman"/>
                <w:sz w:val="20"/>
                <w:szCs w:val="20"/>
              </w:rPr>
            </w:pPr>
            <w:r w:rsidRPr="00506084">
              <w:rPr>
                <w:rFonts w:ascii="Times New Roman" w:hAnsi="Times New Roman"/>
                <w:sz w:val="20"/>
                <w:szCs w:val="20"/>
              </w:rPr>
              <w:t>0.634-1.761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5F2" w:rsidRPr="00506084" w:rsidRDefault="00EA65F2" w:rsidP="00BA64E6">
            <w:pPr>
              <w:rPr>
                <w:rFonts w:ascii="Times New Roman" w:hAnsi="Times New Roman"/>
                <w:sz w:val="20"/>
                <w:szCs w:val="20"/>
              </w:rPr>
            </w:pPr>
            <w:r w:rsidRPr="005060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A65F2" w:rsidRPr="00506084" w:rsidTr="00BA64E6">
        <w:trPr>
          <w:trHeight w:val="454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5F2" w:rsidRPr="00506084" w:rsidRDefault="00EA65F2" w:rsidP="00BA64E6">
            <w:pP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506084">
              <w:rPr>
                <w:rFonts w:ascii="Times New Roman" w:hAnsi="Times New Roman"/>
                <w:bCs/>
                <w:sz w:val="20"/>
                <w:szCs w:val="20"/>
              </w:rPr>
              <w:t>0501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5F2" w:rsidRPr="00506084" w:rsidRDefault="00EA65F2" w:rsidP="00BA64E6">
            <w:pPr>
              <w:rPr>
                <w:rFonts w:ascii="Times New Roman" w:hAnsi="Times New Roman"/>
                <w:sz w:val="20"/>
                <w:szCs w:val="20"/>
              </w:rPr>
            </w:pPr>
            <w:r w:rsidRPr="00506084">
              <w:rPr>
                <w:rFonts w:ascii="Times New Roman" w:hAnsi="Times New Roman"/>
                <w:sz w:val="20"/>
                <w:szCs w:val="20"/>
              </w:rPr>
              <w:t>96 (70.1)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5F2" w:rsidRPr="00506084" w:rsidRDefault="00EA65F2" w:rsidP="00BA64E6">
            <w:pPr>
              <w:rPr>
                <w:rFonts w:ascii="Times New Roman" w:hAnsi="Times New Roman"/>
                <w:sz w:val="20"/>
                <w:szCs w:val="20"/>
              </w:rPr>
            </w:pPr>
            <w:r w:rsidRPr="00506084">
              <w:rPr>
                <w:rFonts w:ascii="Times New Roman" w:hAnsi="Times New Roman"/>
                <w:sz w:val="20"/>
                <w:szCs w:val="20"/>
              </w:rPr>
              <w:t>240 (65.4)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5F2" w:rsidRPr="00506084" w:rsidRDefault="00EA65F2" w:rsidP="00BA64E6">
            <w:pPr>
              <w:rPr>
                <w:rFonts w:ascii="Times New Roman" w:hAnsi="Times New Roman"/>
                <w:sz w:val="20"/>
                <w:szCs w:val="20"/>
              </w:rPr>
            </w:pPr>
            <w:r w:rsidRPr="00506084">
              <w:rPr>
                <w:rFonts w:ascii="Times New Roman" w:hAnsi="Times New Roman"/>
                <w:sz w:val="20"/>
                <w:szCs w:val="20"/>
              </w:rPr>
              <w:t>1.239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5F2" w:rsidRPr="00506084" w:rsidRDefault="00EA65F2" w:rsidP="00BA64E6">
            <w:pPr>
              <w:rPr>
                <w:rFonts w:ascii="Times New Roman" w:hAnsi="Times New Roman"/>
                <w:sz w:val="20"/>
                <w:szCs w:val="20"/>
              </w:rPr>
            </w:pPr>
            <w:r w:rsidRPr="00506084">
              <w:rPr>
                <w:rFonts w:ascii="Times New Roman" w:hAnsi="Times New Roman"/>
                <w:sz w:val="20"/>
                <w:szCs w:val="20"/>
              </w:rPr>
              <w:t>0.811-1.894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5F2" w:rsidRPr="00506084" w:rsidRDefault="00EA65F2" w:rsidP="00BA64E6">
            <w:pPr>
              <w:rPr>
                <w:rFonts w:ascii="Times New Roman" w:hAnsi="Times New Roman"/>
                <w:sz w:val="20"/>
                <w:szCs w:val="20"/>
              </w:rPr>
            </w:pPr>
            <w:r w:rsidRPr="005060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A65F2" w:rsidRPr="00506084" w:rsidTr="00BA64E6">
        <w:trPr>
          <w:trHeight w:val="454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5F2" w:rsidRPr="00506084" w:rsidRDefault="00EA65F2" w:rsidP="00BA64E6">
            <w:pP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506084">
              <w:rPr>
                <w:rFonts w:ascii="Times New Roman" w:hAnsi="Times New Roman"/>
                <w:bCs/>
                <w:sz w:val="20"/>
                <w:szCs w:val="20"/>
              </w:rPr>
              <w:t>0901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5F2" w:rsidRPr="00506084" w:rsidRDefault="00EA65F2" w:rsidP="00BA64E6">
            <w:pPr>
              <w:rPr>
                <w:rFonts w:ascii="Times New Roman" w:hAnsi="Times New Roman"/>
                <w:sz w:val="20"/>
                <w:szCs w:val="20"/>
              </w:rPr>
            </w:pPr>
            <w:r w:rsidRPr="00506084">
              <w:rPr>
                <w:rFonts w:ascii="Times New Roman" w:hAnsi="Times New Roman"/>
                <w:sz w:val="20"/>
                <w:szCs w:val="20"/>
              </w:rPr>
              <w:t>22 (16.1)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5F2" w:rsidRPr="00506084" w:rsidRDefault="00EA65F2" w:rsidP="00BA64E6">
            <w:pPr>
              <w:rPr>
                <w:rFonts w:ascii="Times New Roman" w:hAnsi="Times New Roman"/>
                <w:sz w:val="20"/>
                <w:szCs w:val="20"/>
              </w:rPr>
            </w:pPr>
            <w:r w:rsidRPr="00506084">
              <w:rPr>
                <w:rFonts w:ascii="Times New Roman" w:hAnsi="Times New Roman"/>
                <w:sz w:val="20"/>
                <w:szCs w:val="20"/>
              </w:rPr>
              <w:t>80 (21.8)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5F2" w:rsidRPr="00506084" w:rsidRDefault="00EA65F2" w:rsidP="00BA64E6">
            <w:pPr>
              <w:rPr>
                <w:rFonts w:ascii="Times New Roman" w:hAnsi="Times New Roman"/>
                <w:sz w:val="20"/>
                <w:szCs w:val="20"/>
              </w:rPr>
            </w:pPr>
            <w:r w:rsidRPr="00506084">
              <w:rPr>
                <w:rFonts w:ascii="Times New Roman" w:hAnsi="Times New Roman"/>
                <w:sz w:val="20"/>
                <w:szCs w:val="20"/>
              </w:rPr>
              <w:t>0.686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5F2" w:rsidRPr="00506084" w:rsidRDefault="00EA65F2" w:rsidP="00BA64E6">
            <w:pPr>
              <w:rPr>
                <w:rFonts w:ascii="Times New Roman" w:hAnsi="Times New Roman"/>
                <w:sz w:val="20"/>
                <w:szCs w:val="20"/>
              </w:rPr>
            </w:pPr>
            <w:r w:rsidRPr="00506084">
              <w:rPr>
                <w:rFonts w:ascii="Times New Roman" w:hAnsi="Times New Roman"/>
                <w:sz w:val="20"/>
                <w:szCs w:val="20"/>
              </w:rPr>
              <w:t>0.408-1.153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5F2" w:rsidRPr="00506084" w:rsidRDefault="00EA65F2" w:rsidP="00BA64E6">
            <w:pPr>
              <w:rPr>
                <w:rFonts w:ascii="Times New Roman" w:hAnsi="Times New Roman"/>
                <w:sz w:val="20"/>
                <w:szCs w:val="20"/>
              </w:rPr>
            </w:pPr>
            <w:r w:rsidRPr="005060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A65F2" w:rsidRPr="00506084" w:rsidTr="00BA64E6">
        <w:trPr>
          <w:trHeight w:val="454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5F2" w:rsidRPr="00506084" w:rsidRDefault="00EA65F2" w:rsidP="00BA64E6">
            <w:pP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506084">
              <w:rPr>
                <w:rFonts w:ascii="Times New Roman" w:hAnsi="Times New Roman"/>
                <w:bCs/>
                <w:sz w:val="20"/>
                <w:szCs w:val="20"/>
              </w:rPr>
              <w:t>1301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5F2" w:rsidRPr="00506084" w:rsidRDefault="00EA65F2" w:rsidP="00BA64E6">
            <w:pPr>
              <w:rPr>
                <w:rFonts w:ascii="Times New Roman" w:hAnsi="Times New Roman"/>
                <w:sz w:val="20"/>
                <w:szCs w:val="20"/>
              </w:rPr>
            </w:pPr>
            <w:r w:rsidRPr="00506084">
              <w:rPr>
                <w:rFonts w:ascii="Times New Roman" w:hAnsi="Times New Roman"/>
                <w:sz w:val="20"/>
                <w:szCs w:val="20"/>
              </w:rPr>
              <w:t>4 (2.9)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5F2" w:rsidRPr="00506084" w:rsidRDefault="00EA65F2" w:rsidP="00BA64E6">
            <w:pPr>
              <w:rPr>
                <w:rFonts w:ascii="Times New Roman" w:hAnsi="Times New Roman"/>
                <w:sz w:val="20"/>
                <w:szCs w:val="20"/>
              </w:rPr>
            </w:pPr>
            <w:r w:rsidRPr="00506084">
              <w:rPr>
                <w:rFonts w:ascii="Times New Roman" w:hAnsi="Times New Roman"/>
                <w:sz w:val="20"/>
                <w:szCs w:val="20"/>
              </w:rPr>
              <w:t>19 (5.2)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5F2" w:rsidRPr="00506084" w:rsidRDefault="00EA65F2" w:rsidP="00BA64E6">
            <w:pPr>
              <w:rPr>
                <w:rFonts w:ascii="Times New Roman" w:hAnsi="Times New Roman"/>
                <w:sz w:val="20"/>
                <w:szCs w:val="20"/>
              </w:rPr>
            </w:pPr>
            <w:r w:rsidRPr="00506084">
              <w:rPr>
                <w:rFonts w:ascii="Times New Roman" w:hAnsi="Times New Roman"/>
                <w:sz w:val="20"/>
                <w:szCs w:val="20"/>
              </w:rPr>
              <w:t>0.551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5F2" w:rsidRPr="00506084" w:rsidRDefault="00EA65F2" w:rsidP="00BA64E6">
            <w:pPr>
              <w:rPr>
                <w:rFonts w:ascii="Times New Roman" w:hAnsi="Times New Roman"/>
                <w:sz w:val="20"/>
                <w:szCs w:val="20"/>
              </w:rPr>
            </w:pPr>
            <w:r w:rsidRPr="00506084">
              <w:rPr>
                <w:rFonts w:ascii="Times New Roman" w:hAnsi="Times New Roman"/>
                <w:sz w:val="20"/>
                <w:szCs w:val="20"/>
              </w:rPr>
              <w:t>0.183-1.649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5F2" w:rsidRPr="00506084" w:rsidRDefault="00EA65F2" w:rsidP="00BA64E6">
            <w:pPr>
              <w:rPr>
                <w:rFonts w:ascii="Times New Roman" w:hAnsi="Times New Roman"/>
                <w:sz w:val="20"/>
                <w:szCs w:val="20"/>
              </w:rPr>
            </w:pPr>
            <w:r w:rsidRPr="005060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A65F2" w:rsidRPr="00506084" w:rsidTr="00BA64E6">
        <w:trPr>
          <w:trHeight w:val="454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5F2" w:rsidRPr="00506084" w:rsidRDefault="00EA65F2" w:rsidP="00BA64E6">
            <w:pP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506084">
              <w:rPr>
                <w:rFonts w:ascii="Times New Roman" w:hAnsi="Times New Roman"/>
                <w:bCs/>
                <w:sz w:val="20"/>
                <w:szCs w:val="20"/>
              </w:rPr>
              <w:t>1401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5F2" w:rsidRPr="00506084" w:rsidRDefault="00EA65F2" w:rsidP="00BA64E6">
            <w:pPr>
              <w:rPr>
                <w:rFonts w:ascii="Times New Roman" w:hAnsi="Times New Roman"/>
                <w:sz w:val="20"/>
                <w:szCs w:val="20"/>
              </w:rPr>
            </w:pPr>
            <w:r w:rsidRPr="00506084">
              <w:rPr>
                <w:rFonts w:ascii="Times New Roman" w:hAnsi="Times New Roman"/>
                <w:sz w:val="20"/>
                <w:szCs w:val="20"/>
              </w:rPr>
              <w:t>3 (2.2)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5F2" w:rsidRPr="00506084" w:rsidRDefault="00EA65F2" w:rsidP="00BA64E6">
            <w:pPr>
              <w:rPr>
                <w:rFonts w:ascii="Times New Roman" w:hAnsi="Times New Roman"/>
                <w:sz w:val="20"/>
                <w:szCs w:val="20"/>
              </w:rPr>
            </w:pPr>
            <w:r w:rsidRPr="00506084">
              <w:rPr>
                <w:rFonts w:ascii="Times New Roman" w:hAnsi="Times New Roman"/>
                <w:sz w:val="20"/>
                <w:szCs w:val="20"/>
              </w:rPr>
              <w:t>10 (2.7)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5F2" w:rsidRPr="00506084" w:rsidRDefault="00EA65F2" w:rsidP="00BA64E6">
            <w:pPr>
              <w:rPr>
                <w:rFonts w:ascii="Times New Roman" w:hAnsi="Times New Roman"/>
                <w:sz w:val="20"/>
                <w:szCs w:val="20"/>
              </w:rPr>
            </w:pPr>
            <w:r w:rsidRPr="00506084">
              <w:rPr>
                <w:rFonts w:ascii="Times New Roman" w:hAnsi="Times New Roman"/>
                <w:sz w:val="20"/>
                <w:szCs w:val="20"/>
              </w:rPr>
              <w:t>0.799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5F2" w:rsidRPr="00506084" w:rsidRDefault="00EA65F2" w:rsidP="00BA64E6">
            <w:pPr>
              <w:rPr>
                <w:rFonts w:ascii="Times New Roman" w:hAnsi="Times New Roman"/>
                <w:sz w:val="20"/>
                <w:szCs w:val="20"/>
              </w:rPr>
            </w:pPr>
            <w:r w:rsidRPr="00506084">
              <w:rPr>
                <w:rFonts w:ascii="Times New Roman" w:hAnsi="Times New Roman"/>
                <w:sz w:val="20"/>
                <w:szCs w:val="20"/>
              </w:rPr>
              <w:t>0.217-2.949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5F2" w:rsidRPr="00506084" w:rsidRDefault="00EA65F2" w:rsidP="00BA64E6">
            <w:pPr>
              <w:rPr>
                <w:rFonts w:ascii="Times New Roman" w:hAnsi="Times New Roman"/>
                <w:sz w:val="20"/>
                <w:szCs w:val="20"/>
              </w:rPr>
            </w:pPr>
            <w:r w:rsidRPr="005060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A65F2" w:rsidRPr="00506084" w:rsidTr="00BA64E6">
        <w:trPr>
          <w:trHeight w:val="454"/>
        </w:trPr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65F2" w:rsidRPr="00506084" w:rsidRDefault="00EA65F2" w:rsidP="00BA64E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06084">
              <w:rPr>
                <w:rFonts w:ascii="Times New Roman" w:hAnsi="Times New Roman"/>
                <w:bCs/>
                <w:sz w:val="20"/>
                <w:szCs w:val="20"/>
              </w:rPr>
              <w:t>X</w:t>
            </w:r>
            <w:r w:rsidRPr="00506084">
              <w:rPr>
                <w:rFonts w:ascii="Times New Roman" w:hAnsi="Times New Roman" w:hint="eastAsia"/>
                <w:bCs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65F2" w:rsidRPr="00506084" w:rsidRDefault="00EA65F2" w:rsidP="00BA64E6">
            <w:pPr>
              <w:rPr>
                <w:rFonts w:ascii="Times New Roman" w:hAnsi="Times New Roman"/>
                <w:sz w:val="20"/>
                <w:szCs w:val="20"/>
              </w:rPr>
            </w:pPr>
            <w:r w:rsidRPr="00506084">
              <w:rPr>
                <w:rFonts w:ascii="Times New Roman" w:hAnsi="Times New Roman"/>
                <w:sz w:val="20"/>
                <w:szCs w:val="20"/>
              </w:rPr>
              <w:t>4 (2.9)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65F2" w:rsidRPr="00506084" w:rsidRDefault="00EA65F2" w:rsidP="00BA64E6">
            <w:pPr>
              <w:rPr>
                <w:rFonts w:ascii="Times New Roman" w:hAnsi="Times New Roman"/>
                <w:sz w:val="20"/>
                <w:szCs w:val="20"/>
              </w:rPr>
            </w:pPr>
            <w:r w:rsidRPr="00506084">
              <w:rPr>
                <w:rFonts w:ascii="Times New Roman" w:hAnsi="Times New Roman"/>
                <w:sz w:val="20"/>
                <w:szCs w:val="20"/>
              </w:rPr>
              <w:t>15 (4.1)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65F2" w:rsidRPr="00506084" w:rsidRDefault="00EA65F2" w:rsidP="00BA64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65F2" w:rsidRPr="00506084" w:rsidRDefault="00EA65F2" w:rsidP="00BA64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65F2" w:rsidRPr="00506084" w:rsidRDefault="00EA65F2" w:rsidP="00BA64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A65F2" w:rsidRPr="00506084" w:rsidRDefault="00EA65F2" w:rsidP="00EA65F2">
      <w:pPr>
        <w:jc w:val="left"/>
        <w:rPr>
          <w:rFonts w:ascii="Times New Roman" w:hAnsi="Times New Roman"/>
          <w:iCs/>
          <w:sz w:val="22"/>
          <w:szCs w:val="22"/>
        </w:rPr>
      </w:pPr>
      <w:r w:rsidRPr="00506084">
        <w:rPr>
          <w:rFonts w:ascii="Times New Roman" w:hAnsi="Times New Roman"/>
          <w:iCs/>
          <w:sz w:val="22"/>
          <w:szCs w:val="22"/>
        </w:rPr>
        <w:t>p</w:t>
      </w:r>
      <w:r w:rsidRPr="00506084">
        <w:rPr>
          <w:rFonts w:ascii="Times New Roman" w:hAnsi="Times New Roman"/>
          <w:iCs/>
          <w:sz w:val="22"/>
          <w:szCs w:val="22"/>
          <w:vertAlign w:val="superscript"/>
        </w:rPr>
        <w:t>uncorr</w:t>
      </w:r>
      <w:r w:rsidRPr="00506084">
        <w:rPr>
          <w:rFonts w:ascii="Times New Roman" w:hAnsi="Times New Roman"/>
          <w:sz w:val="22"/>
          <w:szCs w:val="22"/>
        </w:rPr>
        <w:t xml:space="preserve"> was corrected by multiplying the value by 10 to calculate </w:t>
      </w:r>
      <w:r w:rsidRPr="00506084">
        <w:rPr>
          <w:rFonts w:ascii="Times New Roman" w:hAnsi="Times New Roman"/>
          <w:iCs/>
          <w:sz w:val="22"/>
          <w:szCs w:val="22"/>
        </w:rPr>
        <w:t>p</w:t>
      </w:r>
      <w:r w:rsidRPr="00506084">
        <w:rPr>
          <w:rFonts w:ascii="Times New Roman" w:hAnsi="Times New Roman"/>
          <w:iCs/>
          <w:sz w:val="22"/>
          <w:szCs w:val="22"/>
          <w:vertAlign w:val="superscript"/>
        </w:rPr>
        <w:t>corr</w:t>
      </w:r>
      <w:r w:rsidRPr="00506084">
        <w:rPr>
          <w:rFonts w:ascii="Times New Roman" w:hAnsi="Times New Roman"/>
          <w:iCs/>
          <w:sz w:val="22"/>
          <w:szCs w:val="22"/>
        </w:rPr>
        <w:t>.</w:t>
      </w:r>
    </w:p>
    <w:p w:rsidR="00EA65F2" w:rsidRPr="00506084" w:rsidRDefault="00EA65F2" w:rsidP="00EA65F2">
      <w:pPr>
        <w:jc w:val="left"/>
        <w:rPr>
          <w:rFonts w:ascii="Times New Roman" w:hAnsi="Times New Roman"/>
          <w:sz w:val="22"/>
          <w:szCs w:val="22"/>
        </w:rPr>
      </w:pPr>
    </w:p>
    <w:p w:rsidR="00EA65F2" w:rsidRPr="00506084" w:rsidRDefault="00EA65F2" w:rsidP="00EA65F2">
      <w:pPr>
        <w:jc w:val="left"/>
        <w:rPr>
          <w:rFonts w:ascii="Times New Roman" w:hAnsi="Times New Roman"/>
          <w:sz w:val="22"/>
          <w:szCs w:val="22"/>
        </w:rPr>
      </w:pPr>
      <w:r w:rsidRPr="00506084">
        <w:rPr>
          <w:rFonts w:ascii="Times New Roman" w:hAnsi="Times New Roman"/>
          <w:bCs/>
          <w:sz w:val="22"/>
          <w:szCs w:val="22"/>
        </w:rPr>
        <w:t>X</w:t>
      </w:r>
      <w:r w:rsidRPr="00506084">
        <w:rPr>
          <w:rFonts w:ascii="Times New Roman" w:hAnsi="Times New Roman" w:hint="eastAsia"/>
          <w:bCs/>
          <w:sz w:val="22"/>
          <w:szCs w:val="22"/>
          <w:vertAlign w:val="superscript"/>
        </w:rPr>
        <w:t>d</w:t>
      </w:r>
      <w:r w:rsidRPr="00506084">
        <w:rPr>
          <w:rFonts w:ascii="Times New Roman" w:hAnsi="Times New Roman"/>
          <w:bCs/>
          <w:sz w:val="22"/>
          <w:szCs w:val="22"/>
          <w:vertAlign w:val="superscript"/>
        </w:rPr>
        <w:t xml:space="preserve"> </w:t>
      </w:r>
      <w:r w:rsidRPr="00506084">
        <w:rPr>
          <w:rFonts w:ascii="Times New Roman" w:hAnsi="Times New Roman"/>
          <w:bCs/>
          <w:sz w:val="22"/>
          <w:szCs w:val="22"/>
        </w:rPr>
        <w:t xml:space="preserve">includes all observed alleles at the </w:t>
      </w:r>
      <w:r w:rsidRPr="00506084">
        <w:rPr>
          <w:rFonts w:ascii="Times New Roman" w:hAnsi="Times New Roman"/>
          <w:bCs/>
          <w:i/>
          <w:sz w:val="22"/>
          <w:szCs w:val="22"/>
        </w:rPr>
        <w:t>HLA-DPB1</w:t>
      </w:r>
      <w:r w:rsidRPr="00506084">
        <w:rPr>
          <w:rFonts w:ascii="Times New Roman" w:hAnsi="Times New Roman"/>
          <w:bCs/>
          <w:sz w:val="22"/>
          <w:szCs w:val="22"/>
        </w:rPr>
        <w:t xml:space="preserve"> locus with frequencies of less than 1% in subjects; </w:t>
      </w:r>
      <w:r w:rsidRPr="00506084">
        <w:rPr>
          <w:rFonts w:ascii="Times New Roman" w:hAnsi="Times New Roman"/>
          <w:bCs/>
          <w:i/>
          <w:sz w:val="22"/>
          <w:szCs w:val="22"/>
        </w:rPr>
        <w:t>DPB1*0601, DPB1*1601, DPB1*1701, DPB1*1901, DPB1*2201</w:t>
      </w:r>
      <w:r w:rsidRPr="00506084">
        <w:rPr>
          <w:rFonts w:ascii="Times New Roman" w:hAnsi="Times New Roman" w:hint="eastAsia"/>
          <w:bCs/>
          <w:sz w:val="22"/>
          <w:szCs w:val="22"/>
        </w:rPr>
        <w:t xml:space="preserve"> </w:t>
      </w:r>
      <w:r w:rsidRPr="00506084">
        <w:rPr>
          <w:rFonts w:ascii="Times New Roman" w:hAnsi="Times New Roman"/>
          <w:bCs/>
          <w:sz w:val="22"/>
          <w:szCs w:val="22"/>
        </w:rPr>
        <w:t>and</w:t>
      </w:r>
      <w:r w:rsidRPr="00506084">
        <w:rPr>
          <w:rFonts w:ascii="Times New Roman" w:hAnsi="Times New Roman"/>
          <w:bCs/>
          <w:i/>
          <w:sz w:val="22"/>
          <w:szCs w:val="22"/>
        </w:rPr>
        <w:t xml:space="preserve"> DPB1*4101.</w:t>
      </w:r>
    </w:p>
    <w:p w:rsidR="00EA65F2" w:rsidRPr="00506084" w:rsidRDefault="00EA65F2" w:rsidP="00EA65F2">
      <w:pPr>
        <w:jc w:val="left"/>
        <w:rPr>
          <w:rFonts w:ascii="Times New Roman" w:hAnsi="Times New Roman"/>
          <w:sz w:val="22"/>
          <w:szCs w:val="22"/>
        </w:rPr>
      </w:pPr>
    </w:p>
    <w:p w:rsidR="00EA65F2" w:rsidRPr="00506084" w:rsidRDefault="00EA65F2" w:rsidP="00EA65F2">
      <w:pPr>
        <w:jc w:val="left"/>
        <w:rPr>
          <w:rFonts w:ascii="Times New Roman" w:hAnsi="Times New Roman"/>
          <w:sz w:val="22"/>
          <w:szCs w:val="22"/>
        </w:rPr>
      </w:pPr>
      <w:r w:rsidRPr="00506084">
        <w:rPr>
          <w:rFonts w:ascii="Times New Roman" w:hAnsi="Times New Roman"/>
          <w:sz w:val="22"/>
          <w:szCs w:val="22"/>
        </w:rPr>
        <w:t>CI, confidence interval; HCs, healthy controls; LESCLs, longitudinally extensive spinal cord lesions extending over three or more vertebral segments; MS, multiple sclerosis; OR, odds ratio; p</w:t>
      </w:r>
      <w:r w:rsidRPr="00506084">
        <w:rPr>
          <w:rFonts w:ascii="Times New Roman" w:hAnsi="Times New Roman"/>
          <w:iCs/>
          <w:sz w:val="22"/>
          <w:szCs w:val="22"/>
          <w:vertAlign w:val="superscript"/>
        </w:rPr>
        <w:t>corr</w:t>
      </w:r>
      <w:r w:rsidRPr="00506084">
        <w:rPr>
          <w:rFonts w:ascii="Times New Roman" w:hAnsi="Times New Roman"/>
          <w:sz w:val="22"/>
          <w:szCs w:val="22"/>
        </w:rPr>
        <w:t>, corrected p</w:t>
      </w:r>
      <w:r w:rsidRPr="00506084">
        <w:rPr>
          <w:rFonts w:ascii="Times New Roman" w:hAnsi="Times New Roman"/>
          <w:i/>
          <w:sz w:val="22"/>
          <w:szCs w:val="22"/>
        </w:rPr>
        <w:t xml:space="preserve"> </w:t>
      </w:r>
      <w:r w:rsidRPr="00506084">
        <w:rPr>
          <w:rFonts w:ascii="Times New Roman" w:hAnsi="Times New Roman"/>
          <w:sz w:val="22"/>
          <w:szCs w:val="22"/>
        </w:rPr>
        <w:t>value.</w:t>
      </w:r>
    </w:p>
    <w:p w:rsidR="00EA65F2" w:rsidRPr="00506084" w:rsidRDefault="00EA65F2" w:rsidP="00EA65F2">
      <w:pPr>
        <w:jc w:val="left"/>
      </w:pPr>
    </w:p>
    <w:p w:rsidR="00EA65F2" w:rsidRDefault="00EA65F2" w:rsidP="00EA65F2">
      <w:pPr>
        <w:jc w:val="left"/>
        <w:rPr>
          <w:rFonts w:hint="eastAsia"/>
        </w:rPr>
      </w:pPr>
    </w:p>
    <w:p w:rsidR="00AD0C30" w:rsidRDefault="00EA65F2"/>
    <w:sectPr w:rsidR="00AD0C30" w:rsidSect="00F7440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A65F2"/>
    <w:rsid w:val="00EA65F2"/>
  </w:rsids>
  <m:mathPr>
    <m:mathFont m:val="Wingdings 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5F2"/>
    <w:pPr>
      <w:widowControl w:val="0"/>
      <w:jc w:val="both"/>
    </w:pPr>
    <w:rPr>
      <w:rFonts w:ascii="Century" w:eastAsia="ＭＳ 明朝" w:hAnsi="Century" w:cs="Times New Roman"/>
      <w:kern w:val="2"/>
      <w:sz w:val="21"/>
      <w:lang w:eastAsia="ja-JP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Brunton</dc:creator>
  <cp:keywords/>
  <cp:lastModifiedBy>Tessa Brunton</cp:lastModifiedBy>
  <cp:revision>1</cp:revision>
  <dcterms:created xsi:type="dcterms:W3CDTF">2012-10-17T15:08:00Z</dcterms:created>
  <dcterms:modified xsi:type="dcterms:W3CDTF">2012-10-17T15:08:00Z</dcterms:modified>
</cp:coreProperties>
</file>