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A7" w:rsidRDefault="00FF6FA7" w:rsidP="00FF6FA7">
      <w:pPr>
        <w:spacing w:line="480" w:lineRule="auto"/>
        <w:rPr>
          <w:rFonts w:ascii="Times New Roman" w:hAnsi="Times New Roman"/>
        </w:rPr>
      </w:pPr>
      <w:r w:rsidRPr="00237BA8">
        <w:rPr>
          <w:rFonts w:ascii="Times New Roman" w:hAnsi="Times New Roman"/>
          <w:b/>
          <w:sz w:val="24"/>
          <w:szCs w:val="24"/>
        </w:rPr>
        <w:t>Figure S</w:t>
      </w:r>
      <w:r>
        <w:rPr>
          <w:rFonts w:ascii="Times New Roman" w:hAnsi="Times New Roman"/>
          <w:b/>
          <w:sz w:val="24"/>
          <w:szCs w:val="24"/>
        </w:rPr>
        <w:t>2</w:t>
      </w:r>
      <w:r w:rsidRPr="00237B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>G</w:t>
      </w:r>
      <w:r w:rsidRPr="00237BA8">
        <w:rPr>
          <w:rFonts w:ascii="Times New Roman" w:hAnsi="Times New Roman"/>
          <w:sz w:val="24"/>
        </w:rPr>
        <w:t xml:space="preserve">enome-wide </w:t>
      </w:r>
      <w:r>
        <w:rPr>
          <w:rFonts w:ascii="Times New Roman" w:hAnsi="Times New Roman"/>
          <w:sz w:val="24"/>
        </w:rPr>
        <w:t>L</w:t>
      </w:r>
      <w:r w:rsidRPr="00237BA8">
        <w:rPr>
          <w:rFonts w:ascii="Times New Roman" w:hAnsi="Times New Roman"/>
          <w:sz w:val="24"/>
        </w:rPr>
        <w:t xml:space="preserve">inkage </w:t>
      </w:r>
      <w:r>
        <w:rPr>
          <w:rFonts w:ascii="Times New Roman" w:hAnsi="Times New Roman"/>
          <w:sz w:val="24"/>
        </w:rPr>
        <w:t>S</w:t>
      </w:r>
      <w:r w:rsidRPr="00237BA8">
        <w:rPr>
          <w:rFonts w:ascii="Times New Roman" w:hAnsi="Times New Roman"/>
          <w:sz w:val="24"/>
        </w:rPr>
        <w:t xml:space="preserve">cans of </w:t>
      </w:r>
      <w:r>
        <w:rPr>
          <w:rFonts w:ascii="Times New Roman" w:hAnsi="Times New Roman"/>
          <w:sz w:val="24"/>
        </w:rPr>
        <w:t>W</w:t>
      </w:r>
      <w:r w:rsidRPr="00237BA8">
        <w:rPr>
          <w:rFonts w:ascii="Times New Roman" w:hAnsi="Times New Roman"/>
          <w:sz w:val="24"/>
        </w:rPr>
        <w:t xml:space="preserve">hite </w:t>
      </w:r>
      <w:proofErr w:type="spellStart"/>
      <w:r w:rsidRPr="00237BA8">
        <w:rPr>
          <w:rFonts w:ascii="Times New Roman" w:hAnsi="Times New Roman"/>
          <w:sz w:val="24"/>
        </w:rPr>
        <w:t>pMMR</w:t>
      </w:r>
      <w:proofErr w:type="spellEnd"/>
      <w:r w:rsidRPr="00237B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</w:t>
      </w:r>
      <w:r w:rsidRPr="00237BA8">
        <w:rPr>
          <w:rFonts w:ascii="Times New Roman" w:hAnsi="Times New Roman"/>
          <w:sz w:val="24"/>
        </w:rPr>
        <w:t>amil</w:t>
      </w:r>
      <w:r>
        <w:rPr>
          <w:rFonts w:ascii="Times New Roman" w:hAnsi="Times New Roman"/>
          <w:sz w:val="24"/>
        </w:rPr>
        <w:t>y Groups with HLOD &lt; 3.0</w:t>
      </w:r>
    </w:p>
    <w:p w:rsidR="004C5F98" w:rsidRDefault="00FF6FA7" w:rsidP="00FF6FA7"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50610" cy="4779010"/>
            <wp:effectExtent l="0" t="0" r="2540" b="2540"/>
            <wp:docPr id="1" name="Picture 1" descr="pMMR_sup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MR_sup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A7"/>
    <w:rsid w:val="004C5F98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 Cicek</dc:creator>
  <cp:lastModifiedBy>Mine  Cicek</cp:lastModifiedBy>
  <cp:revision>1</cp:revision>
  <dcterms:created xsi:type="dcterms:W3CDTF">2012-05-07T14:09:00Z</dcterms:created>
  <dcterms:modified xsi:type="dcterms:W3CDTF">2012-05-07T14:10:00Z</dcterms:modified>
</cp:coreProperties>
</file>