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C9" w:rsidRPr="00E14AA4" w:rsidRDefault="00BD5AC9" w:rsidP="00BD5AC9">
      <w:pPr>
        <w:spacing w:line="276" w:lineRule="auto"/>
        <w:contextualSpacing w:val="0"/>
        <w:rPr>
          <w:rFonts w:cs="Calibri"/>
        </w:rPr>
      </w:pPr>
      <w:r w:rsidRPr="00E14AA4">
        <w:rPr>
          <w:rFonts w:cs="Calibri"/>
          <w:b/>
        </w:rPr>
        <w:t>Table S</w:t>
      </w:r>
      <w:r>
        <w:rPr>
          <w:rFonts w:cs="Calibri"/>
          <w:b/>
        </w:rPr>
        <w:t>6</w:t>
      </w:r>
      <w:r w:rsidRPr="00E14AA4">
        <w:rPr>
          <w:rFonts w:cs="Calibri"/>
          <w:b/>
        </w:rPr>
        <w:t xml:space="preserve">. </w:t>
      </w:r>
      <w:r w:rsidRPr="00E14AA4">
        <w:rPr>
          <w:rFonts w:cs="Calibri"/>
          <w:b/>
          <w:vertAlign w:val="superscript"/>
        </w:rPr>
        <w:t>1</w:t>
      </w:r>
      <w:r w:rsidRPr="00E14AA4">
        <w:rPr>
          <w:rFonts w:cs="Calibri"/>
          <w:b/>
        </w:rPr>
        <w:t xml:space="preserve">H Chemical Shifts of Telithromycin and Inactivated Product of </w:t>
      </w:r>
      <w:r w:rsidRPr="00E14AA4">
        <w:rPr>
          <w:rFonts w:cs="Calibri"/>
          <w:b/>
          <w:i/>
          <w:szCs w:val="24"/>
        </w:rPr>
        <w:t>B. paraconglomeratum</w:t>
      </w:r>
      <w:r w:rsidRPr="00E14AA4">
        <w:rPr>
          <w:rFonts w:cs="Calibri"/>
          <w:b/>
          <w:szCs w:val="24"/>
        </w:rPr>
        <w:t xml:space="preserve"> </w:t>
      </w:r>
      <w:r w:rsidRPr="00E14AA4">
        <w:rPr>
          <w:rFonts w:cs="Calibri"/>
          <w:b/>
        </w:rPr>
        <w:t>LC44 in DMSO-d</w:t>
      </w:r>
      <w:r w:rsidRPr="00E14AA4">
        <w:rPr>
          <w:rFonts w:cs="Calibri"/>
          <w:b/>
          <w:vertAlign w:val="subscript"/>
        </w:rPr>
        <w:t>6</w:t>
      </w:r>
      <w:r w:rsidRPr="00E14AA4">
        <w:rPr>
          <w:rFonts w:cs="Calibri"/>
          <w:b/>
        </w:rPr>
        <w:t xml:space="preserve"> (ppm).</w:t>
      </w:r>
    </w:p>
    <w:p w:rsidR="00BD5AC9" w:rsidRPr="00E14AA4" w:rsidRDefault="00BD5AC9" w:rsidP="00BD5AC9">
      <w:pPr>
        <w:spacing w:line="240" w:lineRule="auto"/>
        <w:rPr>
          <w:rFonts w:cs="Calibri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"/>
        <w:gridCol w:w="1451"/>
        <w:gridCol w:w="2206"/>
      </w:tblGrid>
      <w:tr w:rsidR="00BD5AC9" w:rsidRPr="00E14AA4">
        <w:tc>
          <w:tcPr>
            <w:tcW w:w="0" w:type="auto"/>
          </w:tcPr>
          <w:p w:rsidR="00BD5AC9" w:rsidRPr="00E14AA4" w:rsidRDefault="00BD5AC9" w:rsidP="001C5583">
            <w:pPr>
              <w:spacing w:after="0" w:line="240" w:lineRule="auto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Proton</w:t>
            </w:r>
          </w:p>
        </w:tc>
        <w:tc>
          <w:tcPr>
            <w:tcW w:w="0" w:type="auto"/>
          </w:tcPr>
          <w:p w:rsidR="00BD5AC9" w:rsidRPr="00E14AA4" w:rsidRDefault="00BD5AC9" w:rsidP="001C5583">
            <w:pPr>
              <w:spacing w:after="0" w:line="240" w:lineRule="auto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Telithromycin</w:t>
            </w:r>
          </w:p>
        </w:tc>
        <w:tc>
          <w:tcPr>
            <w:tcW w:w="0" w:type="auto"/>
          </w:tcPr>
          <w:p w:rsidR="00BD5AC9" w:rsidRPr="00E14AA4" w:rsidRDefault="00BD5AC9" w:rsidP="001C5583">
            <w:pPr>
              <w:spacing w:after="0" w:line="240" w:lineRule="auto"/>
              <w:rPr>
                <w:rFonts w:cs="Calibri"/>
                <w:sz w:val="22"/>
                <w:szCs w:val="24"/>
              </w:rPr>
            </w:pPr>
            <w:r w:rsidRPr="00E14AA4">
              <w:rPr>
                <w:rFonts w:cs="Calibri"/>
                <w:sz w:val="22"/>
                <w:szCs w:val="24"/>
              </w:rPr>
              <w:t>Telithromycin product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4.03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4.03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2-CH</w:t>
            </w:r>
            <w:r w:rsidRPr="00E14AA4">
              <w:rPr>
                <w:rFonts w:eastAsia="SimSun" w:cs="Calibri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1.21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1.22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4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3.09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3.05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4-CH</w:t>
            </w:r>
            <w:r w:rsidRPr="00E14AA4">
              <w:rPr>
                <w:rFonts w:eastAsia="SimSun" w:cs="Calibri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1.21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1.21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5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4.03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4.03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6-CH</w:t>
            </w:r>
            <w:r w:rsidRPr="00E14AA4">
              <w:rPr>
                <w:rFonts w:eastAsia="SimSun" w:cs="Calibri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1.19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1.18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6-OCH</w:t>
            </w:r>
            <w:r w:rsidRPr="00E14AA4">
              <w:rPr>
                <w:rFonts w:eastAsia="SimSun" w:cs="Calibri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2.44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cs="Calibri"/>
                <w:sz w:val="22"/>
                <w:szCs w:val="24"/>
              </w:rPr>
              <w:t>2.43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7a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1.66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1.69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7b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1.62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1.65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8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2.45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2.42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8-CH</w:t>
            </w:r>
            <w:r w:rsidRPr="00E14AA4">
              <w:rPr>
                <w:rFonts w:eastAsia="SimSun" w:cs="Calibri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1.13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1.11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10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3.15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3.16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10-CH</w:t>
            </w:r>
            <w:r w:rsidRPr="00E14AA4">
              <w:rPr>
                <w:rFonts w:eastAsia="SimSun" w:cs="Calibri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0.88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0.88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11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3.44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3.44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12-CH</w:t>
            </w:r>
            <w:r w:rsidRPr="00E14AA4">
              <w:rPr>
                <w:rFonts w:eastAsia="SimSun" w:cs="Calibri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1.49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1.48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4.76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4.75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14a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1.73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1.73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14b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1.56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1.56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15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0.76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0.76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17a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3.56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3.55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17b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3.47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3.47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18a,b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1.48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1.48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19a,b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1.74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1.74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20a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4.00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3.99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20b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3.99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3.99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21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7.71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7.70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7.77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7.77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25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8.93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8.92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26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8.38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8.38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27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7.35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7.35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28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8.05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8.05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1</w:t>
            </w:r>
            <w:r w:rsidRPr="00E14AA4">
              <w:rPr>
                <w:rFonts w:ascii="Times New Roman" w:eastAsia="SimSun" w:hAnsi="Times New Roman"/>
                <w:lang w:val="en-CA" w:eastAsia="zh-CN"/>
              </w:rPr>
              <w:t>′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4.17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4.33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2</w:t>
            </w:r>
            <w:r w:rsidRPr="00E14AA4">
              <w:rPr>
                <w:rFonts w:ascii="Times New Roman" w:eastAsia="SimSun" w:hAnsi="Times New Roman"/>
                <w:lang w:val="en-CA" w:eastAsia="zh-CN"/>
              </w:rPr>
              <w:t>′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3.06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3.71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3</w:t>
            </w:r>
            <w:r w:rsidRPr="00E14AA4">
              <w:rPr>
                <w:rFonts w:ascii="Times New Roman" w:eastAsia="SimSun" w:hAnsi="Times New Roman"/>
                <w:lang w:val="en-CA" w:eastAsia="zh-CN"/>
              </w:rPr>
              <w:t>′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2.48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3.62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3</w:t>
            </w:r>
            <w:r w:rsidRPr="00E14AA4">
              <w:rPr>
                <w:rFonts w:ascii="Times New Roman" w:eastAsia="SimSun" w:hAnsi="Times New Roman"/>
                <w:lang w:val="en-CA" w:eastAsia="zh-CN"/>
              </w:rPr>
              <w:t>′</w:t>
            </w:r>
            <w:r w:rsidRPr="00E14AA4">
              <w:rPr>
                <w:rFonts w:eastAsia="SimSun" w:cs="Calibri"/>
                <w:lang w:val="en-CA" w:eastAsia="zh-CN"/>
              </w:rPr>
              <w:t>-N(CH</w:t>
            </w:r>
            <w:r w:rsidRPr="00E14AA4">
              <w:rPr>
                <w:rFonts w:eastAsia="SimSun" w:cs="Calibri"/>
                <w:vertAlign w:val="subscript"/>
                <w:lang w:val="en-CA" w:eastAsia="zh-CN"/>
              </w:rPr>
              <w:t>3</w:t>
            </w:r>
            <w:r w:rsidRPr="00E14AA4">
              <w:rPr>
                <w:rFonts w:eastAsia="SimSun" w:cs="Calibri"/>
                <w:lang w:val="en-CA" w:eastAsia="zh-CN"/>
              </w:rPr>
              <w:t>)</w:t>
            </w:r>
            <w:r w:rsidRPr="00E14AA4">
              <w:rPr>
                <w:rFonts w:eastAsia="SimSun" w:cs="Calibri"/>
                <w:vertAlign w:val="subscript"/>
                <w:lang w:val="en-CA" w:eastAsia="zh-CN"/>
              </w:rPr>
              <w:t>2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2.21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2.42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4</w:t>
            </w:r>
            <w:r w:rsidRPr="00E14AA4">
              <w:rPr>
                <w:rFonts w:ascii="Times New Roman" w:eastAsia="SimSun" w:hAnsi="Times New Roman"/>
                <w:lang w:val="en-CA" w:eastAsia="zh-CN"/>
              </w:rPr>
              <w:t>′</w:t>
            </w:r>
            <w:r w:rsidRPr="00E14AA4">
              <w:rPr>
                <w:rFonts w:eastAsia="SimSun" w:cs="Calibri"/>
                <w:lang w:val="en-CA" w:eastAsia="zh-CN"/>
              </w:rPr>
              <w:t>a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1.63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1.26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4</w:t>
            </w:r>
            <w:r w:rsidRPr="00E14AA4">
              <w:rPr>
                <w:rFonts w:ascii="Times New Roman" w:eastAsia="SimSun" w:hAnsi="Times New Roman"/>
                <w:lang w:val="en-CA" w:eastAsia="zh-CN"/>
              </w:rPr>
              <w:t>′</w:t>
            </w:r>
            <w:r w:rsidRPr="00E14AA4">
              <w:rPr>
                <w:rFonts w:eastAsia="SimSun" w:cs="Calibri"/>
                <w:lang w:val="en-CA" w:eastAsia="zh-CN"/>
              </w:rPr>
              <w:t>b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1.11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1.17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5</w:t>
            </w:r>
            <w:r w:rsidRPr="00E14AA4">
              <w:rPr>
                <w:rFonts w:ascii="Times New Roman" w:eastAsia="SimSun" w:hAnsi="Times New Roman"/>
                <w:lang w:val="en-CA" w:eastAsia="zh-CN"/>
              </w:rPr>
              <w:t>′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3.51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3.08</w:t>
            </w:r>
          </w:p>
        </w:tc>
      </w:tr>
      <w:tr w:rsidR="00BD5AC9" w:rsidRPr="00E14AA4">
        <w:tc>
          <w:tcPr>
            <w:tcW w:w="0" w:type="auto"/>
            <w:vAlign w:val="bottom"/>
          </w:tcPr>
          <w:p w:rsidR="00BD5AC9" w:rsidRPr="00E14AA4" w:rsidRDefault="00BD5AC9" w:rsidP="001C5583">
            <w:pPr>
              <w:pStyle w:val="NoSpacing"/>
              <w:rPr>
                <w:rFonts w:eastAsia="SimSun" w:cs="Calibri"/>
                <w:lang w:eastAsia="zh-CN"/>
              </w:rPr>
            </w:pPr>
            <w:r w:rsidRPr="00E14AA4">
              <w:rPr>
                <w:rFonts w:eastAsia="SimSun" w:cs="Calibri"/>
                <w:lang w:val="en-CA" w:eastAsia="zh-CN"/>
              </w:rPr>
              <w:t>5</w:t>
            </w:r>
            <w:r w:rsidRPr="00E14AA4">
              <w:rPr>
                <w:rFonts w:ascii="Times New Roman" w:eastAsia="SimSun" w:hAnsi="Times New Roman"/>
                <w:lang w:val="en-CA" w:eastAsia="zh-CN"/>
              </w:rPr>
              <w:t>′</w:t>
            </w:r>
            <w:r w:rsidRPr="00E14AA4">
              <w:rPr>
                <w:rFonts w:eastAsia="SimSun" w:cs="Calibri"/>
                <w:lang w:val="en-CA" w:eastAsia="zh-CN"/>
              </w:rPr>
              <w:t>-CH</w:t>
            </w:r>
            <w:r w:rsidRPr="00E14AA4">
              <w:rPr>
                <w:rFonts w:eastAsia="SimSun" w:cs="Calibri"/>
                <w:vertAlign w:val="subscript"/>
                <w:lang w:val="en-CA" w:eastAsia="zh-CN"/>
              </w:rPr>
              <w:t>3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1.14</w:t>
            </w:r>
          </w:p>
        </w:tc>
        <w:tc>
          <w:tcPr>
            <w:tcW w:w="0" w:type="auto"/>
            <w:vAlign w:val="bottom"/>
          </w:tcPr>
          <w:p w:rsidR="00BD5AC9" w:rsidRPr="00E14AA4" w:rsidRDefault="00BD5AC9" w:rsidP="001C5583">
            <w:pPr>
              <w:spacing w:after="0" w:line="240" w:lineRule="auto"/>
              <w:jc w:val="center"/>
              <w:rPr>
                <w:rFonts w:eastAsia="SimSun" w:cs="Calibri"/>
                <w:sz w:val="22"/>
                <w:szCs w:val="24"/>
                <w:lang w:eastAsia="zh-CN"/>
              </w:rPr>
            </w:pPr>
            <w:r w:rsidRPr="00E14AA4">
              <w:rPr>
                <w:rFonts w:eastAsia="SimSun" w:cs="Calibri"/>
                <w:sz w:val="22"/>
                <w:szCs w:val="24"/>
                <w:lang w:eastAsia="zh-CN"/>
              </w:rPr>
              <w:t>1.19</w:t>
            </w:r>
          </w:p>
        </w:tc>
      </w:tr>
    </w:tbl>
    <w:p w:rsidR="00D6319E" w:rsidRDefault="00BD5AC9"/>
    <w:sectPr w:rsidR="00D6319E" w:rsidSect="002E23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5AC9"/>
    <w:rsid w:val="00BD5AC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C9"/>
    <w:pPr>
      <w:spacing w:line="480" w:lineRule="auto"/>
      <w:contextualSpacing/>
    </w:pPr>
    <w:rPr>
      <w:rFonts w:ascii="Calibri" w:eastAsia="Times New Roman" w:hAnsi="Calibri" w:cs="Times New Roman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47C9D"/>
    <w:pPr>
      <w:spacing w:line="240" w:lineRule="auto"/>
      <w:contextualSpacing w:val="0"/>
    </w:pPr>
    <w:rPr>
      <w:rFonts w:ascii="Lucida Grande" w:eastAsiaTheme="minorHAnsi" w:hAnsi="Lucida Grande" w:cstheme="minorBidi"/>
      <w:sz w:val="18"/>
      <w:szCs w:val="18"/>
    </w:rPr>
  </w:style>
  <w:style w:type="paragraph" w:styleId="NoSpacing">
    <w:name w:val="No Spacing"/>
    <w:uiPriority w:val="1"/>
    <w:qFormat/>
    <w:rsid w:val="00BD5AC9"/>
    <w:pPr>
      <w:spacing w:after="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McMaster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Wright</dc:creator>
  <cp:keywords/>
  <cp:lastModifiedBy>Gerry Wright</cp:lastModifiedBy>
  <cp:revision>1</cp:revision>
  <dcterms:created xsi:type="dcterms:W3CDTF">2012-03-12T18:23:00Z</dcterms:created>
  <dcterms:modified xsi:type="dcterms:W3CDTF">2012-03-12T18:24:00Z</dcterms:modified>
</cp:coreProperties>
</file>