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4B" w:rsidRPr="00DD49C8" w:rsidRDefault="00C2644B" w:rsidP="00C2644B">
      <w:pPr>
        <w:spacing w:after="50" w:line="480" w:lineRule="auto"/>
        <w:rPr>
          <w:noProof/>
          <w:lang w:eastAsia="zh-CN"/>
        </w:rPr>
      </w:pPr>
      <w:r w:rsidRPr="00DD49C8">
        <w:rPr>
          <w:noProof/>
          <w:lang w:eastAsia="zh-CN"/>
        </w:rPr>
        <w:t>Table S1. Pearson correlation coefficients between five functional traits and 13 soil nutrient</w:t>
      </w:r>
      <w:r>
        <w:rPr>
          <w:rFonts w:hint="eastAsia"/>
          <w:noProof/>
          <w:lang w:eastAsia="zh-CN"/>
        </w:rPr>
        <w:t>s</w:t>
      </w:r>
      <w:r w:rsidRPr="00DD49C8">
        <w:rPr>
          <w:noProof/>
          <w:lang w:eastAsia="zh-CN"/>
        </w:rPr>
        <w:t xml:space="preserve"> for the GTS plot at the species-level (leaf area and seed mass are log</w:t>
      </w:r>
      <w:r w:rsidRPr="00DD49C8">
        <w:rPr>
          <w:noProof/>
          <w:vertAlign w:val="subscript"/>
          <w:lang w:eastAsia="zh-CN"/>
        </w:rPr>
        <w:t>10</w:t>
      </w:r>
      <w:r w:rsidRPr="00DD49C8">
        <w:rPr>
          <w:noProof/>
          <w:lang w:eastAsia="zh-CN"/>
        </w:rPr>
        <w:t>transformed).</w:t>
      </w:r>
      <w:r w:rsidRPr="0072637F">
        <w:t xml:space="preserve"> </w:t>
      </w:r>
    </w:p>
    <w:tbl>
      <w:tblPr>
        <w:tblW w:w="5000" w:type="pct"/>
        <w:jc w:val="center"/>
        <w:tblLook w:val="04A0"/>
      </w:tblPr>
      <w:tblGrid>
        <w:gridCol w:w="2168"/>
        <w:gridCol w:w="365"/>
        <w:gridCol w:w="902"/>
        <w:gridCol w:w="902"/>
        <w:gridCol w:w="902"/>
        <w:gridCol w:w="81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C2644B" w:rsidRPr="00DD49C8">
        <w:trPr>
          <w:jc w:val="center"/>
        </w:trPr>
        <w:tc>
          <w:tcPr>
            <w:tcW w:w="76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Al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B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Ca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Cu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Fe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K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Mg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DD49C8">
              <w:rPr>
                <w:color w:val="000000"/>
              </w:rPr>
              <w:t>Mn</w:t>
            </w:r>
            <w:proofErr w:type="spellEnd"/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Zn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DD49C8">
              <w:rPr>
                <w:color w:val="000000"/>
              </w:rPr>
              <w:t>Nmin</w:t>
            </w:r>
            <w:proofErr w:type="spellEnd"/>
          </w:p>
        </w:tc>
        <w:tc>
          <w:tcPr>
            <w:tcW w:w="31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pH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 w:val="restar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L</w:t>
            </w:r>
            <w:r w:rsidRPr="00DD49C8">
              <w:rPr>
                <w:lang w:eastAsia="zh-CN"/>
              </w:rPr>
              <w:t>eaf area</w:t>
            </w:r>
          </w:p>
        </w:tc>
        <w:tc>
          <w:tcPr>
            <w:tcW w:w="12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r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0.037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-0.251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0.183 </w:t>
            </w:r>
          </w:p>
        </w:tc>
        <w:tc>
          <w:tcPr>
            <w:tcW w:w="28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0.125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-0.348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0.218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0.205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0.240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0.205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0.078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0.224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0.140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0.180 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n</w:t>
            </w:r>
          </w:p>
        </w:tc>
        <w:tc>
          <w:tcPr>
            <w:tcW w:w="31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28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p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0.322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0.01</w:t>
            </w:r>
            <w:r w:rsidRPr="00DD49C8">
              <w:rPr>
                <w:lang w:eastAsia="zh-CN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0.059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0.003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0.005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  <w:lang w:eastAsia="zh-CN"/>
              </w:rPr>
              <w:t>0.</w:t>
            </w:r>
            <w:r w:rsidRPr="00DD49C8">
              <w:rPr>
                <w:color w:val="000000"/>
              </w:rPr>
              <w:t>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0.005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0.16</w:t>
            </w:r>
            <w:r w:rsidRPr="00DD49C8">
              <w:rPr>
                <w:lang w:eastAsia="zh-CN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0.002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0.040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0.012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S</w:t>
            </w:r>
            <w:r w:rsidRPr="00DD49C8">
              <w:rPr>
                <w:lang w:eastAsia="zh-CN"/>
              </w:rPr>
              <w:t>pecific leaf area</w:t>
            </w:r>
          </w:p>
        </w:tc>
        <w:tc>
          <w:tcPr>
            <w:tcW w:w="12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r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-0.032 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-0.133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-0.014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0.037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-0.244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-0.190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-0.039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0.048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-0.072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-0.114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-0.044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-0.034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0.197 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n</w:t>
            </w:r>
          </w:p>
        </w:tc>
        <w:tc>
          <w:tcPr>
            <w:tcW w:w="31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28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p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0.345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0.048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0.43</w:t>
            </w:r>
            <w:r w:rsidRPr="00DD49C8">
              <w:rPr>
                <w:lang w:eastAsia="zh-CN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0.32</w:t>
            </w:r>
            <w:r w:rsidRPr="00DD49C8">
              <w:rPr>
                <w:lang w:eastAsia="zh-CN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  <w:lang w:eastAsia="zh-CN"/>
              </w:rPr>
              <w:t>0.</w:t>
            </w:r>
            <w:r w:rsidRPr="00DD49C8">
              <w:rPr>
                <w:color w:val="000000"/>
              </w:rPr>
              <w:t>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0.009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0.275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0.185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0.078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0.292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0.336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0.007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Seed mass</w:t>
            </w:r>
          </w:p>
        </w:tc>
        <w:tc>
          <w:tcPr>
            <w:tcW w:w="12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r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0.018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0.103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0.037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0.158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0.060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0.120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0.061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0.112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0.015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0.070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0.138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0.098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0.014 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n</w:t>
            </w:r>
          </w:p>
        </w:tc>
        <w:tc>
          <w:tcPr>
            <w:tcW w:w="31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28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141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p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0.416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0.112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0.332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0.031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0.240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0.078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0.236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0.093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0.205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0.051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0.124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0.435</w:t>
            </w:r>
          </w:p>
        </w:tc>
      </w:tr>
      <w:tr w:rsidR="00C2644B" w:rsidRPr="00DD49C8">
        <w:trPr>
          <w:trHeight w:val="99"/>
          <w:jc w:val="center"/>
        </w:trPr>
        <w:tc>
          <w:tcPr>
            <w:tcW w:w="763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Wood density</w:t>
            </w:r>
          </w:p>
        </w:tc>
        <w:tc>
          <w:tcPr>
            <w:tcW w:w="12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r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-0.040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0.266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-0.057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0.029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0.297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-0.083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-0.050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-0.145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-0.024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0.112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-0.050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-0.023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-0.151 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n</w:t>
            </w:r>
          </w:p>
        </w:tc>
        <w:tc>
          <w:tcPr>
            <w:tcW w:w="31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28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p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0.239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0.359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0.151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0.267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0.035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0.383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0.081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0.267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0.388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0.030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Maximum height</w:t>
            </w:r>
          </w:p>
        </w:tc>
        <w:tc>
          <w:tcPr>
            <w:tcW w:w="12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r</w:t>
            </w:r>
          </w:p>
        </w:tc>
        <w:tc>
          <w:tcPr>
            <w:tcW w:w="318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-0.050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0.010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0.035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-0.001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0.126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0.059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0.049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-0.039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0.019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0.008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-0.039 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n</w:t>
            </w:r>
          </w:p>
        </w:tc>
        <w:tc>
          <w:tcPr>
            <w:tcW w:w="318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28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  <w:tc>
          <w:tcPr>
            <w:tcW w:w="318" w:type="pct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lang w:eastAsia="zh-CN"/>
              </w:rPr>
              <w:t>157</w:t>
            </w:r>
          </w:p>
        </w:tc>
      </w:tr>
      <w:tr w:rsidR="00C2644B" w:rsidRPr="00DD49C8">
        <w:trPr>
          <w:jc w:val="center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p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0.267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0.451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0.332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0.495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0.058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0.232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0.271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0.407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0.460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0.314</w:t>
            </w:r>
          </w:p>
        </w:tc>
      </w:tr>
    </w:tbl>
    <w:p w:rsidR="00C2644B" w:rsidRPr="00DD49C8" w:rsidRDefault="00C2644B" w:rsidP="001B442E">
      <w:pPr>
        <w:spacing w:line="360" w:lineRule="auto"/>
      </w:pPr>
      <w:r w:rsidRPr="00DD49C8">
        <w:rPr>
          <w:lang w:eastAsia="zh-CN"/>
        </w:rPr>
        <w:t>* Significant correlations are in boldface type (p-value &lt; 0.05).</w:t>
      </w:r>
    </w:p>
    <w:sectPr w:rsidR="00C2644B" w:rsidRPr="00DD49C8" w:rsidSect="001B442E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38" w:rsidRDefault="00AB3938" w:rsidP="00C2644B">
      <w:r>
        <w:separator/>
      </w:r>
    </w:p>
  </w:endnote>
  <w:endnote w:type="continuationSeparator" w:id="0">
    <w:p w:rsidR="00AB3938" w:rsidRDefault="00AB3938" w:rsidP="00C2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38" w:rsidRDefault="00AB3938" w:rsidP="00C2644B">
      <w:r>
        <w:separator/>
      </w:r>
    </w:p>
  </w:footnote>
  <w:footnote w:type="continuationSeparator" w:id="0">
    <w:p w:rsidR="00AB3938" w:rsidRDefault="00AB3938" w:rsidP="00C2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F1"/>
    <w:multiLevelType w:val="hybridMultilevel"/>
    <w:tmpl w:val="9846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22F"/>
    <w:multiLevelType w:val="multilevel"/>
    <w:tmpl w:val="ECF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2BB0"/>
    <w:multiLevelType w:val="hybridMultilevel"/>
    <w:tmpl w:val="7350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2016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3671"/>
    <w:multiLevelType w:val="hybridMultilevel"/>
    <w:tmpl w:val="5C60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22E9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715A2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B45FB"/>
    <w:multiLevelType w:val="hybridMultilevel"/>
    <w:tmpl w:val="98BE1EFC"/>
    <w:lvl w:ilvl="0" w:tplc="F878963A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1320"/>
    <w:multiLevelType w:val="hybridMultilevel"/>
    <w:tmpl w:val="5CDAA6CA"/>
    <w:lvl w:ilvl="0" w:tplc="E72A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74592A"/>
    <w:multiLevelType w:val="hybridMultilevel"/>
    <w:tmpl w:val="47A2691A"/>
    <w:lvl w:ilvl="0" w:tplc="40403B7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909CE"/>
    <w:multiLevelType w:val="hybridMultilevel"/>
    <w:tmpl w:val="CA909D6A"/>
    <w:lvl w:ilvl="0" w:tplc="2DF6A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D4D"/>
    <w:rsid w:val="000622D6"/>
    <w:rsid w:val="0012217F"/>
    <w:rsid w:val="0013032D"/>
    <w:rsid w:val="001B442E"/>
    <w:rsid w:val="00472779"/>
    <w:rsid w:val="00535BDD"/>
    <w:rsid w:val="005C1037"/>
    <w:rsid w:val="005F16BA"/>
    <w:rsid w:val="00673A8D"/>
    <w:rsid w:val="006F3FE7"/>
    <w:rsid w:val="00705A37"/>
    <w:rsid w:val="00747081"/>
    <w:rsid w:val="00753723"/>
    <w:rsid w:val="007B5FA2"/>
    <w:rsid w:val="00875D4D"/>
    <w:rsid w:val="00897E89"/>
    <w:rsid w:val="0092750E"/>
    <w:rsid w:val="00AB3938"/>
    <w:rsid w:val="00AB4C31"/>
    <w:rsid w:val="00BA717D"/>
    <w:rsid w:val="00C2644B"/>
    <w:rsid w:val="00D35391"/>
    <w:rsid w:val="00E350FB"/>
    <w:rsid w:val="00E57389"/>
    <w:rsid w:val="00E82479"/>
    <w:rsid w:val="00F8411D"/>
    <w:rsid w:val="00F961C8"/>
    <w:rsid w:val="00FB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4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875D4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875D4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875D4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875D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批注文字 Char"/>
    <w:basedOn w:val="a0"/>
    <w:link w:val="a5"/>
    <w:uiPriority w:val="99"/>
    <w:semiHidden/>
    <w:rsid w:val="00875D4D"/>
    <w:rPr>
      <w:rFonts w:ascii="Calibri" w:eastAsia="宋体" w:hAnsi="Calibri"/>
    </w:rPr>
  </w:style>
  <w:style w:type="paragraph" w:styleId="a5">
    <w:name w:val="annotation text"/>
    <w:basedOn w:val="a"/>
    <w:link w:val="Char1"/>
    <w:uiPriority w:val="99"/>
    <w:semiHidden/>
    <w:unhideWhenUsed/>
    <w:rsid w:val="00875D4D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10">
    <w:name w:val="批注文字 Char1"/>
    <w:basedOn w:val="a0"/>
    <w:link w:val="a5"/>
    <w:uiPriority w:val="99"/>
    <w:semiHidden/>
    <w:rsid w:val="00875D4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875D4D"/>
    <w:rPr>
      <w:color w:val="0000FF"/>
      <w:u w:val="single"/>
    </w:rPr>
  </w:style>
  <w:style w:type="character" w:customStyle="1" w:styleId="Char2">
    <w:name w:val="纯文本 Char"/>
    <w:basedOn w:val="a0"/>
    <w:link w:val="a7"/>
    <w:uiPriority w:val="99"/>
    <w:semiHidden/>
    <w:rsid w:val="00875D4D"/>
    <w:rPr>
      <w:rFonts w:ascii="Consolas" w:eastAsia="Calibri" w:hAnsi="Consolas" w:cs="Times New Roman"/>
      <w:kern w:val="0"/>
      <w:szCs w:val="21"/>
      <w:lang w:eastAsia="en-US"/>
    </w:rPr>
  </w:style>
  <w:style w:type="paragraph" w:styleId="a7">
    <w:name w:val="Plain Text"/>
    <w:basedOn w:val="a"/>
    <w:link w:val="Char2"/>
    <w:uiPriority w:val="99"/>
    <w:semiHidden/>
    <w:unhideWhenUsed/>
    <w:rsid w:val="00875D4D"/>
    <w:rPr>
      <w:rFonts w:ascii="Consolas" w:eastAsia="Calibri" w:hAnsi="Consolas"/>
      <w:sz w:val="21"/>
      <w:szCs w:val="21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75D4D"/>
    <w:pPr>
      <w:widowControl/>
      <w:jc w:val="left"/>
    </w:pPr>
    <w:rPr>
      <w:rFonts w:ascii="Cambria" w:hAnsi="Cambria"/>
      <w:b/>
      <w:bCs/>
      <w:kern w:val="0"/>
      <w:lang w:eastAsia="en-US"/>
    </w:rPr>
  </w:style>
  <w:style w:type="character" w:customStyle="1" w:styleId="Char3">
    <w:name w:val="批注主题 Char"/>
    <w:basedOn w:val="Char10"/>
    <w:link w:val="a8"/>
    <w:uiPriority w:val="99"/>
    <w:semiHidden/>
    <w:rsid w:val="00875D4D"/>
    <w:rPr>
      <w:rFonts w:ascii="Cambria" w:hAnsi="Cambria"/>
      <w:b/>
      <w:bCs/>
    </w:rPr>
  </w:style>
  <w:style w:type="character" w:customStyle="1" w:styleId="Char4">
    <w:name w:val="批注框文本 Char"/>
    <w:basedOn w:val="a0"/>
    <w:link w:val="a9"/>
    <w:uiPriority w:val="99"/>
    <w:semiHidden/>
    <w:rsid w:val="00875D4D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875D4D"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a"/>
    <w:uiPriority w:val="34"/>
    <w:qFormat/>
    <w:rsid w:val="00875D4D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aa">
    <w:name w:val="Emphasis"/>
    <w:basedOn w:val="a0"/>
    <w:uiPriority w:val="20"/>
    <w:qFormat/>
    <w:rsid w:val="00875D4D"/>
    <w:rPr>
      <w:i/>
      <w:iCs/>
    </w:rPr>
  </w:style>
  <w:style w:type="paragraph" w:styleId="ab">
    <w:name w:val="Document Map"/>
    <w:basedOn w:val="a"/>
    <w:link w:val="Char5"/>
    <w:rsid w:val="00875D4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rsid w:val="00875D4D"/>
    <w:rPr>
      <w:rFonts w:ascii="宋体" w:eastAsia="宋体" w:hAnsi="Times New Roman" w:cs="Times New Roman"/>
      <w:kern w:val="0"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89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2012-03-11T14:35:00Z</dcterms:created>
  <dcterms:modified xsi:type="dcterms:W3CDTF">2012-03-11T14:37:00Z</dcterms:modified>
</cp:coreProperties>
</file>