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D3C" w14:textId="00972178" w:rsidR="004577EF" w:rsidRDefault="002C0422" w:rsidP="009F6F49">
      <w:pPr>
        <w:pStyle w:val="SMText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="00DB3A26" w:rsidRPr="00DB3A26">
        <w:rPr>
          <w:rFonts w:ascii="Arial" w:hAnsi="Arial" w:cs="Arial"/>
          <w:b/>
          <w:sz w:val="20"/>
        </w:rPr>
        <w:t>4</w:t>
      </w:r>
      <w:r w:rsidR="0077037D">
        <w:rPr>
          <w:rFonts w:ascii="Arial" w:hAnsi="Arial" w:cs="Arial"/>
          <w:b/>
          <w:sz w:val="20"/>
        </w:rPr>
        <w:t xml:space="preserve"> Table</w:t>
      </w:r>
    </w:p>
    <w:tbl>
      <w:tblPr>
        <w:tblStyle w:val="TableGrid"/>
        <w:tblpPr w:leftFromText="180" w:rightFromText="180" w:vertAnchor="text" w:tblpY="133"/>
        <w:tblW w:w="0" w:type="auto"/>
        <w:tblLook w:val="04A0" w:firstRow="1" w:lastRow="0" w:firstColumn="1" w:lastColumn="0" w:noHBand="0" w:noVBand="1"/>
      </w:tblPr>
      <w:tblGrid>
        <w:gridCol w:w="2267"/>
        <w:gridCol w:w="2048"/>
        <w:gridCol w:w="2340"/>
        <w:gridCol w:w="1975"/>
      </w:tblGrid>
      <w:tr w:rsidR="00736793" w:rsidRPr="00DB3A26" w14:paraId="7A312A90" w14:textId="77777777" w:rsidTr="00736793">
        <w:trPr>
          <w:cantSplit/>
          <w:trHeight w:val="288"/>
        </w:trPr>
        <w:tc>
          <w:tcPr>
            <w:tcW w:w="2267" w:type="dxa"/>
          </w:tcPr>
          <w:p w14:paraId="4A21710E" w14:textId="6A1E073B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Fig 3A </w:t>
            </w:r>
            <w:r w:rsidR="00642D21">
              <w:rPr>
                <w:rFonts w:ascii="Arial" w:hAnsi="Arial" w:cs="Arial"/>
                <w:b/>
                <w:sz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642D2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pIBM</w:t>
            </w:r>
            <w:proofErr w:type="spellEnd"/>
          </w:p>
        </w:tc>
        <w:tc>
          <w:tcPr>
            <w:tcW w:w="2048" w:type="dxa"/>
          </w:tcPr>
          <w:p w14:paraId="7FFB0E75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p-value</w:t>
            </w:r>
          </w:p>
        </w:tc>
        <w:tc>
          <w:tcPr>
            <w:tcW w:w="2340" w:type="dxa"/>
          </w:tcPr>
          <w:p w14:paraId="5D669FAE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FDR-adjusted p-value</w:t>
            </w:r>
          </w:p>
        </w:tc>
        <w:tc>
          <w:tcPr>
            <w:tcW w:w="1975" w:type="dxa"/>
          </w:tcPr>
          <w:p w14:paraId="4508B5BF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Significant?</w:t>
            </w:r>
          </w:p>
        </w:tc>
      </w:tr>
      <w:tr w:rsidR="00736793" w:rsidRPr="00DB3A26" w14:paraId="58ED2575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4B3ACFC5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2A41A357" w14:textId="77777777" w:rsidR="00736793" w:rsidRPr="002A4AAA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56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3A26">
              <w:rPr>
                <w:rFonts w:ascii="Arial" w:hAnsi="Arial" w:cs="Arial"/>
                <w:sz w:val="20"/>
              </w:rPr>
              <w:t>(0.</w:t>
            </w:r>
            <w:r>
              <w:rPr>
                <w:rFonts w:ascii="Arial" w:hAnsi="Arial" w:cs="Arial"/>
                <w:sz w:val="20"/>
              </w:rPr>
              <w:t>0026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3324143A" w14:textId="77777777" w:rsidR="00736793" w:rsidRPr="006B0620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04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3A26">
              <w:rPr>
                <w:rFonts w:ascii="Arial" w:hAnsi="Arial" w:cs="Arial"/>
                <w:sz w:val="20"/>
              </w:rPr>
              <w:t>(0.</w:t>
            </w:r>
            <w:r>
              <w:rPr>
                <w:rFonts w:ascii="Arial" w:hAnsi="Arial" w:cs="Arial"/>
                <w:sz w:val="20"/>
              </w:rPr>
              <w:t>0104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0A28C3D3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  <w:tr w:rsidR="00736793" w:rsidRPr="00DB3A26" w14:paraId="54FD5602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1CC2CF00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</w:t>
            </w:r>
          </w:p>
        </w:tc>
        <w:tc>
          <w:tcPr>
            <w:tcW w:w="2048" w:type="dxa"/>
          </w:tcPr>
          <w:p w14:paraId="788BF023" w14:textId="77777777" w:rsidR="00736793" w:rsidRPr="002A4AAA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1.00 </w:t>
            </w:r>
          </w:p>
        </w:tc>
        <w:tc>
          <w:tcPr>
            <w:tcW w:w="2340" w:type="dxa"/>
          </w:tcPr>
          <w:p w14:paraId="2B887750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1975" w:type="dxa"/>
          </w:tcPr>
          <w:p w14:paraId="2D55F0A3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736793" w:rsidRPr="00DB3A26" w14:paraId="70CC3339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15D97ECB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53E1F315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85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3848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1E375575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5.13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0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5131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4BD62166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No</w:t>
            </w:r>
          </w:p>
        </w:tc>
      </w:tr>
      <w:tr w:rsidR="00736793" w:rsidRPr="00DB3A26" w14:paraId="7B772155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64D6047F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01776078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5.17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-3</w:t>
            </w:r>
            <w:r w:rsidRPr="00DB3A26">
              <w:rPr>
                <w:rFonts w:ascii="Arial" w:hAnsi="Arial" w:cs="Arial"/>
                <w:sz w:val="20"/>
              </w:rPr>
              <w:t xml:space="preserve"> (0.0</w:t>
            </w:r>
            <w:r>
              <w:rPr>
                <w:rFonts w:ascii="Arial" w:hAnsi="Arial" w:cs="Arial"/>
                <w:sz w:val="20"/>
              </w:rPr>
              <w:t>517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5BBC9763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1034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6D0888DB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736793" w:rsidRPr="00DB3A26" w14:paraId="5665969A" w14:textId="77777777" w:rsidTr="00736793">
        <w:trPr>
          <w:cantSplit/>
          <w:trHeight w:val="288"/>
        </w:trPr>
        <w:tc>
          <w:tcPr>
            <w:tcW w:w="2267" w:type="dxa"/>
          </w:tcPr>
          <w:p w14:paraId="2446A9C0" w14:textId="1D085CDE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Fig 3A </w:t>
            </w:r>
            <w:r w:rsidR="00642D21">
              <w:rPr>
                <w:rFonts w:ascii="Arial" w:hAnsi="Arial" w:cs="Arial"/>
                <w:b/>
                <w:sz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</w:rPr>
              <w:t xml:space="preserve">10 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pIBM</w:t>
            </w:r>
            <w:proofErr w:type="spellEnd"/>
          </w:p>
        </w:tc>
        <w:tc>
          <w:tcPr>
            <w:tcW w:w="2048" w:type="dxa"/>
          </w:tcPr>
          <w:p w14:paraId="45EAE592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p-value</w:t>
            </w:r>
          </w:p>
        </w:tc>
        <w:tc>
          <w:tcPr>
            <w:tcW w:w="2340" w:type="dxa"/>
          </w:tcPr>
          <w:p w14:paraId="5F75DC11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FDR-adjusted p-value</w:t>
            </w:r>
          </w:p>
        </w:tc>
        <w:tc>
          <w:tcPr>
            <w:tcW w:w="1975" w:type="dxa"/>
          </w:tcPr>
          <w:p w14:paraId="478863B3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Significant?</w:t>
            </w:r>
          </w:p>
        </w:tc>
      </w:tr>
      <w:tr w:rsidR="00736793" w:rsidRPr="00DB3A26" w14:paraId="2DFB6F17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124F8437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0F8FE589" w14:textId="77777777" w:rsidR="00736793" w:rsidRPr="002A4AAA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19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1E656B0C" w14:textId="68789013" w:rsidR="00736793" w:rsidRPr="006B0620" w:rsidRDefault="00034B60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8.76</w:t>
            </w:r>
            <w:r w:rsidR="00736793" w:rsidRPr="00DB3A26">
              <w:rPr>
                <w:rFonts w:ascii="Arial" w:hAnsi="Arial" w:cs="Arial"/>
                <w:sz w:val="20"/>
              </w:rPr>
              <w:t xml:space="preserve"> x 10</w:t>
            </w:r>
            <w:r w:rsidR="00736793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 w:rsidR="00736793">
              <w:rPr>
                <w:rFonts w:ascii="Arial" w:hAnsi="Arial" w:cs="Arial"/>
                <w:sz w:val="20"/>
                <w:vertAlign w:val="superscript"/>
              </w:rPr>
              <w:t>6</w:t>
            </w:r>
            <w:r w:rsidR="0073679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5" w:type="dxa"/>
          </w:tcPr>
          <w:p w14:paraId="33C880A1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  <w:tr w:rsidR="00736793" w:rsidRPr="00DB3A26" w14:paraId="2A2EB0CE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21E18D97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</w:t>
            </w:r>
          </w:p>
        </w:tc>
        <w:tc>
          <w:tcPr>
            <w:tcW w:w="2048" w:type="dxa"/>
          </w:tcPr>
          <w:p w14:paraId="6501913A" w14:textId="77777777" w:rsidR="00736793" w:rsidRPr="002A4AAA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3.29 </w:t>
            </w:r>
            <w:r w:rsidRPr="00DB3A26">
              <w:rPr>
                <w:rFonts w:ascii="Arial" w:hAnsi="Arial" w:cs="Arial"/>
                <w:sz w:val="20"/>
              </w:rPr>
              <w:t>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3289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082D40D4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3.29 </w:t>
            </w:r>
            <w:r w:rsidRPr="00DB3A26">
              <w:rPr>
                <w:rFonts w:ascii="Arial" w:hAnsi="Arial" w:cs="Arial"/>
                <w:sz w:val="20"/>
              </w:rPr>
              <w:t>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3289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4B1CC7ED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736793" w:rsidRPr="00DB3A26" w14:paraId="23B00C5F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5C41A347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5D21CFD4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1.69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1687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752EED93" w14:textId="455869E4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 w:rsidR="00034B60">
              <w:rPr>
                <w:rFonts w:ascii="Arial" w:hAnsi="Arial" w:cs="Arial"/>
                <w:sz w:val="20"/>
              </w:rPr>
              <w:t>23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0</w:t>
            </w:r>
            <w:r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="00034B60">
              <w:rPr>
                <w:rFonts w:ascii="Arial" w:hAnsi="Arial" w:cs="Arial"/>
                <w:sz w:val="20"/>
              </w:rPr>
              <w:t>253</w:t>
            </w:r>
            <w:r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245D2062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No</w:t>
            </w:r>
          </w:p>
        </w:tc>
      </w:tr>
      <w:tr w:rsidR="00736793" w:rsidRPr="00DB3A26" w14:paraId="66B1E6EB" w14:textId="77777777" w:rsidTr="00736793">
        <w:trPr>
          <w:cantSplit/>
          <w:trHeight w:val="288"/>
        </w:trPr>
        <w:tc>
          <w:tcPr>
            <w:tcW w:w="2267" w:type="dxa"/>
            <w:vAlign w:val="center"/>
          </w:tcPr>
          <w:p w14:paraId="33D757E7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67540604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DB3A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1D77C423" w14:textId="77777777" w:rsidR="00736793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4.20</w:t>
            </w:r>
            <w:r w:rsidRPr="00DB3A26">
              <w:rPr>
                <w:rFonts w:ascii="Arial" w:hAnsi="Arial" w:cs="Arial"/>
                <w:sz w:val="20"/>
              </w:rPr>
              <w:t xml:space="preserve">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DB3A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5" w:type="dxa"/>
          </w:tcPr>
          <w:p w14:paraId="16AC2FC9" w14:textId="071565F6" w:rsidR="004577EF" w:rsidRPr="00DB3A26" w:rsidRDefault="00736793" w:rsidP="00736793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  <w:tr w:rsidR="004577EF" w:rsidRPr="00DB3A26" w14:paraId="06D1CDFD" w14:textId="77777777" w:rsidTr="005C080D">
        <w:trPr>
          <w:cantSplit/>
          <w:trHeight w:val="288"/>
        </w:trPr>
        <w:tc>
          <w:tcPr>
            <w:tcW w:w="2267" w:type="dxa"/>
          </w:tcPr>
          <w:p w14:paraId="5A906645" w14:textId="64DF82D8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Fig 3C – </w:t>
            </w:r>
            <w:r w:rsidR="002C0D49">
              <w:rPr>
                <w:rFonts w:ascii="Arial" w:hAnsi="Arial" w:cs="Arial"/>
                <w:b/>
                <w:sz w:val="20"/>
              </w:rPr>
              <w:sym w:font="Symbol" w:char="F044"/>
            </w:r>
            <w:r>
              <w:rPr>
                <w:rFonts w:ascii="Arial" w:hAnsi="Arial" w:cs="Arial"/>
                <w:b/>
                <w:sz w:val="20"/>
              </w:rPr>
              <w:t>EIP</w:t>
            </w:r>
            <w:r w:rsidRPr="004577EF">
              <w:rPr>
                <w:rFonts w:ascii="Arial" w:hAnsi="Arial" w:cs="Arial"/>
                <w:b/>
                <w:sz w:val="20"/>
                <w:vertAlign w:val="subscript"/>
              </w:rPr>
              <w:t>50</w:t>
            </w:r>
          </w:p>
        </w:tc>
        <w:tc>
          <w:tcPr>
            <w:tcW w:w="2048" w:type="dxa"/>
          </w:tcPr>
          <w:p w14:paraId="70B05981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p-value</w:t>
            </w:r>
          </w:p>
        </w:tc>
        <w:tc>
          <w:tcPr>
            <w:tcW w:w="2340" w:type="dxa"/>
          </w:tcPr>
          <w:p w14:paraId="38668E0B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FDR-adjusted p-value</w:t>
            </w:r>
          </w:p>
        </w:tc>
        <w:tc>
          <w:tcPr>
            <w:tcW w:w="1975" w:type="dxa"/>
          </w:tcPr>
          <w:p w14:paraId="5164104A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Significant?</w:t>
            </w:r>
          </w:p>
        </w:tc>
      </w:tr>
      <w:tr w:rsidR="004577EF" w:rsidRPr="00DB3A26" w14:paraId="3C857EB7" w14:textId="77777777" w:rsidTr="005C080D">
        <w:trPr>
          <w:cantSplit/>
          <w:trHeight w:val="288"/>
        </w:trPr>
        <w:tc>
          <w:tcPr>
            <w:tcW w:w="2267" w:type="dxa"/>
            <w:vAlign w:val="center"/>
          </w:tcPr>
          <w:p w14:paraId="39D813FD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3183A9C7" w14:textId="1109029B" w:rsidR="004577EF" w:rsidRPr="002A4AAA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9.47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9</w:t>
            </w:r>
            <w:r w:rsidR="004577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2314FB1B" w14:textId="7AC9AB8E" w:rsidR="004577EF" w:rsidRPr="006B0620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3.79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8</w:t>
            </w:r>
            <w:r w:rsidR="004577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5" w:type="dxa"/>
          </w:tcPr>
          <w:p w14:paraId="76F1FD0B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  <w:tr w:rsidR="004577EF" w:rsidRPr="00DB3A26" w14:paraId="1094532D" w14:textId="77777777" w:rsidTr="005C080D">
        <w:trPr>
          <w:cantSplit/>
          <w:trHeight w:val="288"/>
        </w:trPr>
        <w:tc>
          <w:tcPr>
            <w:tcW w:w="2267" w:type="dxa"/>
            <w:vAlign w:val="center"/>
          </w:tcPr>
          <w:p w14:paraId="685B05B9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</w:t>
            </w:r>
          </w:p>
        </w:tc>
        <w:tc>
          <w:tcPr>
            <w:tcW w:w="2048" w:type="dxa"/>
          </w:tcPr>
          <w:p w14:paraId="06F782D8" w14:textId="691FAF62" w:rsidR="004577EF" w:rsidRPr="002A4AAA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1.74</w:t>
            </w:r>
            <w:r w:rsidR="004577EF">
              <w:rPr>
                <w:rFonts w:ascii="Arial" w:hAnsi="Arial" w:cs="Arial"/>
                <w:sz w:val="20"/>
              </w:rPr>
              <w:t xml:space="preserve"> </w:t>
            </w:r>
            <w:r w:rsidR="004577EF" w:rsidRPr="00DB3A26">
              <w:rPr>
                <w:rFonts w:ascii="Arial" w:hAnsi="Arial" w:cs="Arial"/>
                <w:sz w:val="20"/>
              </w:rPr>
              <w:t>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4577EF"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1740</w:t>
            </w:r>
            <w:r w:rsidR="004577EF"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60635CE0" w14:textId="2425E572" w:rsidR="004577EF" w:rsidRPr="00DB3A26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1.74</w:t>
            </w:r>
            <w:r w:rsidR="004577EF">
              <w:rPr>
                <w:rFonts w:ascii="Arial" w:hAnsi="Arial" w:cs="Arial"/>
                <w:sz w:val="20"/>
              </w:rPr>
              <w:t xml:space="preserve"> </w:t>
            </w:r>
            <w:r w:rsidR="004577EF" w:rsidRPr="00DB3A26">
              <w:rPr>
                <w:rFonts w:ascii="Arial" w:hAnsi="Arial" w:cs="Arial"/>
                <w:sz w:val="20"/>
              </w:rPr>
              <w:t>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4577EF"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1740</w:t>
            </w:r>
            <w:r w:rsidR="004577EF"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5EEEF75B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577EF" w:rsidRPr="00DB3A26" w14:paraId="655BBEF4" w14:textId="77777777" w:rsidTr="005C080D">
        <w:trPr>
          <w:cantSplit/>
          <w:trHeight w:val="288"/>
        </w:trPr>
        <w:tc>
          <w:tcPr>
            <w:tcW w:w="2267" w:type="dxa"/>
            <w:vAlign w:val="center"/>
          </w:tcPr>
          <w:p w14:paraId="25479527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4631CEA9" w14:textId="2B0DD26F" w:rsidR="004577EF" w:rsidRPr="00DB3A26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8.19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4577EF" w:rsidRPr="00DB3A26">
              <w:rPr>
                <w:rFonts w:ascii="Arial" w:hAnsi="Arial" w:cs="Arial"/>
                <w:sz w:val="20"/>
              </w:rPr>
              <w:t xml:space="preserve"> (0.</w:t>
            </w:r>
            <w:r>
              <w:rPr>
                <w:rFonts w:ascii="Arial" w:hAnsi="Arial" w:cs="Arial"/>
                <w:sz w:val="20"/>
              </w:rPr>
              <w:t>0819</w:t>
            </w:r>
            <w:r w:rsidR="004577EF"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</w:tcPr>
          <w:p w14:paraId="7FD20CE5" w14:textId="6A32EDAC" w:rsidR="004577EF" w:rsidRPr="00DB3A26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4577EF" w:rsidRPr="00DB3A26">
              <w:rPr>
                <w:rFonts w:ascii="Arial" w:hAnsi="Arial" w:cs="Arial"/>
                <w:sz w:val="20"/>
              </w:rPr>
              <w:t xml:space="preserve"> (</w:t>
            </w:r>
            <w:r w:rsidR="004577EF">
              <w:rPr>
                <w:rFonts w:ascii="Arial" w:hAnsi="Arial" w:cs="Arial"/>
                <w:sz w:val="20"/>
              </w:rPr>
              <w:t>0</w:t>
            </w:r>
            <w:r w:rsidR="004577EF" w:rsidRPr="00DB3A2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1092</w:t>
            </w:r>
            <w:r w:rsidR="004577EF"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3845B5C9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No</w:t>
            </w:r>
          </w:p>
        </w:tc>
      </w:tr>
      <w:tr w:rsidR="004577EF" w:rsidRPr="00DB3A26" w14:paraId="7A765B50" w14:textId="77777777" w:rsidTr="005C080D">
        <w:trPr>
          <w:cantSplit/>
          <w:trHeight w:val="288"/>
        </w:trPr>
        <w:tc>
          <w:tcPr>
            <w:tcW w:w="2267" w:type="dxa"/>
            <w:vAlign w:val="center"/>
          </w:tcPr>
          <w:p w14:paraId="0BB975CE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64E9072C" w14:textId="100CB69D" w:rsidR="004577EF" w:rsidRPr="00DB3A26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1.29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7</w:t>
            </w:r>
            <w:r w:rsidR="004577EF" w:rsidRPr="00DB3A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5AC50AAF" w14:textId="33D75367" w:rsidR="004577EF" w:rsidRPr="00DB3A26" w:rsidRDefault="002C0D49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2.58</w:t>
            </w:r>
            <w:r w:rsidR="004577EF" w:rsidRPr="00DB3A26">
              <w:rPr>
                <w:rFonts w:ascii="Arial" w:hAnsi="Arial" w:cs="Arial"/>
                <w:sz w:val="20"/>
              </w:rPr>
              <w:t xml:space="preserve"> x 10</w:t>
            </w:r>
            <w:r w:rsidR="004577EF" w:rsidRPr="00DB3A26">
              <w:rPr>
                <w:rFonts w:ascii="Arial" w:hAnsi="Arial" w:cs="Arial"/>
                <w:sz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vertAlign w:val="superscript"/>
              </w:rPr>
              <w:t>7</w:t>
            </w:r>
            <w:r w:rsidR="004577EF" w:rsidRPr="00DB3A2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5" w:type="dxa"/>
          </w:tcPr>
          <w:p w14:paraId="5437C466" w14:textId="77777777" w:rsidR="004577EF" w:rsidRPr="00DB3A26" w:rsidRDefault="004577EF" w:rsidP="004577EF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</w:tr>
    </w:tbl>
    <w:p w14:paraId="3EE9C58D" w14:textId="77777777" w:rsidR="002A4AAA" w:rsidRPr="00DB3A26" w:rsidRDefault="002A4AAA" w:rsidP="009F6F49">
      <w:pPr>
        <w:pStyle w:val="SMText"/>
        <w:ind w:firstLine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048"/>
        <w:gridCol w:w="2340"/>
        <w:gridCol w:w="1975"/>
      </w:tblGrid>
      <w:tr w:rsidR="00DB3A26" w:rsidRPr="00DB3A26" w14:paraId="087B1FC1" w14:textId="77777777" w:rsidTr="00DC5F99">
        <w:trPr>
          <w:cantSplit/>
          <w:trHeight w:val="288"/>
        </w:trPr>
        <w:tc>
          <w:tcPr>
            <w:tcW w:w="2267" w:type="dxa"/>
          </w:tcPr>
          <w:p w14:paraId="27A9EB6A" w14:textId="6DAB7C45" w:rsidR="00DB3A26" w:rsidRPr="00DB3A26" w:rsidRDefault="006033E8" w:rsidP="00DC5F99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Fig 5C</w:t>
            </w:r>
          </w:p>
        </w:tc>
        <w:tc>
          <w:tcPr>
            <w:tcW w:w="2048" w:type="dxa"/>
          </w:tcPr>
          <w:p w14:paraId="3CB910C8" w14:textId="77777777" w:rsidR="00DB3A26" w:rsidRPr="00DB3A26" w:rsidRDefault="00DB3A26" w:rsidP="00DC5F99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p-value</w:t>
            </w:r>
          </w:p>
        </w:tc>
        <w:tc>
          <w:tcPr>
            <w:tcW w:w="2340" w:type="dxa"/>
          </w:tcPr>
          <w:p w14:paraId="22C5A93E" w14:textId="77777777" w:rsidR="00DB3A26" w:rsidRPr="00DB3A26" w:rsidRDefault="00DB3A26" w:rsidP="009F6F49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FDR-adjusted p-value</w:t>
            </w:r>
          </w:p>
        </w:tc>
        <w:tc>
          <w:tcPr>
            <w:tcW w:w="1975" w:type="dxa"/>
          </w:tcPr>
          <w:p w14:paraId="13FA682C" w14:textId="77777777" w:rsidR="00DB3A26" w:rsidRPr="00DB3A26" w:rsidRDefault="00DB3A26" w:rsidP="009F6F49">
            <w:pPr>
              <w:pStyle w:val="SMText"/>
              <w:ind w:firstLine="0"/>
              <w:rPr>
                <w:rFonts w:ascii="Arial" w:hAnsi="Arial" w:cs="Arial"/>
                <w:b/>
                <w:sz w:val="20"/>
              </w:rPr>
            </w:pPr>
            <w:r w:rsidRPr="00DB3A26">
              <w:rPr>
                <w:rFonts w:ascii="Arial" w:hAnsi="Arial" w:cs="Arial"/>
                <w:b/>
                <w:sz w:val="20"/>
              </w:rPr>
              <w:t>Significant?</w:t>
            </w:r>
          </w:p>
        </w:tc>
      </w:tr>
      <w:tr w:rsidR="009F6F49" w:rsidRPr="00DB3A26" w14:paraId="1994E7CC" w14:textId="77777777" w:rsidTr="00DC5F99">
        <w:trPr>
          <w:cantSplit/>
          <w:trHeight w:val="288"/>
        </w:trPr>
        <w:tc>
          <w:tcPr>
            <w:tcW w:w="2267" w:type="dxa"/>
            <w:vAlign w:val="center"/>
          </w:tcPr>
          <w:p w14:paraId="767DD254" w14:textId="754D609F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53FAC897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  <w:vertAlign w:val="superscript"/>
              </w:rPr>
            </w:pPr>
            <w:r w:rsidRPr="00DB3A26">
              <w:rPr>
                <w:rFonts w:ascii="Arial" w:hAnsi="Arial" w:cs="Arial"/>
                <w:sz w:val="20"/>
              </w:rPr>
              <w:t>1.42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-11</w:t>
            </w:r>
          </w:p>
        </w:tc>
        <w:tc>
          <w:tcPr>
            <w:tcW w:w="2340" w:type="dxa"/>
          </w:tcPr>
          <w:p w14:paraId="56EE2E3B" w14:textId="6B985E9E" w:rsidR="009F6F49" w:rsidRPr="00DB3A26" w:rsidRDefault="006E2BCE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5.68</w:t>
            </w:r>
            <w:r w:rsidR="009F6F49" w:rsidRPr="00DB3A26">
              <w:rPr>
                <w:rFonts w:ascii="Arial" w:hAnsi="Arial" w:cs="Arial"/>
                <w:sz w:val="20"/>
              </w:rPr>
              <w:t xml:space="preserve"> x 10</w:t>
            </w:r>
            <w:r w:rsidR="009F6F49" w:rsidRPr="00DB3A26">
              <w:rPr>
                <w:rFonts w:ascii="Arial" w:hAnsi="Arial" w:cs="Arial"/>
                <w:sz w:val="20"/>
                <w:vertAlign w:val="superscript"/>
              </w:rPr>
              <w:t>-11</w:t>
            </w:r>
          </w:p>
        </w:tc>
        <w:tc>
          <w:tcPr>
            <w:tcW w:w="1975" w:type="dxa"/>
          </w:tcPr>
          <w:p w14:paraId="0A70846C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  <w:tr w:rsidR="009F6F49" w:rsidRPr="00DB3A26" w14:paraId="7C53C660" w14:textId="77777777" w:rsidTr="00DC5F99">
        <w:trPr>
          <w:cantSplit/>
          <w:trHeight w:val="288"/>
        </w:trPr>
        <w:tc>
          <w:tcPr>
            <w:tcW w:w="2267" w:type="dxa"/>
            <w:vAlign w:val="center"/>
          </w:tcPr>
          <w:p w14:paraId="008D384F" w14:textId="4884DC7A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Symbol" w:char="F044"/>
            </w:r>
            <w:proofErr w:type="spellStart"/>
            <w:r w:rsidRPr="00DB3A26">
              <w:rPr>
                <w:rFonts w:ascii="Arial" w:eastAsia="Times New Roman" w:hAnsi="Arial" w:cs="Arial"/>
                <w:i/>
                <w:sz w:val="20"/>
                <w:szCs w:val="20"/>
              </w:rPr>
              <w:t>zpg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</w:t>
            </w:r>
          </w:p>
        </w:tc>
        <w:tc>
          <w:tcPr>
            <w:tcW w:w="2048" w:type="dxa"/>
          </w:tcPr>
          <w:p w14:paraId="44B5CED8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5.74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-9</w:t>
            </w:r>
          </w:p>
        </w:tc>
        <w:tc>
          <w:tcPr>
            <w:tcW w:w="2340" w:type="dxa"/>
          </w:tcPr>
          <w:p w14:paraId="0DCD0B64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1.15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-8</w:t>
            </w:r>
          </w:p>
        </w:tc>
        <w:tc>
          <w:tcPr>
            <w:tcW w:w="1975" w:type="dxa"/>
          </w:tcPr>
          <w:p w14:paraId="0E3AAEE2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  <w:tr w:rsidR="009F6F49" w:rsidRPr="00DB3A26" w14:paraId="6665F7B4" w14:textId="77777777" w:rsidTr="00DC5F99">
        <w:trPr>
          <w:cantSplit/>
          <w:trHeight w:val="288"/>
        </w:trPr>
        <w:tc>
          <w:tcPr>
            <w:tcW w:w="2267" w:type="dxa"/>
            <w:vAlign w:val="center"/>
          </w:tcPr>
          <w:p w14:paraId="24C8ABC6" w14:textId="659FC9B1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proofErr w:type="spellStart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>Cntrl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Symbol" w:char="F044"/>
            </w:r>
            <w:proofErr w:type="spellStart"/>
            <w:r w:rsidRPr="00DB3A26">
              <w:rPr>
                <w:rFonts w:ascii="Arial" w:eastAsia="Times New Roman" w:hAnsi="Arial" w:cs="Arial"/>
                <w:i/>
                <w:sz w:val="20"/>
                <w:szCs w:val="20"/>
              </w:rPr>
              <w:t>zpg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417285D3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1.52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(0.1517)</w:t>
            </w:r>
          </w:p>
        </w:tc>
        <w:tc>
          <w:tcPr>
            <w:tcW w:w="2340" w:type="dxa"/>
          </w:tcPr>
          <w:p w14:paraId="6184C0A6" w14:textId="51B027E7" w:rsidR="009F6F49" w:rsidRPr="00DB3A26" w:rsidRDefault="006E2BCE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1.52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DB3A26">
              <w:rPr>
                <w:rFonts w:ascii="Arial" w:hAnsi="Arial" w:cs="Arial"/>
                <w:sz w:val="20"/>
              </w:rPr>
              <w:t xml:space="preserve"> (0.1517)</w:t>
            </w:r>
          </w:p>
        </w:tc>
        <w:tc>
          <w:tcPr>
            <w:tcW w:w="1975" w:type="dxa"/>
          </w:tcPr>
          <w:p w14:paraId="3CDF87B5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No</w:t>
            </w:r>
          </w:p>
        </w:tc>
      </w:tr>
      <w:tr w:rsidR="009F6F49" w:rsidRPr="00DB3A26" w14:paraId="160F4BB6" w14:textId="77777777" w:rsidTr="00DC5F99">
        <w:trPr>
          <w:cantSplit/>
          <w:trHeight w:val="288"/>
        </w:trPr>
        <w:tc>
          <w:tcPr>
            <w:tcW w:w="2267" w:type="dxa"/>
            <w:vAlign w:val="center"/>
          </w:tcPr>
          <w:p w14:paraId="70DCA322" w14:textId="0B5CD20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Symbol" w:char="F044"/>
            </w:r>
            <w:proofErr w:type="spellStart"/>
            <w:r w:rsidRPr="00DB3A26">
              <w:rPr>
                <w:rFonts w:ascii="Arial" w:eastAsia="Times New Roman" w:hAnsi="Arial" w:cs="Arial"/>
                <w:i/>
                <w:sz w:val="20"/>
                <w:szCs w:val="20"/>
              </w:rPr>
              <w:t>zpg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1BF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Symbol" w:char="F044"/>
            </w:r>
            <w:proofErr w:type="spellStart"/>
            <w:r w:rsidRPr="00DB3A26">
              <w:rPr>
                <w:rFonts w:ascii="Arial" w:eastAsia="Times New Roman" w:hAnsi="Arial" w:cs="Arial"/>
                <w:i/>
                <w:sz w:val="20"/>
                <w:szCs w:val="20"/>
              </w:rPr>
              <w:t>zpg</w:t>
            </w:r>
            <w:proofErr w:type="spellEnd"/>
            <w:r w:rsidRPr="00DB3A26">
              <w:rPr>
                <w:rFonts w:ascii="Arial" w:eastAsia="Times New Roman" w:hAnsi="Arial" w:cs="Arial"/>
                <w:sz w:val="20"/>
                <w:szCs w:val="20"/>
              </w:rPr>
              <w:t xml:space="preserve"> 2BF</w:t>
            </w:r>
          </w:p>
        </w:tc>
        <w:tc>
          <w:tcPr>
            <w:tcW w:w="2048" w:type="dxa"/>
          </w:tcPr>
          <w:p w14:paraId="5B6B3B06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2.76 x 10</w:t>
            </w:r>
            <w:r w:rsidRPr="00DB3A26">
              <w:rPr>
                <w:rFonts w:ascii="Arial" w:hAnsi="Arial" w:cs="Arial"/>
                <w:sz w:val="20"/>
                <w:vertAlign w:val="superscript"/>
              </w:rPr>
              <w:t>-3</w:t>
            </w:r>
            <w:r w:rsidRPr="00DB3A26">
              <w:rPr>
                <w:rFonts w:ascii="Arial" w:hAnsi="Arial" w:cs="Arial"/>
                <w:sz w:val="20"/>
              </w:rPr>
              <w:t xml:space="preserve"> (0.0028)</w:t>
            </w:r>
          </w:p>
        </w:tc>
        <w:tc>
          <w:tcPr>
            <w:tcW w:w="2340" w:type="dxa"/>
          </w:tcPr>
          <w:p w14:paraId="3BC42FC5" w14:textId="2FC6CA69" w:rsidR="009F6F49" w:rsidRPr="00DB3A26" w:rsidRDefault="006E2BCE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3.68</w:t>
            </w:r>
            <w:r w:rsidR="009F6F49" w:rsidRPr="00DB3A26">
              <w:rPr>
                <w:rFonts w:ascii="Arial" w:hAnsi="Arial" w:cs="Arial"/>
                <w:sz w:val="20"/>
              </w:rPr>
              <w:t xml:space="preserve"> x 10</w:t>
            </w:r>
            <w:r w:rsidR="009F6F49" w:rsidRPr="00DB3A26">
              <w:rPr>
                <w:rFonts w:ascii="Arial" w:hAnsi="Arial" w:cs="Arial"/>
                <w:sz w:val="20"/>
                <w:vertAlign w:val="superscript"/>
              </w:rPr>
              <w:t>-3</w:t>
            </w:r>
            <w:r w:rsidR="009F6F49" w:rsidRPr="00DB3A26">
              <w:rPr>
                <w:rFonts w:ascii="Arial" w:hAnsi="Arial" w:cs="Arial"/>
                <w:sz w:val="20"/>
              </w:rPr>
              <w:t xml:space="preserve"> (0.00</w:t>
            </w:r>
            <w:r>
              <w:rPr>
                <w:rFonts w:ascii="Arial" w:hAnsi="Arial" w:cs="Arial"/>
                <w:sz w:val="20"/>
              </w:rPr>
              <w:t>37</w:t>
            </w:r>
            <w:r w:rsidR="009F6F49" w:rsidRPr="00DB3A2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75" w:type="dxa"/>
          </w:tcPr>
          <w:p w14:paraId="70696331" w14:textId="77777777" w:rsidR="009F6F49" w:rsidRPr="00DB3A26" w:rsidRDefault="009F6F49" w:rsidP="009F6F49">
            <w:pPr>
              <w:pStyle w:val="SMText"/>
              <w:ind w:firstLine="0"/>
              <w:rPr>
                <w:rFonts w:ascii="Arial" w:hAnsi="Arial" w:cs="Arial"/>
                <w:sz w:val="20"/>
              </w:rPr>
            </w:pPr>
            <w:r w:rsidRPr="00DB3A26">
              <w:rPr>
                <w:rFonts w:ascii="Arial" w:hAnsi="Arial" w:cs="Arial"/>
                <w:sz w:val="20"/>
              </w:rPr>
              <w:t>Yes</w:t>
            </w:r>
          </w:p>
        </w:tc>
      </w:tr>
    </w:tbl>
    <w:p w14:paraId="59D77E69" w14:textId="1DAE6A5A" w:rsidR="002C667A" w:rsidRPr="0077037D" w:rsidRDefault="002C667A" w:rsidP="00FF64F1">
      <w:pPr>
        <w:rPr>
          <w:rFonts w:ascii="Arial" w:hAnsi="Arial" w:cs="Arial"/>
          <w:sz w:val="20"/>
        </w:rPr>
      </w:pPr>
    </w:p>
    <w:sectPr w:rsidR="002C667A" w:rsidRPr="0077037D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D8C5" w14:textId="77777777" w:rsidR="00961E54" w:rsidRDefault="00961E54">
      <w:r>
        <w:separator/>
      </w:r>
    </w:p>
  </w:endnote>
  <w:endnote w:type="continuationSeparator" w:id="0">
    <w:p w14:paraId="6DDF34A1" w14:textId="77777777" w:rsidR="00961E54" w:rsidRDefault="00961E54">
      <w:r>
        <w:continuationSeparator/>
      </w:r>
    </w:p>
  </w:endnote>
  <w:endnote w:type="continuationNotice" w:id="1">
    <w:p w14:paraId="521F2208" w14:textId="77777777" w:rsidR="00961E54" w:rsidRDefault="00961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58C1FEBF" w:rsidR="00865ED8" w:rsidRDefault="00865ED8" w:rsidP="0077037D">
    <w:pPr>
      <w:pStyle w:val="Footer"/>
    </w:pPr>
  </w:p>
  <w:p w14:paraId="180EEFF6" w14:textId="77777777" w:rsidR="00865ED8" w:rsidRDefault="0086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ECAE" w14:textId="77777777" w:rsidR="00961E54" w:rsidRDefault="00961E54">
      <w:r>
        <w:separator/>
      </w:r>
    </w:p>
  </w:footnote>
  <w:footnote w:type="continuationSeparator" w:id="0">
    <w:p w14:paraId="60334EC0" w14:textId="77777777" w:rsidR="00961E54" w:rsidRDefault="00961E54">
      <w:r>
        <w:continuationSeparator/>
      </w:r>
    </w:p>
  </w:footnote>
  <w:footnote w:type="continuationNotice" w:id="1">
    <w:p w14:paraId="46AB3AA0" w14:textId="77777777" w:rsidR="00961E54" w:rsidRDefault="00961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865ED8" w:rsidRPr="005001AC" w:rsidRDefault="00865ED8" w:rsidP="005001AC">
    <w:pPr>
      <w:jc w:val="right"/>
      <w:rPr>
        <w:sz w:val="20"/>
      </w:rPr>
    </w:pPr>
  </w:p>
  <w:p w14:paraId="0091C365" w14:textId="77777777" w:rsidR="00865ED8" w:rsidRDefault="00865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fef9xvype9ztez9sqvtvtaaz9p5tevv9x5&quot;&gt;My EndNote Library-Converted&lt;record-ids&gt;&lt;item&gt;1887&lt;/item&gt;&lt;/record-ids&gt;&lt;/item&gt;&lt;/Libraries&gt;"/>
  </w:docVars>
  <w:rsids>
    <w:rsidRoot w:val="002C030F"/>
    <w:rsid w:val="000004B2"/>
    <w:rsid w:val="00015F74"/>
    <w:rsid w:val="00017C53"/>
    <w:rsid w:val="0003045F"/>
    <w:rsid w:val="00030840"/>
    <w:rsid w:val="00034B60"/>
    <w:rsid w:val="0005241C"/>
    <w:rsid w:val="00055B11"/>
    <w:rsid w:val="00065EBD"/>
    <w:rsid w:val="00083B44"/>
    <w:rsid w:val="00084D9A"/>
    <w:rsid w:val="000850DC"/>
    <w:rsid w:val="000A2085"/>
    <w:rsid w:val="000C2771"/>
    <w:rsid w:val="000E6787"/>
    <w:rsid w:val="000F0DCE"/>
    <w:rsid w:val="00112C5B"/>
    <w:rsid w:val="00114193"/>
    <w:rsid w:val="00115A38"/>
    <w:rsid w:val="0011687B"/>
    <w:rsid w:val="00117236"/>
    <w:rsid w:val="00124F82"/>
    <w:rsid w:val="00141325"/>
    <w:rsid w:val="0016337A"/>
    <w:rsid w:val="00164269"/>
    <w:rsid w:val="00171AEB"/>
    <w:rsid w:val="00176F8E"/>
    <w:rsid w:val="00184778"/>
    <w:rsid w:val="001853E0"/>
    <w:rsid w:val="001A1BDE"/>
    <w:rsid w:val="001C0520"/>
    <w:rsid w:val="001C0975"/>
    <w:rsid w:val="001D1032"/>
    <w:rsid w:val="001D4BE8"/>
    <w:rsid w:val="001E48C7"/>
    <w:rsid w:val="001F0876"/>
    <w:rsid w:val="001F0B6A"/>
    <w:rsid w:val="001F167C"/>
    <w:rsid w:val="001F5E91"/>
    <w:rsid w:val="002077B9"/>
    <w:rsid w:val="002154EF"/>
    <w:rsid w:val="002223F9"/>
    <w:rsid w:val="00261024"/>
    <w:rsid w:val="00262D72"/>
    <w:rsid w:val="0027175E"/>
    <w:rsid w:val="002856E8"/>
    <w:rsid w:val="00294FBB"/>
    <w:rsid w:val="0029543E"/>
    <w:rsid w:val="00295EAD"/>
    <w:rsid w:val="002A4AAA"/>
    <w:rsid w:val="002B4708"/>
    <w:rsid w:val="002C030F"/>
    <w:rsid w:val="002C0422"/>
    <w:rsid w:val="002C0A75"/>
    <w:rsid w:val="002C0D49"/>
    <w:rsid w:val="002C2D82"/>
    <w:rsid w:val="002C667A"/>
    <w:rsid w:val="00325D90"/>
    <w:rsid w:val="00327817"/>
    <w:rsid w:val="00331D75"/>
    <w:rsid w:val="003417B7"/>
    <w:rsid w:val="00355362"/>
    <w:rsid w:val="00356012"/>
    <w:rsid w:val="00360ED4"/>
    <w:rsid w:val="00363E44"/>
    <w:rsid w:val="003656E4"/>
    <w:rsid w:val="00387114"/>
    <w:rsid w:val="00395E86"/>
    <w:rsid w:val="0039636C"/>
    <w:rsid w:val="00397983"/>
    <w:rsid w:val="003A2FD8"/>
    <w:rsid w:val="003A4D47"/>
    <w:rsid w:val="003B40E6"/>
    <w:rsid w:val="003B5797"/>
    <w:rsid w:val="003C196B"/>
    <w:rsid w:val="003C372E"/>
    <w:rsid w:val="003D52C3"/>
    <w:rsid w:val="003F6E14"/>
    <w:rsid w:val="00405336"/>
    <w:rsid w:val="00434269"/>
    <w:rsid w:val="004369B5"/>
    <w:rsid w:val="004571D5"/>
    <w:rsid w:val="004577EF"/>
    <w:rsid w:val="00461D81"/>
    <w:rsid w:val="0046356B"/>
    <w:rsid w:val="00477182"/>
    <w:rsid w:val="004775EB"/>
    <w:rsid w:val="004779CB"/>
    <w:rsid w:val="00492894"/>
    <w:rsid w:val="004A159F"/>
    <w:rsid w:val="004A1CF7"/>
    <w:rsid w:val="004A6218"/>
    <w:rsid w:val="004B2F21"/>
    <w:rsid w:val="004B3749"/>
    <w:rsid w:val="004B73AF"/>
    <w:rsid w:val="004E42D8"/>
    <w:rsid w:val="004E7BA2"/>
    <w:rsid w:val="004F7EDF"/>
    <w:rsid w:val="005001AC"/>
    <w:rsid w:val="00514656"/>
    <w:rsid w:val="00527D71"/>
    <w:rsid w:val="00536F28"/>
    <w:rsid w:val="00545C5A"/>
    <w:rsid w:val="00556CC4"/>
    <w:rsid w:val="005607DD"/>
    <w:rsid w:val="005A558C"/>
    <w:rsid w:val="005B4557"/>
    <w:rsid w:val="005C080D"/>
    <w:rsid w:val="005D0430"/>
    <w:rsid w:val="005D088E"/>
    <w:rsid w:val="005E28F8"/>
    <w:rsid w:val="005E6513"/>
    <w:rsid w:val="006033E8"/>
    <w:rsid w:val="006069C6"/>
    <w:rsid w:val="0061002A"/>
    <w:rsid w:val="00611A19"/>
    <w:rsid w:val="006140DF"/>
    <w:rsid w:val="00626488"/>
    <w:rsid w:val="00631A65"/>
    <w:rsid w:val="006350E6"/>
    <w:rsid w:val="00642D21"/>
    <w:rsid w:val="00651114"/>
    <w:rsid w:val="0065375C"/>
    <w:rsid w:val="0065772A"/>
    <w:rsid w:val="00670299"/>
    <w:rsid w:val="00670BCC"/>
    <w:rsid w:val="00687AC9"/>
    <w:rsid w:val="00691985"/>
    <w:rsid w:val="006A1B64"/>
    <w:rsid w:val="006A1CFF"/>
    <w:rsid w:val="006B0620"/>
    <w:rsid w:val="006D002F"/>
    <w:rsid w:val="006D169A"/>
    <w:rsid w:val="006E2BCE"/>
    <w:rsid w:val="006E3E68"/>
    <w:rsid w:val="006E44CA"/>
    <w:rsid w:val="006E7101"/>
    <w:rsid w:val="006F447A"/>
    <w:rsid w:val="007108F5"/>
    <w:rsid w:val="00713E5B"/>
    <w:rsid w:val="007141D8"/>
    <w:rsid w:val="007151B3"/>
    <w:rsid w:val="00736793"/>
    <w:rsid w:val="007402FC"/>
    <w:rsid w:val="007411A1"/>
    <w:rsid w:val="00746168"/>
    <w:rsid w:val="00750532"/>
    <w:rsid w:val="00762C02"/>
    <w:rsid w:val="0077037D"/>
    <w:rsid w:val="00792986"/>
    <w:rsid w:val="007966D6"/>
    <w:rsid w:val="00797F24"/>
    <w:rsid w:val="007B5946"/>
    <w:rsid w:val="007D6D32"/>
    <w:rsid w:val="007F0003"/>
    <w:rsid w:val="007F5297"/>
    <w:rsid w:val="007F7ECB"/>
    <w:rsid w:val="00807D35"/>
    <w:rsid w:val="00820484"/>
    <w:rsid w:val="00824DF3"/>
    <w:rsid w:val="00840BB2"/>
    <w:rsid w:val="00853374"/>
    <w:rsid w:val="008578A8"/>
    <w:rsid w:val="00862DE1"/>
    <w:rsid w:val="00865ED8"/>
    <w:rsid w:val="00870EFC"/>
    <w:rsid w:val="0088486C"/>
    <w:rsid w:val="00885C9B"/>
    <w:rsid w:val="008B1342"/>
    <w:rsid w:val="008D48AE"/>
    <w:rsid w:val="008D5D2A"/>
    <w:rsid w:val="008F64F7"/>
    <w:rsid w:val="008F73D5"/>
    <w:rsid w:val="008F7C6E"/>
    <w:rsid w:val="00913A97"/>
    <w:rsid w:val="00914B63"/>
    <w:rsid w:val="009258B8"/>
    <w:rsid w:val="009354F3"/>
    <w:rsid w:val="009405E7"/>
    <w:rsid w:val="00942C9B"/>
    <w:rsid w:val="00943C3C"/>
    <w:rsid w:val="009447DC"/>
    <w:rsid w:val="00960E81"/>
    <w:rsid w:val="00961BA5"/>
    <w:rsid w:val="00961E54"/>
    <w:rsid w:val="00966A2E"/>
    <w:rsid w:val="009743A9"/>
    <w:rsid w:val="0099527A"/>
    <w:rsid w:val="009A3512"/>
    <w:rsid w:val="009A5287"/>
    <w:rsid w:val="009A670E"/>
    <w:rsid w:val="009B00C4"/>
    <w:rsid w:val="009B2AC5"/>
    <w:rsid w:val="009B7984"/>
    <w:rsid w:val="009B7C5B"/>
    <w:rsid w:val="009C255B"/>
    <w:rsid w:val="009C318C"/>
    <w:rsid w:val="009C5477"/>
    <w:rsid w:val="009D5C86"/>
    <w:rsid w:val="009E1586"/>
    <w:rsid w:val="009F4BED"/>
    <w:rsid w:val="009F60ED"/>
    <w:rsid w:val="009F6F49"/>
    <w:rsid w:val="009F7D93"/>
    <w:rsid w:val="00A0772D"/>
    <w:rsid w:val="00A3403B"/>
    <w:rsid w:val="00A5014B"/>
    <w:rsid w:val="00A51A12"/>
    <w:rsid w:val="00A53411"/>
    <w:rsid w:val="00A627D4"/>
    <w:rsid w:val="00A64F96"/>
    <w:rsid w:val="00A72B81"/>
    <w:rsid w:val="00A74DA2"/>
    <w:rsid w:val="00A77F24"/>
    <w:rsid w:val="00A90259"/>
    <w:rsid w:val="00AA65A6"/>
    <w:rsid w:val="00AB4017"/>
    <w:rsid w:val="00AC15B4"/>
    <w:rsid w:val="00AC398E"/>
    <w:rsid w:val="00AC6F71"/>
    <w:rsid w:val="00AD499C"/>
    <w:rsid w:val="00B14771"/>
    <w:rsid w:val="00B15008"/>
    <w:rsid w:val="00B218E6"/>
    <w:rsid w:val="00B36869"/>
    <w:rsid w:val="00B37160"/>
    <w:rsid w:val="00B42F9C"/>
    <w:rsid w:val="00B43B31"/>
    <w:rsid w:val="00B47CFA"/>
    <w:rsid w:val="00B5111E"/>
    <w:rsid w:val="00B57F00"/>
    <w:rsid w:val="00B77B2A"/>
    <w:rsid w:val="00B82C22"/>
    <w:rsid w:val="00B84122"/>
    <w:rsid w:val="00B8723B"/>
    <w:rsid w:val="00B93DBA"/>
    <w:rsid w:val="00B9440A"/>
    <w:rsid w:val="00BB2D2A"/>
    <w:rsid w:val="00BD0B19"/>
    <w:rsid w:val="00BD58CF"/>
    <w:rsid w:val="00C046DC"/>
    <w:rsid w:val="00C04CC1"/>
    <w:rsid w:val="00C47FC9"/>
    <w:rsid w:val="00C50C6D"/>
    <w:rsid w:val="00C600D9"/>
    <w:rsid w:val="00C60EB4"/>
    <w:rsid w:val="00C65A95"/>
    <w:rsid w:val="00CA29CE"/>
    <w:rsid w:val="00CA3271"/>
    <w:rsid w:val="00CB2345"/>
    <w:rsid w:val="00CC1384"/>
    <w:rsid w:val="00CD3720"/>
    <w:rsid w:val="00CE2936"/>
    <w:rsid w:val="00CE3F09"/>
    <w:rsid w:val="00CF16C9"/>
    <w:rsid w:val="00CF1848"/>
    <w:rsid w:val="00CF2D77"/>
    <w:rsid w:val="00CF5C2F"/>
    <w:rsid w:val="00D031B9"/>
    <w:rsid w:val="00D04BCF"/>
    <w:rsid w:val="00D12270"/>
    <w:rsid w:val="00D143D9"/>
    <w:rsid w:val="00D269AB"/>
    <w:rsid w:val="00D346C2"/>
    <w:rsid w:val="00D356DE"/>
    <w:rsid w:val="00D53283"/>
    <w:rsid w:val="00D65585"/>
    <w:rsid w:val="00D818C9"/>
    <w:rsid w:val="00DA0D73"/>
    <w:rsid w:val="00DA59EA"/>
    <w:rsid w:val="00DB3A26"/>
    <w:rsid w:val="00DB5547"/>
    <w:rsid w:val="00DC5F99"/>
    <w:rsid w:val="00DD421A"/>
    <w:rsid w:val="00DE388A"/>
    <w:rsid w:val="00DF3F7A"/>
    <w:rsid w:val="00E01E4E"/>
    <w:rsid w:val="00E038F9"/>
    <w:rsid w:val="00E0688B"/>
    <w:rsid w:val="00E257C8"/>
    <w:rsid w:val="00E37047"/>
    <w:rsid w:val="00E4240D"/>
    <w:rsid w:val="00E56F2D"/>
    <w:rsid w:val="00E60887"/>
    <w:rsid w:val="00E60D0F"/>
    <w:rsid w:val="00E6581F"/>
    <w:rsid w:val="00E65D8B"/>
    <w:rsid w:val="00E732E3"/>
    <w:rsid w:val="00E80D09"/>
    <w:rsid w:val="00E9773B"/>
    <w:rsid w:val="00EA2CCB"/>
    <w:rsid w:val="00EA596B"/>
    <w:rsid w:val="00EC13A3"/>
    <w:rsid w:val="00EC7C85"/>
    <w:rsid w:val="00ED29FA"/>
    <w:rsid w:val="00ED5A1A"/>
    <w:rsid w:val="00F005FA"/>
    <w:rsid w:val="00F125EE"/>
    <w:rsid w:val="00F12E98"/>
    <w:rsid w:val="00F22029"/>
    <w:rsid w:val="00F403F3"/>
    <w:rsid w:val="00F514EC"/>
    <w:rsid w:val="00F52B09"/>
    <w:rsid w:val="00F57948"/>
    <w:rsid w:val="00F630EA"/>
    <w:rsid w:val="00F7007E"/>
    <w:rsid w:val="00F70200"/>
    <w:rsid w:val="00F71CA7"/>
    <w:rsid w:val="00F73193"/>
    <w:rsid w:val="00F74F95"/>
    <w:rsid w:val="00F763B0"/>
    <w:rsid w:val="00F7753A"/>
    <w:rsid w:val="00F80705"/>
    <w:rsid w:val="00F92D2D"/>
    <w:rsid w:val="00FA1481"/>
    <w:rsid w:val="00FC52D7"/>
    <w:rsid w:val="00FE333B"/>
    <w:rsid w:val="00FE533D"/>
    <w:rsid w:val="00FF04E3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link w:val="SMTextChar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3426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E44CA"/>
    <w:pPr>
      <w:jc w:val="center"/>
    </w:pPr>
  </w:style>
  <w:style w:type="character" w:customStyle="1" w:styleId="SMTextChar">
    <w:name w:val="SM Text Char"/>
    <w:basedOn w:val="DefaultParagraphFont"/>
    <w:link w:val="SMText"/>
    <w:rsid w:val="006E44CA"/>
    <w:rPr>
      <w:sz w:val="24"/>
    </w:rPr>
  </w:style>
  <w:style w:type="character" w:customStyle="1" w:styleId="EndNoteBibliographyTitleChar">
    <w:name w:val="EndNote Bibliography Title Char"/>
    <w:basedOn w:val="SMTextChar"/>
    <w:link w:val="EndNoteBibliographyTitle"/>
    <w:rsid w:val="006E44CA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6E44CA"/>
    <w:pPr>
      <w:jc w:val="both"/>
    </w:pPr>
  </w:style>
  <w:style w:type="character" w:customStyle="1" w:styleId="EndNoteBibliographyChar">
    <w:name w:val="EndNote Bibliography Char"/>
    <w:basedOn w:val="SMTextChar"/>
    <w:link w:val="EndNoteBibliography"/>
    <w:rsid w:val="006E44CA"/>
    <w:rPr>
      <w:sz w:val="24"/>
    </w:rPr>
  </w:style>
  <w:style w:type="character" w:customStyle="1" w:styleId="apple-converted-space">
    <w:name w:val="apple-converted-space"/>
    <w:basedOn w:val="DefaultParagraphFont"/>
    <w:rsid w:val="00DB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1168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Shaw, Robert</cp:lastModifiedBy>
  <cp:revision>3</cp:revision>
  <cp:lastPrinted>2018-02-26T17:19:00Z</cp:lastPrinted>
  <dcterms:created xsi:type="dcterms:W3CDTF">2020-11-25T20:01:00Z</dcterms:created>
  <dcterms:modified xsi:type="dcterms:W3CDTF">2020-11-25T20:03:00Z</dcterms:modified>
</cp:coreProperties>
</file>