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EFD4" w14:textId="6D1592EE" w:rsidR="008D5A18" w:rsidRPr="008D5A18" w:rsidRDefault="008D5A18" w:rsidP="008D5A18">
      <w:pPr>
        <w:spacing w:line="480" w:lineRule="auto"/>
        <w:rPr>
          <w:b/>
        </w:rPr>
      </w:pPr>
      <w:r w:rsidRPr="008D5A18">
        <w:rPr>
          <w:b/>
        </w:rPr>
        <w:t>S1</w:t>
      </w:r>
      <w:r w:rsidRPr="008D5A18">
        <w:rPr>
          <w:b/>
        </w:rPr>
        <w:t xml:space="preserve"> </w:t>
      </w:r>
      <w:r w:rsidRPr="008D5A18">
        <w:rPr>
          <w:b/>
        </w:rPr>
        <w:t>Table. List of primers used for qPCR in this study.</w:t>
      </w: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181"/>
      </w:tblGrid>
      <w:tr w:rsidR="008D5A18" w:rsidRPr="008D5A18" w14:paraId="30105FD8" w14:textId="77777777" w:rsidTr="00FF2A3A">
        <w:trPr>
          <w:trHeight w:val="507"/>
          <w:jc w:val="center"/>
        </w:trPr>
        <w:tc>
          <w:tcPr>
            <w:tcW w:w="1712" w:type="pct"/>
            <w:shd w:val="clear" w:color="auto" w:fill="auto"/>
          </w:tcPr>
          <w:p w14:paraId="729F67A9" w14:textId="77777777" w:rsidR="008D5A18" w:rsidRPr="008D5A18" w:rsidRDefault="008D5A18" w:rsidP="00FF2A3A">
            <w:pPr>
              <w:spacing w:line="480" w:lineRule="auto"/>
            </w:pPr>
            <w:r w:rsidRPr="008D5A18">
              <w:t>Primer title</w:t>
            </w:r>
          </w:p>
        </w:tc>
        <w:tc>
          <w:tcPr>
            <w:tcW w:w="3288" w:type="pct"/>
            <w:shd w:val="clear" w:color="auto" w:fill="auto"/>
          </w:tcPr>
          <w:p w14:paraId="6858C1D1" w14:textId="77777777" w:rsidR="008D5A18" w:rsidRPr="008D5A18" w:rsidRDefault="008D5A18" w:rsidP="00FF2A3A">
            <w:pPr>
              <w:spacing w:line="480" w:lineRule="auto"/>
            </w:pPr>
            <w:r w:rsidRPr="008D5A18">
              <w:t>Orientation</w:t>
            </w:r>
          </w:p>
        </w:tc>
      </w:tr>
      <w:tr w:rsidR="008D5A18" w:rsidRPr="008D5A18" w14:paraId="20B445F5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B10A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qmTLR7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C916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5’-GTTCTATGGAGAGCCGGTGATA</w:t>
            </w:r>
            <w:r w:rsidRPr="008D5A18">
              <w:t>-3’</w:t>
            </w:r>
          </w:p>
        </w:tc>
      </w:tr>
      <w:tr w:rsidR="008D5A18" w:rsidRPr="008D5A18" w14:paraId="2EA0E32A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903C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qmTLR7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2B89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5’-ATTCTTTAGATTTGGCGGCATA</w:t>
            </w:r>
            <w:r w:rsidRPr="008D5A18">
              <w:t>-3’</w:t>
            </w:r>
          </w:p>
        </w:tc>
      </w:tr>
      <w:tr w:rsidR="008D5A18" w:rsidRPr="008D5A18" w14:paraId="4838FEF6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852B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qmIL-1β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A455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5’-AGCTTCAGGCAGGCAGTATC</w:t>
            </w:r>
            <w:r w:rsidRPr="008D5A18">
              <w:t>-3’</w:t>
            </w:r>
          </w:p>
        </w:tc>
      </w:tr>
      <w:tr w:rsidR="008D5A18" w:rsidRPr="008D5A18" w14:paraId="383BDAC7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F20B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qmIL-1β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5F32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5’-CGTCACACACCAGCAGGTTA</w:t>
            </w:r>
            <w:r w:rsidRPr="008D5A18">
              <w:t>-3’</w:t>
            </w:r>
          </w:p>
        </w:tc>
      </w:tr>
      <w:tr w:rsidR="008D5A18" w:rsidRPr="008D5A18" w14:paraId="365F5A2A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E76C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qmIL-6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FFFD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5’-AGACAAAGCCAGAGTCCTTCAGAGA</w:t>
            </w:r>
            <w:r w:rsidRPr="008D5A18">
              <w:t>-3’</w:t>
            </w:r>
          </w:p>
        </w:tc>
      </w:tr>
      <w:tr w:rsidR="008D5A18" w:rsidRPr="008D5A18" w14:paraId="747B9B49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BB27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qmIL-6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7BFF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5’-GCCACTCCTTCTGTGACTCCAGC</w:t>
            </w:r>
            <w:r w:rsidRPr="008D5A18">
              <w:t>-3’</w:t>
            </w:r>
          </w:p>
        </w:tc>
      </w:tr>
      <w:tr w:rsidR="008D5A18" w:rsidRPr="008D5A18" w14:paraId="5099168B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3274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qmCxcl-1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6B60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5’-CTTGAAGGTGTTGCCCTCAG</w:t>
            </w:r>
            <w:r w:rsidRPr="008D5A18">
              <w:t>-3’</w:t>
            </w:r>
          </w:p>
        </w:tc>
      </w:tr>
      <w:tr w:rsidR="008D5A18" w:rsidRPr="008D5A18" w14:paraId="0F152030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B614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qmCxcl-1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E01A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5’-TGGGGACACCTTTTAGCATC</w:t>
            </w:r>
            <w:r w:rsidRPr="008D5A18">
              <w:t>-3’</w:t>
            </w:r>
          </w:p>
        </w:tc>
      </w:tr>
      <w:tr w:rsidR="008D5A18" w:rsidRPr="008D5A18" w14:paraId="7EC6A275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083A4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qmTNF</w:t>
            </w:r>
            <w:proofErr w:type="spellEnd"/>
            <w:r w:rsidRPr="008D5A18">
              <w:rPr>
                <w:rFonts w:eastAsia="Arial Unicode MS"/>
              </w:rPr>
              <w:t>α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F8E1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5’-ACGTGGAACTGGCAGAAGAG</w:t>
            </w:r>
            <w:r w:rsidRPr="008D5A18">
              <w:t>-3’</w:t>
            </w:r>
          </w:p>
        </w:tc>
      </w:tr>
      <w:tr w:rsidR="008D5A18" w:rsidRPr="008D5A18" w14:paraId="0037481A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50BA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qmTNF</w:t>
            </w:r>
            <w:proofErr w:type="spellEnd"/>
            <w:r w:rsidRPr="008D5A18">
              <w:rPr>
                <w:rFonts w:eastAsia="Arial Unicode MS"/>
              </w:rPr>
              <w:t>α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CAA8B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5’-CTCCTCCACTTGGTGGTTTG</w:t>
            </w:r>
            <w:r w:rsidRPr="008D5A18">
              <w:t>-3’</w:t>
            </w:r>
          </w:p>
        </w:tc>
      </w:tr>
      <w:tr w:rsidR="008D5A18" w:rsidRPr="008D5A18" w14:paraId="5AD36EC7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CA5C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qmGAPDH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1F1D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5’-ATGTTTGTGATGGGTGTGAA</w:t>
            </w:r>
            <w:r w:rsidRPr="008D5A18">
              <w:t>-3’</w:t>
            </w:r>
          </w:p>
        </w:tc>
      </w:tr>
      <w:tr w:rsidR="008D5A18" w:rsidRPr="008D5A18" w14:paraId="6BE5F4B4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C0ED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qmGAPDH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2EDF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5’-ATGCCAAAGTTGTCATGGAT</w:t>
            </w:r>
            <w:r w:rsidRPr="008D5A18">
              <w:t>-3’</w:t>
            </w:r>
          </w:p>
        </w:tc>
      </w:tr>
      <w:tr w:rsidR="008D5A18" w:rsidRPr="008D5A18" w14:paraId="08E1C14F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9978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EV71 VP1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8900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5’-GAGTTCCATAGGTGACAGC</w:t>
            </w:r>
            <w:r w:rsidRPr="008D5A18">
              <w:t>-3’</w:t>
            </w:r>
          </w:p>
        </w:tc>
      </w:tr>
      <w:tr w:rsidR="008D5A18" w:rsidRPr="008D5A18" w14:paraId="2148D4F7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B45C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EV71 VP1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2442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5’-CTGTGCGAATTAAGGACAG</w:t>
            </w:r>
            <w:r w:rsidRPr="008D5A18">
              <w:t>-3’</w:t>
            </w:r>
          </w:p>
        </w:tc>
      </w:tr>
      <w:tr w:rsidR="008D5A18" w:rsidRPr="008D5A18" w14:paraId="264CC534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CB2C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qmPUMA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F660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5’-ACGAGCGGCGGAGACAAGAAG-3’</w:t>
            </w:r>
          </w:p>
        </w:tc>
      </w:tr>
      <w:tr w:rsidR="008D5A18" w:rsidRPr="008D5A18" w14:paraId="021D4279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1DE6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qmPUMA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01BB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5’-CAGAAGGCGGAGGGGGTCCT-3’</w:t>
            </w:r>
          </w:p>
        </w:tc>
      </w:tr>
      <w:tr w:rsidR="008D5A18" w:rsidRPr="008D5A18" w14:paraId="121401E2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BFC6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qmBIM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E208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5’-CGGCGTCTGCGTGGTGATTC-3’</w:t>
            </w:r>
          </w:p>
        </w:tc>
      </w:tr>
      <w:tr w:rsidR="008D5A18" w:rsidRPr="008D5A18" w14:paraId="7B9A1191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FEB0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qmBIM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79A3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5’-GCACAGGCAGTTCCCGACCC-3’</w:t>
            </w:r>
          </w:p>
        </w:tc>
      </w:tr>
      <w:tr w:rsidR="008D5A18" w:rsidRPr="008D5A18" w14:paraId="18A294C7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E015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qmBID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81F0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5’-CGCTCCTTCAACCAAGGAAG-3’</w:t>
            </w:r>
          </w:p>
        </w:tc>
      </w:tr>
      <w:tr w:rsidR="008D5A18" w:rsidRPr="008D5A18" w14:paraId="559F8567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5FCD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lastRenderedPageBreak/>
              <w:t>qmBID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F638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5’-GTGGTCCATCTCATCGCCTA-3’</w:t>
            </w:r>
          </w:p>
        </w:tc>
      </w:tr>
      <w:tr w:rsidR="008D5A18" w:rsidRPr="008D5A18" w14:paraId="386DC2E1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B00F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qmBAD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2203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5’-GCGATGAGTTTGAGGGTTCC-3’</w:t>
            </w:r>
          </w:p>
        </w:tc>
      </w:tr>
      <w:tr w:rsidR="008D5A18" w:rsidRPr="008D5A18" w14:paraId="271649E2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F9E4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qmBAD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9CF5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5’-GGAGCAGAAGATCACTGGGA-3’</w:t>
            </w:r>
          </w:p>
        </w:tc>
      </w:tr>
      <w:tr w:rsidR="008D5A18" w:rsidRPr="008D5A18" w14:paraId="6B5218FD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25B7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qmNOXA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A351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5’-GAGTTCGCAGCTCAACTCAG-3’</w:t>
            </w:r>
          </w:p>
        </w:tc>
      </w:tr>
      <w:tr w:rsidR="008D5A18" w:rsidRPr="008D5A18" w14:paraId="3E9CAF4A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9574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qmNOXA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5124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5’-GCACACTCGTCCTTCAAGTC-3’</w:t>
            </w:r>
          </w:p>
        </w:tc>
      </w:tr>
      <w:tr w:rsidR="008D5A18" w:rsidRPr="008D5A18" w14:paraId="40A74851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823A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qmBAX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A477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5’-CGTGGTTGCCCTCTTCTACT-3’</w:t>
            </w:r>
          </w:p>
        </w:tc>
      </w:tr>
      <w:tr w:rsidR="008D5A18" w:rsidRPr="008D5A18" w14:paraId="4C8B8938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1228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qmBAX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745B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5’-TGATCAGCTCGGGCACTTTA-3’</w:t>
            </w:r>
          </w:p>
        </w:tc>
      </w:tr>
      <w:tr w:rsidR="008D5A18" w:rsidRPr="008D5A18" w14:paraId="3DFA1005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1219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qmBAK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FA02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5’-AGATGGATCGCACAGAGAGG-3’</w:t>
            </w:r>
          </w:p>
        </w:tc>
      </w:tr>
      <w:tr w:rsidR="008D5A18" w:rsidRPr="008D5A18" w14:paraId="0A116DE7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5BDE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qmBAK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3B80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5’-AATTGGCCCAACAGAACCAC-3’</w:t>
            </w:r>
          </w:p>
        </w:tc>
      </w:tr>
      <w:tr w:rsidR="008D5A18" w:rsidRPr="008D5A18" w14:paraId="7EE60EBF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E692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qmCytC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5CF6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5’-GAGGCAAGCATAAGACTGG-3’</w:t>
            </w:r>
          </w:p>
        </w:tc>
      </w:tr>
      <w:tr w:rsidR="008D5A18" w:rsidRPr="008D5A18" w14:paraId="187DAC27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BD3B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qmCytC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666A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5’-TACTCCATCAGGGTATCCT-3’</w:t>
            </w:r>
          </w:p>
        </w:tc>
      </w:tr>
      <w:tr w:rsidR="008D5A18" w:rsidRPr="008D5A18" w14:paraId="58F0759F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1E20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qmSMAC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6FD2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5’-TGTTCAGGTACAGACAGCGT-3’</w:t>
            </w:r>
          </w:p>
        </w:tc>
      </w:tr>
      <w:tr w:rsidR="008D5A18" w:rsidRPr="008D5A18" w14:paraId="0F169CB2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46A8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qmSMAC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521B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5’-AGCCCTCCTCATCAATGCTT-3’</w:t>
            </w:r>
          </w:p>
        </w:tc>
      </w:tr>
      <w:tr w:rsidR="008D5A18" w:rsidRPr="008D5A18" w14:paraId="263F168B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05B1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qmXIAP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5DDF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 GCAATGTTTCAGTTGTCAT-3’</w:t>
            </w:r>
          </w:p>
        </w:tc>
      </w:tr>
      <w:tr w:rsidR="008D5A18" w:rsidRPr="008D5A18" w14:paraId="797D2860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A6DD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qmXIAP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5A5A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5’-TCGGGTATATGGTGTCTGAAA-3’</w:t>
            </w:r>
          </w:p>
        </w:tc>
      </w:tr>
      <w:tr w:rsidR="008D5A18" w:rsidRPr="008D5A18" w14:paraId="52E87452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EA7A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qmAPAF1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310D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5’-TCAGATGGCCAGCTTCTTCA-3’</w:t>
            </w:r>
          </w:p>
        </w:tc>
      </w:tr>
      <w:tr w:rsidR="008D5A18" w:rsidRPr="008D5A18" w14:paraId="173906A4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5B43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qmAPAF1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DB46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5’-GTGGCAACATTCCACCACTT-3’</w:t>
            </w:r>
          </w:p>
        </w:tc>
      </w:tr>
      <w:tr w:rsidR="008D5A18" w:rsidRPr="008D5A18" w14:paraId="441C6470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7EF3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qmBCL2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DAB0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 GTGTTCCATGCACCAAGTCCA-3’</w:t>
            </w:r>
          </w:p>
        </w:tc>
      </w:tr>
      <w:tr w:rsidR="008D5A18" w:rsidRPr="008D5A18" w14:paraId="032E170E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E6A5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qmBCL2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0621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5’-AGGTACAGGCATTGCCGCATA-3’</w:t>
            </w:r>
          </w:p>
        </w:tc>
      </w:tr>
      <w:tr w:rsidR="008D5A18" w:rsidRPr="008D5A18" w14:paraId="313F02D3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1941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qmBCL</w:t>
            </w:r>
            <w:proofErr w:type="spellEnd"/>
            <w:r w:rsidRPr="008D5A18">
              <w:rPr>
                <w:rFonts w:eastAsia="Arial Unicode MS"/>
              </w:rPr>
              <w:t>-XL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89B0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5’-CGTGGAAAGCGTAGACAAGG-3’</w:t>
            </w:r>
          </w:p>
        </w:tc>
      </w:tr>
      <w:tr w:rsidR="008D5A18" w:rsidRPr="008D5A18" w14:paraId="07919871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22FB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qmBCL</w:t>
            </w:r>
            <w:proofErr w:type="spellEnd"/>
            <w:r w:rsidRPr="008D5A18">
              <w:rPr>
                <w:rFonts w:eastAsia="Arial Unicode MS"/>
              </w:rPr>
              <w:t>-XL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D837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5’-GCTGCATTGTTCCCGTAGAG-3’</w:t>
            </w:r>
          </w:p>
        </w:tc>
      </w:tr>
      <w:tr w:rsidR="008D5A18" w:rsidRPr="008D5A18" w14:paraId="11BF2206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CE16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lastRenderedPageBreak/>
              <w:t>qmBCL</w:t>
            </w:r>
            <w:proofErr w:type="spellEnd"/>
            <w:r w:rsidRPr="008D5A18">
              <w:rPr>
                <w:rFonts w:eastAsia="Arial Unicode MS"/>
              </w:rPr>
              <w:t>-W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142F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5’-ACTGGGGCCGTCTTGTGGCA-3’</w:t>
            </w:r>
          </w:p>
        </w:tc>
      </w:tr>
      <w:tr w:rsidR="008D5A18" w:rsidRPr="008D5A18" w14:paraId="08510598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F693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qmBCL</w:t>
            </w:r>
            <w:proofErr w:type="spellEnd"/>
            <w:r w:rsidRPr="008D5A18">
              <w:rPr>
                <w:rFonts w:eastAsia="Arial Unicode MS"/>
              </w:rPr>
              <w:t>-W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60A8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5’-GAGCTGTGAACTCCGCCCAGC-3’</w:t>
            </w:r>
          </w:p>
        </w:tc>
      </w:tr>
      <w:tr w:rsidR="008D5A18" w:rsidRPr="008D5A18" w14:paraId="3A256917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55A9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qmCaspase3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0C23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 -TGGTGATGAAGGGGTCATTTATG-3’</w:t>
            </w:r>
          </w:p>
        </w:tc>
      </w:tr>
      <w:tr w:rsidR="008D5A18" w:rsidRPr="008D5A18" w14:paraId="7C658359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710B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qmCaspase3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9D17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 -TTCGGCTTTCCAGTCAGACTC-3’</w:t>
            </w:r>
          </w:p>
        </w:tc>
      </w:tr>
      <w:tr w:rsidR="008D5A18" w:rsidRPr="008D5A18" w14:paraId="5CD73C3E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E13F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qmCaspase9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07BA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5’-AGTTCCCGGGTGCTGTCTA-3’</w:t>
            </w:r>
          </w:p>
        </w:tc>
      </w:tr>
      <w:tr w:rsidR="008D5A18" w:rsidRPr="008D5A18" w14:paraId="3AE0738D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EFEA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qmCaspase9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B23C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5’-GCCATGGTCTTTCTGCTCA-3’</w:t>
            </w:r>
          </w:p>
        </w:tc>
      </w:tr>
      <w:tr w:rsidR="008D5A18" w:rsidRPr="008D5A18" w14:paraId="732535A9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B433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qmCaspase7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E969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5’-AGAGGACTTCGGTTCCCTTG-3’</w:t>
            </w:r>
          </w:p>
        </w:tc>
      </w:tr>
      <w:tr w:rsidR="008D5A18" w:rsidRPr="008D5A18" w14:paraId="2F88E413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9066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qmCaspase7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8A93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5’-TGGTTTCCATCTCAGGCAGT-3’</w:t>
            </w:r>
          </w:p>
        </w:tc>
      </w:tr>
      <w:tr w:rsidR="008D5A18" w:rsidRPr="008D5A18" w14:paraId="067A6777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68FF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qmMCL1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CC0A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5’-TTCTTTCGGTGCCTTTGTGG-3’</w:t>
            </w:r>
          </w:p>
        </w:tc>
      </w:tr>
      <w:tr w:rsidR="008D5A18" w:rsidRPr="008D5A18" w14:paraId="3854790C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ECD1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qmMCL1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C453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5’-AAACCCATCCCAGCCTCTTT-3’</w:t>
            </w:r>
          </w:p>
        </w:tc>
      </w:tr>
      <w:tr w:rsidR="008D5A18" w:rsidRPr="008D5A18" w14:paraId="58EF742D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937C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qhTLR7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B284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5’-TTTACCTGGATGGAAACCAGCTA</w:t>
            </w:r>
            <w:r w:rsidRPr="008D5A18">
              <w:t>-3’</w:t>
            </w:r>
          </w:p>
        </w:tc>
      </w:tr>
      <w:tr w:rsidR="008D5A18" w:rsidRPr="008D5A18" w14:paraId="509AFFC9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D6DC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qhTLR7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A113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5’-TCAAGGCCTGAGAAGCTGTAAGCTA</w:t>
            </w:r>
            <w:r w:rsidRPr="008D5A18">
              <w:t>-3’</w:t>
            </w:r>
          </w:p>
        </w:tc>
      </w:tr>
      <w:tr w:rsidR="008D5A18" w:rsidRPr="008D5A18" w14:paraId="2953188B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B076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qhIL-1β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9507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5’-AACCTGCTGGTGTGTGACGTTC-3’</w:t>
            </w:r>
          </w:p>
        </w:tc>
      </w:tr>
      <w:tr w:rsidR="008D5A18" w:rsidRPr="008D5A18" w14:paraId="239AAF1A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4EA8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qhIL-1β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6BC8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5’-AGCACGAGGCTTTTTTGTTGT-3’</w:t>
            </w:r>
          </w:p>
        </w:tc>
      </w:tr>
      <w:tr w:rsidR="008D5A18" w:rsidRPr="008D5A18" w14:paraId="3900E498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2AF4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qhIL-6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7017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5’-GTACATCCTCGACGGCATCTCA-3’</w:t>
            </w:r>
          </w:p>
        </w:tc>
      </w:tr>
      <w:tr w:rsidR="008D5A18" w:rsidRPr="008D5A18" w14:paraId="1357F3DE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72F5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qhIL-6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15BE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5’-GCACAGCTCTGGCTTGTTCCTC-3’</w:t>
            </w:r>
          </w:p>
        </w:tc>
      </w:tr>
      <w:tr w:rsidR="008D5A18" w:rsidRPr="008D5A18" w14:paraId="4890A6EB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36F5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qhIL-8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2E65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5’-AAGGAACCATCTCACTGTGTGTAAAC-3’</w:t>
            </w:r>
          </w:p>
        </w:tc>
      </w:tr>
      <w:tr w:rsidR="008D5A18" w:rsidRPr="008D5A18" w14:paraId="535E68FA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511F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qhIL-8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049A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5’-TTAGCACTCCTTGGCAAAACTG-3’</w:t>
            </w:r>
          </w:p>
        </w:tc>
      </w:tr>
      <w:tr w:rsidR="008D5A18" w:rsidRPr="008D5A18" w14:paraId="74B33FFD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2146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qhTNF</w:t>
            </w:r>
            <w:proofErr w:type="spellEnd"/>
            <w:r w:rsidRPr="008D5A18">
              <w:rPr>
                <w:rFonts w:eastAsia="Arial Unicode MS"/>
              </w:rPr>
              <w:t>α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6E32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5’-TCTCGAACCCCGAGTGACA-3’</w:t>
            </w:r>
          </w:p>
        </w:tc>
      </w:tr>
      <w:tr w:rsidR="008D5A18" w:rsidRPr="008D5A18" w14:paraId="20B5D393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C639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qhTNF</w:t>
            </w:r>
            <w:proofErr w:type="spellEnd"/>
            <w:r w:rsidRPr="008D5A18">
              <w:rPr>
                <w:rFonts w:eastAsia="Arial Unicode MS"/>
              </w:rPr>
              <w:t>α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2F2F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5’-GGCCGGCGGTTCA-3’</w:t>
            </w:r>
          </w:p>
        </w:tc>
      </w:tr>
      <w:tr w:rsidR="008D5A18" w:rsidRPr="008D5A18" w14:paraId="336D2D04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7C67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qhGAPDH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6421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5’-AAGGCTGTGGGCAAGG-3’</w:t>
            </w:r>
          </w:p>
        </w:tc>
      </w:tr>
      <w:tr w:rsidR="008D5A18" w:rsidRPr="008D5A18" w14:paraId="76A60877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C2FF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lastRenderedPageBreak/>
              <w:t>qhGAPDH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BAF3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5’-TGGAGGAGTGGGTGTCG-3’</w:t>
            </w:r>
          </w:p>
        </w:tc>
      </w:tr>
      <w:tr w:rsidR="008D5A18" w:rsidRPr="008D5A18" w14:paraId="3007AC35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B7BD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qhPUMA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A6E6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5’-GACCTCAACGCACAGTACGAG</w:t>
            </w:r>
            <w:r w:rsidRPr="008D5A18">
              <w:t>-3’</w:t>
            </w:r>
          </w:p>
        </w:tc>
      </w:tr>
      <w:tr w:rsidR="008D5A18" w:rsidRPr="008D5A18" w14:paraId="0B12D340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64140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qhPUMA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1FF7B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5’-CCTAATTGGGCTCCATCTCG</w:t>
            </w:r>
            <w:r w:rsidRPr="008D5A18">
              <w:t>-3’</w:t>
            </w:r>
          </w:p>
        </w:tc>
      </w:tr>
      <w:tr w:rsidR="008D5A18" w:rsidRPr="008D5A18" w14:paraId="10690399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EF40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qhBIM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D6283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5’-AGTTGCGGCGTATTGGAG</w:t>
            </w:r>
            <w:r w:rsidRPr="008D5A18">
              <w:t>-3’</w:t>
            </w:r>
          </w:p>
        </w:tc>
      </w:tr>
      <w:tr w:rsidR="008D5A18" w:rsidRPr="008D5A18" w14:paraId="01B0067F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CD6A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qhBIM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2443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5’-ATTCGTGGGTGGTCTTCG</w:t>
            </w:r>
            <w:r w:rsidRPr="008D5A18">
              <w:t>-3’</w:t>
            </w:r>
          </w:p>
        </w:tc>
      </w:tr>
      <w:tr w:rsidR="008D5A18" w:rsidRPr="008D5A18" w14:paraId="045AF23C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D5AE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qhBID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3601C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5’-CGTCCTTGCTCCGTGATG</w:t>
            </w:r>
            <w:r w:rsidRPr="008D5A18">
              <w:t>-3’</w:t>
            </w:r>
          </w:p>
        </w:tc>
      </w:tr>
      <w:tr w:rsidR="008D5A18" w:rsidRPr="008D5A18" w14:paraId="308D307D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B9607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qhBID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6727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5’-ATGCCAGGGCTCCGTCTA</w:t>
            </w:r>
            <w:r w:rsidRPr="008D5A18">
              <w:t>-3’</w:t>
            </w:r>
          </w:p>
        </w:tc>
      </w:tr>
      <w:tr w:rsidR="008D5A18" w:rsidRPr="008D5A18" w14:paraId="61BFD15B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A05C6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qhBAD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C5904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5’-CGGAGGATGAGTGACGAGTTT</w:t>
            </w:r>
            <w:r w:rsidRPr="008D5A18">
              <w:t>-3’</w:t>
            </w:r>
          </w:p>
        </w:tc>
      </w:tr>
      <w:tr w:rsidR="008D5A18" w:rsidRPr="008D5A18" w14:paraId="3C49A59A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F8746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qhBAD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3B88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5’-CGGGATGTGGAGCGAAGGT</w:t>
            </w:r>
            <w:r w:rsidRPr="008D5A18">
              <w:t>-3’</w:t>
            </w:r>
          </w:p>
        </w:tc>
      </w:tr>
      <w:tr w:rsidR="008D5A18" w:rsidRPr="008D5A18" w14:paraId="0A105A56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2CC93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qhNOXA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161F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5’-GACACCCGATCCCAGCAT</w:t>
            </w:r>
            <w:r w:rsidRPr="008D5A18">
              <w:t>-3’</w:t>
            </w:r>
          </w:p>
        </w:tc>
      </w:tr>
      <w:tr w:rsidR="008D5A18" w:rsidRPr="008D5A18" w14:paraId="44589F06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5C20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qhNOXA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0B05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5’-CTCGACTTCCAGCTCTGC</w:t>
            </w:r>
            <w:r w:rsidRPr="008D5A18">
              <w:t>-3’</w:t>
            </w:r>
          </w:p>
        </w:tc>
      </w:tr>
      <w:tr w:rsidR="008D5A18" w:rsidRPr="008D5A18" w14:paraId="2DFA181E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98BB7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qhBAX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997D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5’-AGGGTGGTTGGGTGAGACT</w:t>
            </w:r>
            <w:r w:rsidRPr="008D5A18">
              <w:t>-3’</w:t>
            </w:r>
          </w:p>
        </w:tc>
      </w:tr>
      <w:tr w:rsidR="008D5A18" w:rsidRPr="008D5A18" w14:paraId="61AE3DDB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C0A37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qhBAX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0DF96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5’-GGGAGGTCAGCAGGGTAGAT</w:t>
            </w:r>
            <w:r w:rsidRPr="008D5A18">
              <w:t>-3’</w:t>
            </w:r>
          </w:p>
        </w:tc>
      </w:tr>
      <w:tr w:rsidR="008D5A18" w:rsidRPr="008D5A18" w14:paraId="0883D366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D585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qhBAK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73CCA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5’-GAGCAGGTAGCCCAGGACA</w:t>
            </w:r>
            <w:r w:rsidRPr="008D5A18">
              <w:t>-3’</w:t>
            </w:r>
          </w:p>
        </w:tc>
      </w:tr>
      <w:tr w:rsidR="008D5A18" w:rsidRPr="008D5A18" w14:paraId="03B4BB3D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1A481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qhBAK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C867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5’-TAGCGTCGGTTGATGTCG</w:t>
            </w:r>
            <w:r w:rsidRPr="008D5A18">
              <w:t>-3’</w:t>
            </w:r>
          </w:p>
        </w:tc>
      </w:tr>
      <w:tr w:rsidR="008D5A18" w:rsidRPr="008D5A18" w14:paraId="6CA99FB1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FBFE4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qhSMAC</w:t>
            </w:r>
            <w:proofErr w:type="spellEnd"/>
            <w:r w:rsidRPr="008D5A18">
              <w:rPr>
                <w:rFonts w:eastAsia="Arial Unicode MS"/>
              </w:rPr>
              <w:t xml:space="preserve">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17888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5’-TTGGCGGTCGTGCCTTAT</w:t>
            </w:r>
            <w:r w:rsidRPr="008D5A18">
              <w:t>-3’</w:t>
            </w:r>
          </w:p>
        </w:tc>
      </w:tr>
      <w:tr w:rsidR="008D5A18" w:rsidRPr="008D5A18" w14:paraId="5662C811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4289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proofErr w:type="spellStart"/>
            <w:r w:rsidRPr="008D5A18">
              <w:rPr>
                <w:rFonts w:eastAsia="Arial Unicode MS"/>
              </w:rPr>
              <w:t>qhSMAC</w:t>
            </w:r>
            <w:proofErr w:type="spellEnd"/>
            <w:r w:rsidRPr="008D5A18">
              <w:rPr>
                <w:rFonts w:eastAsia="Arial Unicode MS"/>
              </w:rPr>
              <w:t xml:space="preserve">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557B7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5’-TTCATCTTCCTCCTCTGAAT</w:t>
            </w:r>
            <w:r w:rsidRPr="008D5A18">
              <w:t>-3’</w:t>
            </w:r>
          </w:p>
        </w:tc>
      </w:tr>
      <w:tr w:rsidR="008D5A18" w:rsidRPr="008D5A18" w14:paraId="00B6962C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240C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qhAPAF1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DB21B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5’-TAGTGAAGTGTTGTTCGTGGTC</w:t>
            </w:r>
            <w:r w:rsidRPr="008D5A18">
              <w:t>-3’</w:t>
            </w:r>
          </w:p>
        </w:tc>
      </w:tr>
      <w:tr w:rsidR="008D5A18" w:rsidRPr="008D5A18" w14:paraId="46B90706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9B9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qhAPAF1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0E0B4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5’-TGGATGGTGCTGTGATGG</w:t>
            </w:r>
            <w:r w:rsidRPr="008D5A18">
              <w:t>-3’</w:t>
            </w:r>
          </w:p>
        </w:tc>
      </w:tr>
      <w:tr w:rsidR="008D5A18" w:rsidRPr="008D5A18" w14:paraId="4B917C1F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3C68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qhCaspase3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49B5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5’-GCTATTGTGAGGCGGTTGT</w:t>
            </w:r>
            <w:r w:rsidRPr="008D5A18">
              <w:t>-3’</w:t>
            </w:r>
          </w:p>
        </w:tc>
      </w:tr>
      <w:tr w:rsidR="008D5A18" w:rsidRPr="008D5A18" w14:paraId="055D1DE2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8329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qhCaspase3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B83D3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5’-AGCAGGGCTCGCTAACTC</w:t>
            </w:r>
            <w:r w:rsidRPr="008D5A18">
              <w:t>-3’</w:t>
            </w:r>
          </w:p>
        </w:tc>
      </w:tr>
      <w:tr w:rsidR="008D5A18" w:rsidRPr="008D5A18" w14:paraId="4B2F1FFE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0D9D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lastRenderedPageBreak/>
              <w:t>qhMCL1 F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27CF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5’-AAGGATGGGTTTGTGGAG</w:t>
            </w:r>
            <w:r w:rsidRPr="008D5A18">
              <w:t>-3’</w:t>
            </w:r>
          </w:p>
        </w:tc>
      </w:tr>
      <w:tr w:rsidR="008D5A18" w:rsidRPr="008D5A18" w14:paraId="12860936" w14:textId="77777777" w:rsidTr="00FF2A3A">
        <w:trPr>
          <w:trHeight w:val="437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B2D69" w14:textId="77777777" w:rsidR="008D5A18" w:rsidRPr="008D5A18" w:rsidRDefault="008D5A18" w:rsidP="00FF2A3A">
            <w:pPr>
              <w:spacing w:line="480" w:lineRule="auto"/>
              <w:rPr>
                <w:rFonts w:eastAsia="Arial Unicode MS"/>
              </w:rPr>
            </w:pPr>
            <w:r w:rsidRPr="008D5A18">
              <w:rPr>
                <w:rFonts w:eastAsia="Arial Unicode MS"/>
              </w:rPr>
              <w:t>qhMCL1 R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A02B0" w14:textId="77777777" w:rsidR="008D5A18" w:rsidRPr="008D5A18" w:rsidRDefault="008D5A18" w:rsidP="00FF2A3A">
            <w:pPr>
              <w:spacing w:line="480" w:lineRule="auto"/>
              <w:rPr>
                <w:rFonts w:eastAsia="等线"/>
              </w:rPr>
            </w:pPr>
            <w:r w:rsidRPr="008D5A18">
              <w:rPr>
                <w:rFonts w:eastAsia="等线"/>
              </w:rPr>
              <w:t>5’-CTAGGTTGCTAGGGTGCA</w:t>
            </w:r>
            <w:r w:rsidRPr="008D5A18">
              <w:t>-3’</w:t>
            </w:r>
          </w:p>
        </w:tc>
      </w:tr>
    </w:tbl>
    <w:p w14:paraId="07BE1A7D" w14:textId="25FCB3F5" w:rsidR="008E2FF1" w:rsidRPr="008D5A18" w:rsidRDefault="008D5A18" w:rsidP="008D5A18">
      <w:pPr>
        <w:spacing w:line="480" w:lineRule="auto"/>
        <w:rPr>
          <w:rFonts w:hint="eastAsia"/>
        </w:rPr>
      </w:pPr>
      <w:r w:rsidRPr="008D5A18">
        <w:t xml:space="preserve">The sequences of primer involved in this study </w:t>
      </w:r>
      <w:bookmarkStart w:id="0" w:name="OLE_LINK46"/>
      <w:bookmarkStart w:id="1" w:name="OLE_LINK69"/>
      <w:r w:rsidRPr="008D5A18">
        <w:t>are listed</w:t>
      </w:r>
      <w:bookmarkEnd w:id="0"/>
      <w:bookmarkEnd w:id="1"/>
      <w:r w:rsidRPr="008D5A18">
        <w:t xml:space="preserve">. F, forward; R, reverse; </w:t>
      </w:r>
      <w:proofErr w:type="spellStart"/>
      <w:r w:rsidRPr="008D5A18">
        <w:t>qh</w:t>
      </w:r>
      <w:proofErr w:type="spellEnd"/>
      <w:r w:rsidRPr="008D5A18">
        <w:t xml:space="preserve"> (</w:t>
      </w:r>
      <w:proofErr w:type="spellStart"/>
      <w:r w:rsidRPr="008D5A18">
        <w:t>qm</w:t>
      </w:r>
      <w:proofErr w:type="spellEnd"/>
      <w:r w:rsidRPr="008D5A18">
        <w:t>), the primers for human (mouse) genes used in quantitative real-time PCR.</w:t>
      </w:r>
      <w:bookmarkStart w:id="2" w:name="_GoBack"/>
      <w:bookmarkEnd w:id="2"/>
    </w:p>
    <w:sectPr w:rsidR="008E2FF1" w:rsidRPr="008D5A18" w:rsidSect="00BE21B4">
      <w:pgSz w:w="11906" w:h="16838"/>
      <w:pgMar w:top="1440" w:right="1077" w:bottom="1440" w:left="1077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0CDD0" w14:textId="77777777" w:rsidR="00347C49" w:rsidRDefault="00347C49" w:rsidP="008D5A18">
      <w:r>
        <w:separator/>
      </w:r>
    </w:p>
  </w:endnote>
  <w:endnote w:type="continuationSeparator" w:id="0">
    <w:p w14:paraId="38B5CAEA" w14:textId="77777777" w:rsidR="00347C49" w:rsidRDefault="00347C49" w:rsidP="008D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6C813" w14:textId="77777777" w:rsidR="00347C49" w:rsidRDefault="00347C49" w:rsidP="008D5A18">
      <w:r>
        <w:separator/>
      </w:r>
    </w:p>
  </w:footnote>
  <w:footnote w:type="continuationSeparator" w:id="0">
    <w:p w14:paraId="6E8C9627" w14:textId="77777777" w:rsidR="00347C49" w:rsidRDefault="00347C49" w:rsidP="008D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7E"/>
    <w:rsid w:val="000A717E"/>
    <w:rsid w:val="00347C49"/>
    <w:rsid w:val="008D5A18"/>
    <w:rsid w:val="008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51262"/>
  <w15:chartTrackingRefBased/>
  <w15:docId w15:val="{BB85F059-3D4A-4A65-AD71-A9AC8839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5A18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1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A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A1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A18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8D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Zhen</dc:creator>
  <cp:keywords/>
  <dc:description/>
  <cp:lastModifiedBy>Luo Zhen</cp:lastModifiedBy>
  <cp:revision>2</cp:revision>
  <dcterms:created xsi:type="dcterms:W3CDTF">2019-10-12T02:43:00Z</dcterms:created>
  <dcterms:modified xsi:type="dcterms:W3CDTF">2019-10-12T02:45:00Z</dcterms:modified>
</cp:coreProperties>
</file>