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9D" w:rsidRDefault="00052F11">
      <w:pPr>
        <w:spacing w:before="41" w:line="275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S1</w:t>
      </w:r>
      <w:r>
        <w:rPr>
          <w:rFonts w:ascii="Times New Roman"/>
          <w:b/>
          <w:spacing w:val="54"/>
          <w:sz w:val="24"/>
        </w:rPr>
        <w:t xml:space="preserve"> </w:t>
      </w:r>
      <w:r>
        <w:rPr>
          <w:rFonts w:ascii="Times New Roman"/>
          <w:b/>
          <w:sz w:val="24"/>
        </w:rPr>
        <w:t>Table.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sz w:val="24"/>
        </w:rPr>
        <w:t>Cloning</w:t>
      </w:r>
      <w:r>
        <w:rPr>
          <w:rFonts w:ascii="Times New Roman"/>
          <w:spacing w:val="52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pacing w:val="2"/>
          <w:sz w:val="24"/>
        </w:rPr>
        <w:t>primer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sequences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1"/>
          <w:sz w:val="24"/>
        </w:rPr>
        <w:t>for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the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DENV2,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ZIKV,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"/>
          <w:sz w:val="24"/>
        </w:rPr>
        <w:t>WNV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1"/>
          <w:sz w:val="24"/>
        </w:rPr>
        <w:t>NS1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pacing w:val="1"/>
          <w:sz w:val="24"/>
        </w:rPr>
        <w:t>c</w:t>
      </w:r>
      <w:r>
        <w:rPr>
          <w:rFonts w:ascii="Times New Roman"/>
          <w:spacing w:val="2"/>
          <w:sz w:val="24"/>
        </w:rPr>
        <w:t>ons</w:t>
      </w:r>
      <w:r>
        <w:rPr>
          <w:rFonts w:ascii="Times New Roman"/>
          <w:spacing w:val="5"/>
          <w:sz w:val="24"/>
        </w:rPr>
        <w:t>t</w:t>
      </w:r>
      <w:r>
        <w:rPr>
          <w:rFonts w:ascii="Times New Roman"/>
          <w:spacing w:val="1"/>
          <w:sz w:val="24"/>
        </w:rPr>
        <w:t>r</w:t>
      </w:r>
      <w:r>
        <w:rPr>
          <w:rFonts w:ascii="Times New Roman"/>
          <w:spacing w:val="4"/>
          <w:sz w:val="24"/>
        </w:rPr>
        <w:t>u</w:t>
      </w:r>
      <w:r>
        <w:rPr>
          <w:rFonts w:ascii="Times New Roman"/>
          <w:spacing w:val="1"/>
          <w:sz w:val="24"/>
        </w:rPr>
        <w:t>c</w:t>
      </w:r>
      <w:r>
        <w:rPr>
          <w:rFonts w:ascii="Times New Roman"/>
          <w:spacing w:val="2"/>
          <w:sz w:val="24"/>
        </w:rPr>
        <w:t>ts</w:t>
      </w:r>
      <w:r>
        <w:rPr>
          <w:rFonts w:ascii="Times New Roman"/>
          <w:sz w:val="24"/>
        </w:rPr>
        <w:t>.</w:t>
      </w:r>
    </w:p>
    <w:p w:rsidR="009E559D" w:rsidRDefault="009E559D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6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628"/>
        <w:gridCol w:w="5543"/>
      </w:tblGrid>
      <w:tr w:rsidR="009E559D">
        <w:trPr>
          <w:trHeight w:hRule="exact" w:val="564"/>
        </w:trPr>
        <w:tc>
          <w:tcPr>
            <w:tcW w:w="178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06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Construct</w:t>
            </w:r>
            <w:r>
              <w:rPr>
                <w:rFonts w:ascii="Times New Roman"/>
                <w:b/>
                <w:sz w:val="24"/>
              </w:rPr>
              <w:t xml:space="preserve"> #</w:t>
            </w:r>
          </w:p>
        </w:tc>
        <w:tc>
          <w:tcPr>
            <w:tcW w:w="162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06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PCR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Template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13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Primer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Sequences*</w:t>
            </w:r>
          </w:p>
        </w:tc>
      </w:tr>
      <w:tr w:rsidR="009E559D">
        <w:trPr>
          <w:trHeight w:hRule="exact" w:val="355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9E55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E559D" w:rsidRDefault="00052F11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DENV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WT</w:t>
            </w:r>
          </w:p>
        </w:tc>
        <w:tc>
          <w:tcPr>
            <w:tcW w:w="16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87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DENV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WT</w:t>
            </w:r>
          </w:p>
          <w:p w:rsidR="009E559D" w:rsidRDefault="00052F11">
            <w:pPr>
              <w:pStyle w:val="TableParagraph"/>
              <w:spacing w:before="4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PCR </w:t>
            </w:r>
            <w:r>
              <w:rPr>
                <w:rFonts w:ascii="Times New Roman"/>
                <w:spacing w:val="-1"/>
                <w:sz w:val="24"/>
              </w:rPr>
              <w:t>amplicons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0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CA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AAC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  <w:u w:val="single" w:color="000000"/>
              </w:rPr>
              <w:t>ACGCG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</w:t>
            </w:r>
            <w:r>
              <w:rPr>
                <w:rFonts w:ascii="Times New Roman"/>
                <w:sz w:val="24"/>
              </w:rPr>
              <w:t>GCCGCCACC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"/>
                <w:sz w:val="24"/>
              </w:rPr>
              <w:t>C</w:t>
            </w:r>
            <w:r>
              <w:rPr>
                <w:rFonts w:ascii="Times New Roman"/>
                <w:sz w:val="24"/>
              </w:rPr>
              <w:t>C</w:t>
            </w:r>
          </w:p>
        </w:tc>
      </w:tr>
      <w:tr w:rsidR="009E559D">
        <w:trPr>
          <w:trHeight w:hRule="exact" w:val="672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1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0" w:line="275" w:lineRule="auto"/>
              <w:ind w:left="6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TCCCT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CAG</w:t>
            </w:r>
            <w:r>
              <w:rPr>
                <w:rFonts w:ascii="Times New Roman"/>
                <w:sz w:val="24"/>
                <w:u w:val="single" w:color="000000"/>
              </w:rPr>
              <w:t>CTCGA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</w:t>
            </w:r>
            <w:r>
              <w:rPr>
                <w:rFonts w:ascii="Times New Roman"/>
                <w:sz w:val="24"/>
              </w:rPr>
              <w:t>TCAG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28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1"/>
                <w:sz w:val="24"/>
              </w:rPr>
              <w:t>G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G 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TG</w:t>
            </w:r>
          </w:p>
        </w:tc>
      </w:tr>
      <w:tr w:rsidR="009E559D">
        <w:trPr>
          <w:trHeight w:hRule="exact" w:val="674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9E55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59D" w:rsidRDefault="009E55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59D" w:rsidRDefault="00052F11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DENV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N130Q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0" w:line="277" w:lineRule="auto"/>
              <w:ind w:left="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PCR1: </w:t>
            </w:r>
            <w:r>
              <w:rPr>
                <w:rFonts w:ascii="Times New Roman"/>
                <w:spacing w:val="-1"/>
                <w:sz w:val="24"/>
              </w:rPr>
              <w:t>DENV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WT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 w:line="277" w:lineRule="auto"/>
              <w:ind w:left="6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GCTG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TTCG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CC</w:t>
            </w:r>
            <w:r>
              <w:rPr>
                <w:rFonts w:ascii="Times New Roman"/>
                <w:spacing w:val="-25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TCA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CT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ttg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ACTCT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0"/>
                <w:sz w:val="24"/>
              </w:rPr>
              <w:t>T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</w:t>
            </w:r>
          </w:p>
        </w:tc>
      </w:tr>
      <w:tr w:rsidR="009E559D">
        <w:trPr>
          <w:trHeight w:hRule="exact" w:val="672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0" w:line="275" w:lineRule="auto"/>
              <w:ind w:left="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PCR2: </w:t>
            </w:r>
            <w:r>
              <w:rPr>
                <w:rFonts w:ascii="Times New Roman"/>
                <w:spacing w:val="-1"/>
                <w:sz w:val="24"/>
              </w:rPr>
              <w:t>DENV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WT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 w:line="275" w:lineRule="auto"/>
              <w:ind w:left="6" w:righ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TC</w:t>
            </w:r>
            <w:r>
              <w:rPr>
                <w:rFonts w:ascii="Times New Roman"/>
                <w:spacing w:val="-19"/>
                <w:sz w:val="24"/>
              </w:rPr>
              <w:t>T</w:t>
            </w:r>
            <w:r>
              <w:rPr>
                <w:rFonts w:ascii="Times New Roman"/>
                <w:sz w:val="24"/>
              </w:rPr>
              <w:t>ACA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TCTC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pacing w:val="-15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</w:rPr>
              <w:t>caa</w:t>
            </w:r>
            <w:r>
              <w:rPr>
                <w:rFonts w:ascii="Times New Roman"/>
                <w:sz w:val="24"/>
              </w:rPr>
              <w:t>CA</w:t>
            </w:r>
            <w:r>
              <w:rPr>
                <w:rFonts w:ascii="Times New Roman"/>
                <w:spacing w:val="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ACCTTTCTC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GGCCCCGAAACAGC</w:t>
            </w:r>
          </w:p>
        </w:tc>
      </w:tr>
      <w:tr w:rsidR="009E559D">
        <w:trPr>
          <w:trHeight w:hRule="exact" w:val="673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9E55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59D" w:rsidRDefault="009E559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E559D" w:rsidRDefault="00052F11">
            <w:pPr>
              <w:pStyle w:val="TableParagraph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DENV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N207Q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0" w:line="275" w:lineRule="auto"/>
              <w:ind w:left="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PCR1: </w:t>
            </w:r>
            <w:r>
              <w:rPr>
                <w:rFonts w:ascii="Times New Roman"/>
                <w:spacing w:val="-1"/>
                <w:sz w:val="24"/>
              </w:rPr>
              <w:t>DENV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WT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3" w:line="275" w:lineRule="auto"/>
              <w:ind w:left="6" w:righ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CTTTCTC</w:t>
            </w:r>
            <w:r>
              <w:rPr>
                <w:rFonts w:ascii="Times New Roman"/>
                <w:spacing w:val="-19"/>
                <w:sz w:val="24"/>
              </w:rPr>
              <w:t>T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TCTTCC</w:t>
            </w:r>
            <w:r>
              <w:rPr>
                <w:rFonts w:ascii="Times New Roman"/>
                <w:spacing w:val="-3"/>
                <w:sz w:val="24"/>
              </w:rPr>
              <w:t>A</w:t>
            </w:r>
            <w:r>
              <w:rPr>
                <w:rFonts w:ascii="Times New Roman"/>
                <w:sz w:val="24"/>
              </w:rPr>
              <w:t>CG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Ctt</w:t>
            </w:r>
            <w:r>
              <w:rPr>
                <w:rFonts w:ascii="Times New Roman"/>
                <w:spacing w:val="-3"/>
                <w:sz w:val="24"/>
              </w:rPr>
              <w:t>g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GC</w:t>
            </w:r>
            <w:r>
              <w:rPr>
                <w:rFonts w:ascii="Times New Roman"/>
                <w:spacing w:val="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CTTT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0"/>
                <w:sz w:val="24"/>
              </w:rPr>
              <w:t>CTATC</w:t>
            </w:r>
          </w:p>
        </w:tc>
      </w:tr>
      <w:tr w:rsidR="009E559D">
        <w:trPr>
          <w:trHeight w:hRule="exact" w:val="674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0" w:line="275" w:lineRule="auto"/>
              <w:ind w:left="8" w:righ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PCR2: </w:t>
            </w:r>
            <w:r>
              <w:rPr>
                <w:rFonts w:ascii="Times New Roman"/>
                <w:spacing w:val="-1"/>
                <w:sz w:val="24"/>
              </w:rPr>
              <w:t>DENV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WT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 w:line="275" w:lineRule="auto"/>
              <w:ind w:left="6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28"/>
                <w:sz w:val="24"/>
              </w:rPr>
              <w:t>A</w:t>
            </w:r>
            <w:r>
              <w:rPr>
                <w:rFonts w:ascii="Times New Roman"/>
                <w:spacing w:val="-20"/>
                <w:sz w:val="24"/>
              </w:rPr>
              <w:t>T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CAC</w:t>
            </w:r>
            <w:r>
              <w:rPr>
                <w:rFonts w:ascii="Times New Roman"/>
                <w:spacing w:val="2"/>
                <w:sz w:val="24"/>
              </w:rPr>
              <w:t>T</w:t>
            </w:r>
            <w:r>
              <w:rPr>
                <w:rFonts w:ascii="Times New Roman"/>
                <w:sz w:val="24"/>
              </w:rPr>
              <w:t>C</w:t>
            </w:r>
            <w:r>
              <w:rPr>
                <w:rFonts w:ascii="Times New Roman"/>
                <w:spacing w:val="-1"/>
                <w:sz w:val="24"/>
              </w:rPr>
              <w:t>caa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CACGT</w:t>
            </w:r>
            <w:r>
              <w:rPr>
                <w:rFonts w:ascii="Times New Roman"/>
                <w:spacing w:val="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28"/>
                <w:sz w:val="24"/>
              </w:rPr>
              <w:t>A</w:t>
            </w:r>
            <w:r>
              <w:rPr>
                <w:rFonts w:ascii="Times New Roman"/>
                <w:spacing w:val="-20"/>
                <w:sz w:val="24"/>
              </w:rPr>
              <w:t>T</w:t>
            </w:r>
            <w:r>
              <w:rPr>
                <w:rFonts w:ascii="Times New Roman"/>
                <w:sz w:val="24"/>
              </w:rPr>
              <w:t>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GAGAAAG</w:t>
            </w:r>
          </w:p>
        </w:tc>
      </w:tr>
      <w:tr w:rsidR="009E559D">
        <w:trPr>
          <w:trHeight w:hRule="exact" w:val="355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27" w:line="277" w:lineRule="auto"/>
              <w:ind w:left="8"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DENV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(N130Q+N207Q)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PCR1: N130Q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N207Q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primer</w:t>
            </w:r>
          </w:p>
        </w:tc>
      </w:tr>
      <w:tr w:rsidR="009E559D">
        <w:trPr>
          <w:trHeight w:hRule="exact" w:val="355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PCR2: N130Q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N207Q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primer</w:t>
            </w:r>
          </w:p>
        </w:tc>
      </w:tr>
      <w:tr w:rsidR="009E559D">
        <w:trPr>
          <w:trHeight w:hRule="exact" w:val="355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9E5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E559D" w:rsidRDefault="00052F1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WNV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WT</w:t>
            </w:r>
          </w:p>
        </w:tc>
        <w:tc>
          <w:tcPr>
            <w:tcW w:w="16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90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WNV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WT</w:t>
            </w:r>
          </w:p>
          <w:p w:rsidR="009E559D" w:rsidRDefault="00052F11">
            <w:pPr>
              <w:pStyle w:val="TableParagraph"/>
              <w:spacing w:before="4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PCR </w:t>
            </w:r>
            <w:r>
              <w:rPr>
                <w:rFonts w:ascii="Times New Roman"/>
                <w:spacing w:val="-1"/>
                <w:sz w:val="24"/>
              </w:rPr>
              <w:t>amplicons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CA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CG</w:t>
            </w:r>
            <w:r>
              <w:rPr>
                <w:rFonts w:ascii="Times New Roman"/>
                <w:sz w:val="24"/>
                <w:u w:val="single" w:color="000000"/>
              </w:rPr>
              <w:t>ACGCG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</w:t>
            </w:r>
            <w:r>
              <w:rPr>
                <w:rFonts w:ascii="Times New Roman"/>
                <w:sz w:val="24"/>
              </w:rPr>
              <w:t>GCCGCCACC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"/>
                <w:sz w:val="24"/>
              </w:rPr>
              <w:t>C</w:t>
            </w:r>
            <w:r>
              <w:rPr>
                <w:rFonts w:ascii="Times New Roman"/>
                <w:sz w:val="24"/>
              </w:rPr>
              <w:t>C</w:t>
            </w:r>
          </w:p>
        </w:tc>
      </w:tr>
      <w:tr w:rsidR="009E559D">
        <w:trPr>
          <w:trHeight w:hRule="exact" w:val="672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1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 w:line="275" w:lineRule="auto"/>
              <w:ind w:left="6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TCCCT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CAG</w:t>
            </w:r>
            <w:r>
              <w:rPr>
                <w:rFonts w:ascii="Times New Roman"/>
                <w:sz w:val="24"/>
                <w:u w:val="single" w:color="000000"/>
              </w:rPr>
              <w:t>CTCGA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</w:t>
            </w:r>
            <w:r>
              <w:rPr>
                <w:rFonts w:ascii="Times New Roman"/>
                <w:sz w:val="24"/>
              </w:rPr>
              <w:t>TCAG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28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1"/>
                <w:sz w:val="24"/>
              </w:rPr>
              <w:t>G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G 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TG</w:t>
            </w:r>
          </w:p>
        </w:tc>
      </w:tr>
      <w:tr w:rsidR="009E559D">
        <w:trPr>
          <w:trHeight w:hRule="exact" w:val="672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9E55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59D" w:rsidRDefault="009E55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59D" w:rsidRDefault="00052F1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WNV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N207Q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 w:line="275" w:lineRule="auto"/>
              <w:ind w:left="8"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PCR1: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WNV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WT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7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CTT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CCA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CGT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9"/>
                <w:sz w:val="24"/>
              </w:rPr>
              <w:t>ATC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TTG </w:t>
            </w:r>
            <w:r>
              <w:rPr>
                <w:rFonts w:ascii="Times New Roman"/>
                <w:spacing w:val="-1"/>
                <w:sz w:val="24"/>
              </w:rPr>
              <w:t xml:space="preserve">GAG </w:t>
            </w:r>
            <w:r>
              <w:rPr>
                <w:rFonts w:ascii="Times New Roman"/>
                <w:sz w:val="24"/>
              </w:rPr>
              <w:t>CCT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GCT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TTC</w:t>
            </w:r>
          </w:p>
        </w:tc>
      </w:tr>
      <w:tr w:rsidR="009E559D">
        <w:trPr>
          <w:trHeight w:hRule="exact" w:val="674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 w:line="277" w:lineRule="auto"/>
              <w:ind w:left="8" w:right="3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PCR2: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WNV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WT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7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GAA</w:t>
            </w:r>
            <w:r>
              <w:rPr>
                <w:rFonts w:ascii="Times New Roman"/>
                <w:spacing w:val="-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AGC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CTC CAA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9"/>
                <w:sz w:val="24"/>
              </w:rPr>
              <w:t>GAT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ACG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TGG</w:t>
            </w:r>
            <w:r>
              <w:rPr>
                <w:rFonts w:ascii="Times New Roman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AAG</w:t>
            </w:r>
          </w:p>
        </w:tc>
      </w:tr>
      <w:tr w:rsidR="009E559D">
        <w:trPr>
          <w:trHeight w:hRule="exact" w:val="355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9E55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9E559D" w:rsidRDefault="00052F1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ZIKV</w:t>
            </w:r>
            <w:r>
              <w:rPr>
                <w:rFonts w:ascii="Times New Roman"/>
                <w:sz w:val="24"/>
              </w:rPr>
              <w:t xml:space="preserve"> WT</w:t>
            </w:r>
          </w:p>
        </w:tc>
        <w:tc>
          <w:tcPr>
            <w:tcW w:w="16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31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ZIKV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WT</w:t>
            </w:r>
          </w:p>
          <w:p w:rsidR="009E559D" w:rsidRDefault="00052F11">
            <w:pPr>
              <w:pStyle w:val="TableParagraph"/>
              <w:spacing w:before="41" w:line="275" w:lineRule="auto"/>
              <w:ind w:left="8" w:right="4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synthesized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fragment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CA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>A</w:t>
            </w:r>
            <w:r>
              <w:rPr>
                <w:rFonts w:ascii="Times New Roman"/>
                <w:sz w:val="24"/>
              </w:rPr>
              <w:t>CG</w:t>
            </w:r>
            <w:r>
              <w:rPr>
                <w:rFonts w:ascii="Times New Roman"/>
                <w:sz w:val="24"/>
                <w:u w:val="single" w:color="000000"/>
              </w:rPr>
              <w:t>ACGCG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T</w:t>
            </w:r>
            <w:r>
              <w:rPr>
                <w:rFonts w:ascii="Times New Roman"/>
                <w:sz w:val="24"/>
              </w:rPr>
              <w:t>GCCGCCACC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"/>
                <w:sz w:val="24"/>
              </w:rPr>
              <w:t>C</w:t>
            </w:r>
            <w:r>
              <w:rPr>
                <w:rFonts w:ascii="Times New Roman"/>
                <w:sz w:val="24"/>
              </w:rPr>
              <w:t>C</w:t>
            </w:r>
          </w:p>
        </w:tc>
      </w:tr>
      <w:tr w:rsidR="009E559D">
        <w:trPr>
          <w:trHeight w:hRule="exact" w:val="672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1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 w:line="275" w:lineRule="auto"/>
              <w:ind w:left="6"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TCCCT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CAG</w:t>
            </w:r>
            <w:r>
              <w:rPr>
                <w:rFonts w:ascii="Times New Roman"/>
                <w:sz w:val="24"/>
                <w:u w:val="single" w:color="000000"/>
              </w:rPr>
              <w:t>CTCGA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G</w:t>
            </w:r>
            <w:r>
              <w:rPr>
                <w:rFonts w:ascii="Times New Roman"/>
                <w:sz w:val="24"/>
              </w:rPr>
              <w:t>TCAG</w:t>
            </w:r>
            <w:r>
              <w:rPr>
                <w:rFonts w:ascii="Times New Roman"/>
                <w:spacing w:val="-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28"/>
                <w:sz w:val="24"/>
              </w:rPr>
              <w:t>A</w:t>
            </w:r>
            <w:r>
              <w:rPr>
                <w:rFonts w:ascii="Times New Roman"/>
                <w:spacing w:val="1"/>
                <w:sz w:val="24"/>
              </w:rPr>
              <w:t>T</w:t>
            </w:r>
            <w:r>
              <w:rPr>
                <w:rFonts w:ascii="Times New Roman"/>
                <w:sz w:val="24"/>
              </w:rPr>
              <w:t>G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1"/>
                <w:sz w:val="24"/>
              </w:rPr>
              <w:t>G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z w:val="24"/>
              </w:rPr>
              <w:t>G T</w:t>
            </w:r>
            <w:r>
              <w:rPr>
                <w:rFonts w:ascii="Times New Roman"/>
                <w:spacing w:val="-1"/>
                <w:sz w:val="24"/>
              </w:rPr>
              <w:t>G</w:t>
            </w:r>
            <w:r>
              <w:rPr>
                <w:rFonts w:ascii="Times New Roman"/>
                <w:spacing w:val="-27"/>
                <w:sz w:val="24"/>
              </w:rPr>
              <w:t>A</w:t>
            </w:r>
            <w:r>
              <w:rPr>
                <w:rFonts w:ascii="Times New Roman"/>
                <w:sz w:val="24"/>
              </w:rPr>
              <w:t>TG</w:t>
            </w:r>
          </w:p>
        </w:tc>
      </w:tr>
      <w:tr w:rsidR="009E559D">
        <w:trPr>
          <w:trHeight w:hRule="exact" w:val="672"/>
        </w:trPr>
        <w:tc>
          <w:tcPr>
            <w:tcW w:w="17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559D" w:rsidRDefault="009E559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59D" w:rsidRDefault="009E559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E559D" w:rsidRDefault="00052F11">
            <w:pPr>
              <w:pStyle w:val="TableParagraph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ZIKV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N207Q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 w:line="275" w:lineRule="auto"/>
              <w:ind w:left="8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PCR1: </w:t>
            </w:r>
            <w:r>
              <w:rPr>
                <w:rFonts w:ascii="Times New Roman"/>
                <w:spacing w:val="-2"/>
                <w:sz w:val="24"/>
              </w:rPr>
              <w:t>ZIKV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WT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7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CCA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TGT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GTC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TTG CTT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CTC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CTC</w:t>
            </w:r>
          </w:p>
        </w:tc>
      </w:tr>
      <w:tr w:rsidR="009E559D">
        <w:trPr>
          <w:trHeight w:hRule="exact" w:val="674"/>
        </w:trPr>
        <w:tc>
          <w:tcPr>
            <w:tcW w:w="17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9E559D"/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2" w:line="277" w:lineRule="auto"/>
              <w:ind w:left="8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PCR2: </w:t>
            </w:r>
            <w:r>
              <w:rPr>
                <w:rFonts w:ascii="Times New Roman"/>
                <w:spacing w:val="-2"/>
                <w:sz w:val="24"/>
              </w:rPr>
              <w:t>ZIKV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WT</w:t>
            </w:r>
          </w:p>
        </w:tc>
        <w:tc>
          <w:tcPr>
            <w:tcW w:w="5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559D" w:rsidRDefault="00052F11">
            <w:pPr>
              <w:pStyle w:val="TableParagraph"/>
              <w:spacing w:before="17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GAG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AGT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GAG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AAG CAA</w:t>
            </w:r>
            <w:r>
              <w:rPr>
                <w:rFonts w:ascii="Times New Roman"/>
                <w:spacing w:val="-1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GAC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ACA</w:t>
            </w:r>
            <w:r>
              <w:rPr>
                <w:rFonts w:ascii="Times New Roman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TGG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CTG</w:t>
            </w:r>
          </w:p>
        </w:tc>
      </w:tr>
    </w:tbl>
    <w:p w:rsidR="009E559D" w:rsidRDefault="009E559D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9E559D" w:rsidRDefault="00052F11">
      <w:pPr>
        <w:pStyle w:val="Heading1"/>
        <w:spacing w:line="275" w:lineRule="auto"/>
        <w:rPr>
          <w:b w:val="0"/>
          <w:bCs w:val="0"/>
        </w:rPr>
      </w:pPr>
      <w:r>
        <w:t>S1</w:t>
      </w:r>
      <w:r>
        <w:rPr>
          <w:spacing w:val="11"/>
        </w:rPr>
        <w:t xml:space="preserve"> </w:t>
      </w:r>
      <w:r>
        <w:t>Table.</w:t>
      </w:r>
      <w:r>
        <w:rPr>
          <w:spacing w:val="11"/>
        </w:rPr>
        <w:t xml:space="preserve"> </w:t>
      </w:r>
      <w:r>
        <w:rPr>
          <w:spacing w:val="-1"/>
        </w:rPr>
        <w:t>Related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Fig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Fig</w:t>
      </w:r>
      <w:r>
        <w:rPr>
          <w:spacing w:val="12"/>
        </w:rPr>
        <w:t xml:space="preserve"> </w:t>
      </w:r>
      <w:r>
        <w:t>8.</w:t>
      </w:r>
      <w:r>
        <w:rPr>
          <w:spacing w:val="11"/>
        </w:rPr>
        <w:t xml:space="preserve"> </w:t>
      </w:r>
      <w:r>
        <w:t>Cloning</w:t>
      </w:r>
      <w:r>
        <w:rPr>
          <w:spacing w:val="1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primer</w:t>
      </w:r>
      <w:r>
        <w:rPr>
          <w:spacing w:val="17"/>
        </w:rPr>
        <w:t xml:space="preserve"> </w:t>
      </w:r>
      <w:r>
        <w:rPr>
          <w:spacing w:val="2"/>
        </w:rPr>
        <w:t>sequences</w:t>
      </w:r>
      <w:r>
        <w:rPr>
          <w:spacing w:val="21"/>
        </w:rPr>
        <w:t xml:space="preserve"> </w:t>
      </w:r>
      <w:r>
        <w:rPr>
          <w:spacing w:val="1"/>
        </w:rPr>
        <w:t>for</w:t>
      </w:r>
      <w:r>
        <w:rPr>
          <w:spacing w:val="17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2"/>
        </w:rPr>
        <w:t>DENV2,</w:t>
      </w:r>
      <w:r>
        <w:rPr>
          <w:spacing w:val="21"/>
        </w:rPr>
        <w:t xml:space="preserve"> </w:t>
      </w:r>
      <w:r>
        <w:rPr>
          <w:spacing w:val="1"/>
        </w:rPr>
        <w:t>ZIKV,</w:t>
      </w:r>
      <w:r>
        <w:rPr>
          <w:spacing w:val="18"/>
        </w:rPr>
        <w:t xml:space="preserve"> </w:t>
      </w:r>
      <w:r>
        <w:rPr>
          <w:spacing w:val="1"/>
        </w:rPr>
        <w:t>and</w:t>
      </w:r>
      <w:r>
        <w:rPr>
          <w:spacing w:val="38"/>
        </w:rPr>
        <w:t xml:space="preserve"> </w:t>
      </w:r>
      <w:r>
        <w:rPr>
          <w:spacing w:val="1"/>
        </w:rPr>
        <w:t>WNV</w:t>
      </w:r>
      <w:r>
        <w:rPr>
          <w:spacing w:val="7"/>
        </w:rPr>
        <w:t xml:space="preserve"> </w:t>
      </w:r>
      <w:r>
        <w:rPr>
          <w:spacing w:val="1"/>
        </w:rPr>
        <w:t>NS1</w:t>
      </w:r>
      <w:r>
        <w:rPr>
          <w:spacing w:val="6"/>
        </w:rPr>
        <w:t xml:space="preserve"> </w:t>
      </w:r>
      <w:r>
        <w:rPr>
          <w:spacing w:val="2"/>
        </w:rPr>
        <w:t>constructs.</w:t>
      </w:r>
    </w:p>
    <w:p w:rsidR="009E559D" w:rsidRDefault="009E559D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E559D" w:rsidRDefault="00052F11" w:rsidP="00052F11">
      <w:pPr>
        <w:pStyle w:val="BodyText"/>
        <w:spacing w:before="0" w:line="275" w:lineRule="auto"/>
      </w:pPr>
      <w:r>
        <w:t>*</w:t>
      </w:r>
      <w:r>
        <w:rPr>
          <w:spacing w:val="-12"/>
        </w:rPr>
        <w:t xml:space="preserve"> </w:t>
      </w:r>
      <w:r>
        <w:rPr>
          <w:spacing w:val="-1"/>
        </w:rPr>
        <w:t>Underlined</w:t>
      </w:r>
      <w:r>
        <w:rPr>
          <w:spacing w:val="-12"/>
        </w:rPr>
        <w:t xml:space="preserve"> </w:t>
      </w:r>
      <w:r>
        <w:rPr>
          <w:spacing w:val="-1"/>
        </w:rPr>
        <w:t>letters</w:t>
      </w:r>
      <w:r>
        <w:rPr>
          <w:spacing w:val="-12"/>
        </w:rPr>
        <w:t xml:space="preserve"> </w:t>
      </w:r>
      <w:r>
        <w:t>indicate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restriction</w:t>
      </w:r>
      <w:r>
        <w:rPr>
          <w:spacing w:val="-12"/>
        </w:rPr>
        <w:t xml:space="preserve"> </w:t>
      </w:r>
      <w:r>
        <w:t>enzyme</w:t>
      </w:r>
      <w:r>
        <w:rPr>
          <w:spacing w:val="-11"/>
        </w:rPr>
        <w:t xml:space="preserve"> </w:t>
      </w:r>
      <w:r>
        <w:rPr>
          <w:spacing w:val="-1"/>
        </w:rPr>
        <w:t>sites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proofErr w:type="spellStart"/>
      <w:r>
        <w:t>MluI</w:t>
      </w:r>
      <w:proofErr w:type="spellEnd"/>
      <w:r>
        <w:rPr>
          <w:spacing w:val="-18"/>
        </w:rPr>
        <w:t xml:space="preserve"> </w:t>
      </w:r>
      <w:r>
        <w:t>(</w:t>
      </w:r>
      <w:r>
        <w:rPr>
          <w:u w:val="single" w:color="000000"/>
        </w:rPr>
        <w:t>ACGCGT</w:t>
      </w:r>
      <w:r>
        <w:t>)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proofErr w:type="spellStart"/>
      <w:r>
        <w:t>XhoI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(</w:t>
      </w:r>
      <w:r>
        <w:rPr>
          <w:spacing w:val="-1"/>
          <w:u w:val="single" w:color="000000"/>
        </w:rPr>
        <w:t>CTCGAG</w:t>
      </w:r>
      <w:r>
        <w:rPr>
          <w:spacing w:val="-1"/>
        </w:rPr>
        <w:t>);</w:t>
      </w:r>
      <w:r>
        <w:rPr>
          <w:spacing w:val="-13"/>
        </w:rPr>
        <w:t xml:space="preserve"> </w:t>
      </w:r>
      <w:r>
        <w:t>lower</w:t>
      </w:r>
      <w:r>
        <w:rPr>
          <w:spacing w:val="83"/>
        </w:rPr>
        <w:t xml:space="preserve"> </w:t>
      </w:r>
      <w:r>
        <w:rPr>
          <w:spacing w:val="-1"/>
        </w:rPr>
        <w:t xml:space="preserve">case </w:t>
      </w:r>
      <w:r>
        <w:t xml:space="preserve">letters </w:t>
      </w:r>
      <w:r>
        <w:rPr>
          <w:spacing w:val="-1"/>
        </w:rPr>
        <w:t>highlight</w:t>
      </w:r>
      <w:r>
        <w:t xml:space="preserve"> nucleotide </w:t>
      </w:r>
      <w:r>
        <w:rPr>
          <w:spacing w:val="-1"/>
        </w:rPr>
        <w:t>changes</w:t>
      </w:r>
      <w:r>
        <w:t xml:space="preserve"> where</w:t>
      </w:r>
      <w:r>
        <w:rPr>
          <w:spacing w:val="-1"/>
        </w:rPr>
        <w:t xml:space="preserve"> </w:t>
      </w:r>
      <w:r>
        <w:t xml:space="preserve">the point mutations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introduced.</w:t>
      </w:r>
      <w:bookmarkStart w:id="0" w:name="_GoBack"/>
      <w:bookmarkEnd w:id="0"/>
    </w:p>
    <w:sectPr w:rsidR="009E559D">
      <w:pgSz w:w="12240" w:h="15840"/>
      <w:pgMar w:top="104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9D"/>
    <w:rsid w:val="00052F11"/>
    <w:rsid w:val="009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414DD9-46E8-4EC6-B0E0-C0975ECB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drglasner</dc:creator>
  <cp:lastModifiedBy>Bailey Hanna</cp:lastModifiedBy>
  <cp:revision>2</cp:revision>
  <dcterms:created xsi:type="dcterms:W3CDTF">2019-07-23T14:17:00Z</dcterms:created>
  <dcterms:modified xsi:type="dcterms:W3CDTF">2019-07-23T14:17:00Z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2019-07-23T00:00:00Z</vt:filetime>
  </property>
</Properties>
</file>