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CBEB6" w14:textId="77777777" w:rsidR="00EE6F09" w:rsidRPr="00EE6F09" w:rsidRDefault="00EE6F09" w:rsidP="00EE6F09">
      <w:pPr>
        <w:spacing w:line="480" w:lineRule="auto"/>
        <w:contextualSpacing/>
        <w:rPr>
          <w:rFonts w:ascii="Times New Roman" w:hAnsi="Times New Roman" w:cs="Times New Roman"/>
          <w:sz w:val="24"/>
          <w:szCs w:val="24"/>
        </w:rPr>
      </w:pPr>
      <w:r w:rsidRPr="00EE6F09">
        <w:rPr>
          <w:rFonts w:ascii="Times New Roman" w:hAnsi="Times New Roman" w:cs="Times New Roman"/>
          <w:b/>
          <w:sz w:val="24"/>
          <w:szCs w:val="24"/>
        </w:rPr>
        <w:t>Table S1. Bacterial strains and plasmids used in this study.</w:t>
      </w:r>
    </w:p>
    <w:tbl>
      <w:tblPr>
        <w:tblStyle w:val="TableGrid"/>
        <w:tblW w:w="0" w:type="auto"/>
        <w:jc w:val="center"/>
        <w:tblLook w:val="04A0" w:firstRow="1" w:lastRow="0" w:firstColumn="1" w:lastColumn="0" w:noHBand="0" w:noVBand="1"/>
      </w:tblPr>
      <w:tblGrid>
        <w:gridCol w:w="2405"/>
        <w:gridCol w:w="5387"/>
        <w:gridCol w:w="1323"/>
      </w:tblGrid>
      <w:tr w:rsidR="00EE6F09" w:rsidRPr="00EE6F09" w14:paraId="0191B598" w14:textId="77777777" w:rsidTr="00EE6F09">
        <w:trPr>
          <w:jc w:val="center"/>
        </w:trPr>
        <w:tc>
          <w:tcPr>
            <w:tcW w:w="2405" w:type="dxa"/>
          </w:tcPr>
          <w:p w14:paraId="483D15C6" w14:textId="77777777" w:rsidR="00EE6F09" w:rsidRPr="00EE6F09" w:rsidRDefault="00EE6F09" w:rsidP="00E95521">
            <w:pPr>
              <w:contextualSpacing/>
              <w:jc w:val="center"/>
              <w:rPr>
                <w:rFonts w:ascii="Times New Roman" w:hAnsi="Times New Roman" w:cs="Times New Roman"/>
                <w:b/>
                <w:sz w:val="24"/>
                <w:szCs w:val="24"/>
              </w:rPr>
            </w:pPr>
            <w:r w:rsidRPr="00EE6F09">
              <w:rPr>
                <w:rFonts w:ascii="Times New Roman" w:hAnsi="Times New Roman" w:cs="Times New Roman"/>
                <w:b/>
                <w:sz w:val="24"/>
                <w:szCs w:val="24"/>
              </w:rPr>
              <w:t>Strain/Plasmid</w:t>
            </w:r>
          </w:p>
        </w:tc>
        <w:tc>
          <w:tcPr>
            <w:tcW w:w="5387" w:type="dxa"/>
          </w:tcPr>
          <w:p w14:paraId="6A79159C" w14:textId="77777777" w:rsidR="00EE6F09" w:rsidRPr="00EE6F09" w:rsidRDefault="00EE6F09" w:rsidP="00E95521">
            <w:pPr>
              <w:contextualSpacing/>
              <w:jc w:val="center"/>
              <w:rPr>
                <w:rFonts w:ascii="Times New Roman" w:hAnsi="Times New Roman" w:cs="Times New Roman"/>
                <w:b/>
                <w:sz w:val="24"/>
                <w:szCs w:val="24"/>
              </w:rPr>
            </w:pPr>
            <w:r w:rsidRPr="00EE6F09">
              <w:rPr>
                <w:rFonts w:ascii="Times New Roman" w:hAnsi="Times New Roman" w:cs="Times New Roman"/>
                <w:b/>
                <w:sz w:val="24"/>
                <w:szCs w:val="24"/>
              </w:rPr>
              <w:t>Characteristics</w:t>
            </w:r>
          </w:p>
        </w:tc>
        <w:tc>
          <w:tcPr>
            <w:tcW w:w="1323" w:type="dxa"/>
          </w:tcPr>
          <w:p w14:paraId="423EE2DB" w14:textId="77777777" w:rsidR="00EE6F09" w:rsidRPr="00EE6F09" w:rsidRDefault="00EE6F09" w:rsidP="00E95521">
            <w:pPr>
              <w:contextualSpacing/>
              <w:jc w:val="center"/>
              <w:rPr>
                <w:rFonts w:ascii="Times New Roman" w:hAnsi="Times New Roman" w:cs="Times New Roman"/>
                <w:b/>
                <w:sz w:val="24"/>
                <w:szCs w:val="24"/>
              </w:rPr>
            </w:pPr>
            <w:r w:rsidRPr="00EE6F09">
              <w:rPr>
                <w:rFonts w:ascii="Times New Roman" w:hAnsi="Times New Roman" w:cs="Times New Roman"/>
                <w:b/>
                <w:sz w:val="24"/>
                <w:szCs w:val="24"/>
              </w:rPr>
              <w:t>Source</w:t>
            </w:r>
          </w:p>
        </w:tc>
      </w:tr>
      <w:tr w:rsidR="00EE6F09" w:rsidRPr="00EE6F09" w14:paraId="09A8CA54" w14:textId="77777777" w:rsidTr="00EE6F09">
        <w:trPr>
          <w:jc w:val="center"/>
        </w:trPr>
        <w:tc>
          <w:tcPr>
            <w:tcW w:w="2405" w:type="dxa"/>
          </w:tcPr>
          <w:p w14:paraId="4DF02704"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b/>
                <w:sz w:val="24"/>
                <w:szCs w:val="24"/>
              </w:rPr>
              <w:t>Plasmids</w:t>
            </w:r>
          </w:p>
        </w:tc>
        <w:tc>
          <w:tcPr>
            <w:tcW w:w="5387" w:type="dxa"/>
          </w:tcPr>
          <w:p w14:paraId="11159109" w14:textId="77777777" w:rsidR="00EE6F09" w:rsidRPr="00EE6F09" w:rsidRDefault="00EE6F09" w:rsidP="00E95521">
            <w:pPr>
              <w:contextualSpacing/>
              <w:rPr>
                <w:rFonts w:ascii="Times New Roman" w:hAnsi="Times New Roman" w:cs="Times New Roman"/>
                <w:sz w:val="24"/>
                <w:szCs w:val="24"/>
              </w:rPr>
            </w:pPr>
          </w:p>
        </w:tc>
        <w:tc>
          <w:tcPr>
            <w:tcW w:w="1323" w:type="dxa"/>
          </w:tcPr>
          <w:p w14:paraId="0369B747" w14:textId="77777777" w:rsidR="00EE6F09" w:rsidRPr="00EE6F09" w:rsidRDefault="00EE6F09" w:rsidP="00E95521">
            <w:pPr>
              <w:contextualSpacing/>
              <w:rPr>
                <w:rFonts w:ascii="Times New Roman" w:hAnsi="Times New Roman" w:cs="Times New Roman"/>
                <w:sz w:val="24"/>
                <w:szCs w:val="24"/>
              </w:rPr>
            </w:pPr>
          </w:p>
        </w:tc>
      </w:tr>
      <w:tr w:rsidR="00EE6F09" w:rsidRPr="00EE6F09" w14:paraId="14488EEB" w14:textId="77777777" w:rsidTr="00EE6F09">
        <w:trPr>
          <w:trHeight w:val="132"/>
          <w:jc w:val="center"/>
        </w:trPr>
        <w:tc>
          <w:tcPr>
            <w:tcW w:w="2405" w:type="dxa"/>
          </w:tcPr>
          <w:p w14:paraId="2B66C073"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pEX18Gm</w:t>
            </w:r>
          </w:p>
        </w:tc>
        <w:tc>
          <w:tcPr>
            <w:tcW w:w="5387" w:type="dxa"/>
          </w:tcPr>
          <w:p w14:paraId="1FF1BDA4"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Suicide vector for gene replacement</w:t>
            </w:r>
          </w:p>
        </w:tc>
        <w:tc>
          <w:tcPr>
            <w:tcW w:w="1323" w:type="dxa"/>
          </w:tcPr>
          <w:p w14:paraId="18050975"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fldChar w:fldCharType="begin"/>
            </w:r>
            <w:r w:rsidRPr="00EE6F09">
              <w:rPr>
                <w:rFonts w:ascii="Times New Roman" w:hAnsi="Times New Roman" w:cs="Times New Roman"/>
                <w:sz w:val="24"/>
                <w:szCs w:val="24"/>
              </w:rPr>
              <w:instrText xml:space="preserve"> ADDIN EN.CITE &lt;EndNote&gt;&lt;Cite&gt;&lt;Author&gt;Hoang&lt;/Author&gt;&lt;Year&gt;1998&lt;/Year&gt;&lt;RecNum&gt;100&lt;/RecNum&gt;&lt;DisplayText&gt;[1]&lt;/DisplayText&gt;&lt;record&gt;&lt;rec-number&gt;100&lt;/rec-number&gt;&lt;foreign-keys&gt;&lt;key app="EN" db-id="pxrv0eaxqvaapfev9wpx25rp29fv2wwsd55t" timestamp="1498747456"&gt;100&lt;/key&gt;&lt;/foreign-keys&gt;&lt;ref-type name="Journal Article"&gt;17&lt;/ref-type&gt;&lt;contributors&gt;&lt;authors&gt;&lt;author&gt;Hoang, Tung T.&lt;/author&gt;&lt;author&gt;Karkhoff-Schweizer, RoxAnn R.&lt;/author&gt;&lt;author&gt;Kutchma, Alecksandr J.&lt;/author&gt;&lt;author&gt;Schweizer, Herbert P.&lt;/author&gt;&lt;/authors&gt;&lt;/contributors&gt;&lt;titles&gt;&lt;title&gt;&lt;style face="normal" font="default" size="100%"&gt;A broad-host-range Flp-FRT recombination system for site-specific excision of chromosomally-located DNA sequences: application for isolation of unmarked &lt;/style&gt;&lt;style face="italic" font="default" size="100%"&gt;Pseudomonas aeruginosa &lt;/style&gt;&lt;style face="normal" font="default" size="100%"&gt;mutants&lt;/style&gt;&lt;/title&gt;&lt;secondary-title&gt;Gene&lt;/secondary-title&gt;&lt;/titles&gt;&lt;pages&gt;77-86&lt;/pages&gt;&lt;volume&gt;212&lt;/volume&gt;&lt;number&gt;1&lt;/number&gt;&lt;keywords&gt;&lt;keyword&gt;Saccharomyces cerevisiae&lt;/keyword&gt;&lt;keyword&gt;Cassette&lt;/keyword&gt;&lt;keyword&gt;Gene replacement&lt;/keyword&gt;&lt;keyword&gt;Mutagenesis&lt;/keyword&gt;&lt;/keywords&gt;&lt;dates&gt;&lt;year&gt;1998&lt;/year&gt;&lt;pub-dates&gt;&lt;date&gt;5/28/&lt;/date&gt;&lt;/pub-dates&gt;&lt;/dates&gt;&lt;isbn&gt;0378-1119&lt;/isbn&gt;&lt;urls&gt;&lt;related-urls&gt;&lt;url&gt;http://www.sciencedirect.com/science/article/pii/S0378111998001309&lt;/url&gt;&lt;/related-urls&gt;&lt;/urls&gt;&lt;electronic-resource-num&gt;https://doi.org/10.1016/S0378-1119(98)00130-9&lt;/electronic-resource-num&gt;&lt;/record&gt;&lt;/Cite&gt;&lt;/EndNote&gt;</w:instrText>
            </w:r>
            <w:r w:rsidRPr="00EE6F09">
              <w:rPr>
                <w:rFonts w:ascii="Times New Roman" w:hAnsi="Times New Roman" w:cs="Times New Roman"/>
                <w:sz w:val="24"/>
                <w:szCs w:val="24"/>
              </w:rPr>
              <w:fldChar w:fldCharType="separate"/>
            </w:r>
            <w:r w:rsidRPr="00EE6F09">
              <w:rPr>
                <w:rFonts w:ascii="Times New Roman" w:hAnsi="Times New Roman" w:cs="Times New Roman"/>
                <w:noProof/>
                <w:sz w:val="24"/>
                <w:szCs w:val="24"/>
              </w:rPr>
              <w:t>[1]</w:t>
            </w:r>
            <w:r w:rsidRPr="00EE6F09">
              <w:rPr>
                <w:rFonts w:ascii="Times New Roman" w:hAnsi="Times New Roman" w:cs="Times New Roman"/>
                <w:sz w:val="24"/>
                <w:szCs w:val="24"/>
              </w:rPr>
              <w:fldChar w:fldCharType="end"/>
            </w:r>
          </w:p>
        </w:tc>
      </w:tr>
      <w:tr w:rsidR="00EE6F09" w:rsidRPr="00EE6F09" w14:paraId="51271340" w14:textId="77777777" w:rsidTr="00EE6F09">
        <w:trPr>
          <w:trHeight w:val="132"/>
          <w:jc w:val="center"/>
        </w:trPr>
        <w:tc>
          <w:tcPr>
            <w:tcW w:w="2405" w:type="dxa"/>
          </w:tcPr>
          <w:p w14:paraId="3E9F96CD"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pEX18Gm-</w:t>
            </w:r>
            <w:r w:rsidRPr="00EE6F09">
              <w:rPr>
                <w:rFonts w:ascii="Times New Roman" w:hAnsi="Times New Roman" w:cs="Times New Roman"/>
                <w:i/>
                <w:sz w:val="24"/>
                <w:szCs w:val="24"/>
              </w:rPr>
              <w:t>pilA</w:t>
            </w:r>
          </w:p>
        </w:tc>
        <w:tc>
          <w:tcPr>
            <w:tcW w:w="5387" w:type="dxa"/>
          </w:tcPr>
          <w:p w14:paraId="0B69109D"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construct for PA14 </w:t>
            </w:r>
            <w:r w:rsidRPr="00EE6F09">
              <w:rPr>
                <w:rFonts w:ascii="Times New Roman" w:hAnsi="Times New Roman" w:cs="Times New Roman"/>
                <w:i/>
                <w:sz w:val="24"/>
                <w:szCs w:val="24"/>
              </w:rPr>
              <w:t>pilA</w:t>
            </w:r>
          </w:p>
        </w:tc>
        <w:tc>
          <w:tcPr>
            <w:tcW w:w="1323" w:type="dxa"/>
          </w:tcPr>
          <w:p w14:paraId="58AF1E37" w14:textId="77777777" w:rsidR="00EE6F09" w:rsidRPr="00EE6F09" w:rsidRDefault="00EE6F09" w:rsidP="00E95521">
            <w:pPr>
              <w:contextualSpacing/>
              <w:rPr>
                <w:rFonts w:ascii="Times New Roman" w:hAnsi="Times New Roman" w:cs="Times New Roman"/>
                <w:color w:val="FF0000"/>
                <w:sz w:val="24"/>
                <w:szCs w:val="24"/>
              </w:rPr>
            </w:pPr>
            <w:r w:rsidRPr="00EE6F09">
              <w:rPr>
                <w:rFonts w:ascii="Times New Roman" w:hAnsi="Times New Roman" w:cs="Times New Roman"/>
                <w:color w:val="000000" w:themeColor="text1"/>
                <w:sz w:val="24"/>
                <w:szCs w:val="24"/>
              </w:rPr>
              <w:t>This work</w:t>
            </w:r>
          </w:p>
        </w:tc>
      </w:tr>
      <w:tr w:rsidR="00EE6F09" w:rsidRPr="00EE6F09" w14:paraId="4C39A0AE" w14:textId="77777777" w:rsidTr="00EE6F09">
        <w:trPr>
          <w:trHeight w:val="132"/>
          <w:jc w:val="center"/>
        </w:trPr>
        <w:tc>
          <w:tcPr>
            <w:tcW w:w="2405" w:type="dxa"/>
          </w:tcPr>
          <w:p w14:paraId="631A4DF9"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pEX18Gm-</w:t>
            </w:r>
            <w:r w:rsidRPr="00EE6F09">
              <w:rPr>
                <w:rFonts w:ascii="Times New Roman" w:hAnsi="Times New Roman" w:cs="Times New Roman"/>
                <w:i/>
                <w:sz w:val="24"/>
                <w:szCs w:val="24"/>
              </w:rPr>
              <w:t>fimU</w:t>
            </w:r>
          </w:p>
        </w:tc>
        <w:tc>
          <w:tcPr>
            <w:tcW w:w="5387" w:type="dxa"/>
          </w:tcPr>
          <w:p w14:paraId="032E2D7E" w14:textId="77777777" w:rsidR="00EE6F09" w:rsidRPr="00EE6F09" w:rsidRDefault="00EE6F09" w:rsidP="00E95521">
            <w:pPr>
              <w:tabs>
                <w:tab w:val="right" w:pos="4022"/>
              </w:tabs>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construct for PA14 </w:t>
            </w:r>
            <w:r w:rsidRPr="00EE6F09">
              <w:rPr>
                <w:rFonts w:ascii="Times New Roman" w:hAnsi="Times New Roman" w:cs="Times New Roman"/>
                <w:i/>
                <w:sz w:val="24"/>
                <w:szCs w:val="24"/>
              </w:rPr>
              <w:t>fimU</w:t>
            </w:r>
            <w:r w:rsidRPr="00EE6F09">
              <w:rPr>
                <w:rFonts w:ascii="Times New Roman" w:hAnsi="Times New Roman" w:cs="Times New Roman"/>
                <w:i/>
                <w:sz w:val="24"/>
                <w:szCs w:val="24"/>
              </w:rPr>
              <w:tab/>
            </w:r>
          </w:p>
        </w:tc>
        <w:tc>
          <w:tcPr>
            <w:tcW w:w="1323" w:type="dxa"/>
          </w:tcPr>
          <w:p w14:paraId="1D93DAB2"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E6F09" w:rsidRPr="00EE6F09" w14:paraId="36087DED" w14:textId="77777777" w:rsidTr="00EE6F09">
        <w:trPr>
          <w:trHeight w:val="132"/>
          <w:jc w:val="center"/>
        </w:trPr>
        <w:tc>
          <w:tcPr>
            <w:tcW w:w="2405" w:type="dxa"/>
          </w:tcPr>
          <w:p w14:paraId="59D5FEAA"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pEX18Gm-</w:t>
            </w:r>
            <w:r w:rsidRPr="00EE6F09">
              <w:rPr>
                <w:rFonts w:ascii="Times New Roman" w:hAnsi="Times New Roman" w:cs="Times New Roman"/>
                <w:i/>
                <w:sz w:val="24"/>
                <w:szCs w:val="24"/>
              </w:rPr>
              <w:t>pilV</w:t>
            </w:r>
          </w:p>
        </w:tc>
        <w:tc>
          <w:tcPr>
            <w:tcW w:w="5387" w:type="dxa"/>
          </w:tcPr>
          <w:p w14:paraId="0197963B"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construct for PA14 </w:t>
            </w:r>
            <w:r w:rsidRPr="00EE6F09">
              <w:rPr>
                <w:rFonts w:ascii="Times New Roman" w:hAnsi="Times New Roman" w:cs="Times New Roman"/>
                <w:i/>
                <w:sz w:val="24"/>
                <w:szCs w:val="24"/>
              </w:rPr>
              <w:t>pilV</w:t>
            </w:r>
          </w:p>
        </w:tc>
        <w:tc>
          <w:tcPr>
            <w:tcW w:w="1323" w:type="dxa"/>
          </w:tcPr>
          <w:p w14:paraId="2F6AFA13"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E6F09" w:rsidRPr="00EE6F09" w14:paraId="07AF9D0D" w14:textId="77777777" w:rsidTr="00EE6F09">
        <w:trPr>
          <w:trHeight w:val="132"/>
          <w:jc w:val="center"/>
        </w:trPr>
        <w:tc>
          <w:tcPr>
            <w:tcW w:w="2405" w:type="dxa"/>
          </w:tcPr>
          <w:p w14:paraId="7ED3B5F6"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pEX18Gm-</w:t>
            </w:r>
            <w:r w:rsidRPr="00EE6F09">
              <w:rPr>
                <w:rFonts w:ascii="Times New Roman" w:hAnsi="Times New Roman" w:cs="Times New Roman"/>
                <w:i/>
                <w:sz w:val="24"/>
                <w:szCs w:val="24"/>
              </w:rPr>
              <w:t>pilW</w:t>
            </w:r>
          </w:p>
        </w:tc>
        <w:tc>
          <w:tcPr>
            <w:tcW w:w="5387" w:type="dxa"/>
          </w:tcPr>
          <w:p w14:paraId="1AF8A431"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construct for PA14 </w:t>
            </w:r>
            <w:r w:rsidRPr="00EE6F09">
              <w:rPr>
                <w:rFonts w:ascii="Times New Roman" w:hAnsi="Times New Roman" w:cs="Times New Roman"/>
                <w:i/>
                <w:sz w:val="24"/>
                <w:szCs w:val="24"/>
              </w:rPr>
              <w:t>pilW</w:t>
            </w:r>
          </w:p>
        </w:tc>
        <w:tc>
          <w:tcPr>
            <w:tcW w:w="1323" w:type="dxa"/>
          </w:tcPr>
          <w:p w14:paraId="4FBFAF29"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E6F09" w:rsidRPr="00EE6F09" w14:paraId="28ABF5FA" w14:textId="77777777" w:rsidTr="00EE6F09">
        <w:trPr>
          <w:trHeight w:val="132"/>
          <w:jc w:val="center"/>
        </w:trPr>
        <w:tc>
          <w:tcPr>
            <w:tcW w:w="2405" w:type="dxa"/>
          </w:tcPr>
          <w:p w14:paraId="7728B770"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pEX18Gm-</w:t>
            </w:r>
            <w:r w:rsidRPr="00EE6F09">
              <w:rPr>
                <w:rFonts w:ascii="Times New Roman" w:hAnsi="Times New Roman" w:cs="Times New Roman"/>
                <w:i/>
                <w:sz w:val="24"/>
                <w:szCs w:val="24"/>
              </w:rPr>
              <w:t>pilX</w:t>
            </w:r>
          </w:p>
        </w:tc>
        <w:tc>
          <w:tcPr>
            <w:tcW w:w="5387" w:type="dxa"/>
          </w:tcPr>
          <w:p w14:paraId="70123AF9"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construct for PA14 </w:t>
            </w:r>
            <w:r w:rsidRPr="00EE6F09">
              <w:rPr>
                <w:rFonts w:ascii="Times New Roman" w:hAnsi="Times New Roman" w:cs="Times New Roman"/>
                <w:i/>
                <w:sz w:val="24"/>
                <w:szCs w:val="24"/>
              </w:rPr>
              <w:t>pilX</w:t>
            </w:r>
          </w:p>
        </w:tc>
        <w:tc>
          <w:tcPr>
            <w:tcW w:w="1323" w:type="dxa"/>
          </w:tcPr>
          <w:p w14:paraId="066D42E5"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E6F09" w:rsidRPr="00EE6F09" w14:paraId="3A346E80" w14:textId="77777777" w:rsidTr="00EE6F09">
        <w:trPr>
          <w:trHeight w:val="132"/>
          <w:jc w:val="center"/>
        </w:trPr>
        <w:tc>
          <w:tcPr>
            <w:tcW w:w="2405" w:type="dxa"/>
          </w:tcPr>
          <w:p w14:paraId="680846CB"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pEX18Gm-</w:t>
            </w:r>
            <w:r w:rsidRPr="00EE6F09">
              <w:rPr>
                <w:rFonts w:ascii="Times New Roman" w:hAnsi="Times New Roman" w:cs="Times New Roman"/>
                <w:i/>
                <w:sz w:val="24"/>
                <w:szCs w:val="24"/>
              </w:rPr>
              <w:t>pilY1</w:t>
            </w:r>
          </w:p>
        </w:tc>
        <w:tc>
          <w:tcPr>
            <w:tcW w:w="5387" w:type="dxa"/>
          </w:tcPr>
          <w:p w14:paraId="2090C4D2"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construct for PA14 </w:t>
            </w:r>
            <w:r w:rsidRPr="00EE6F09">
              <w:rPr>
                <w:rFonts w:ascii="Times New Roman" w:hAnsi="Times New Roman" w:cs="Times New Roman"/>
                <w:i/>
                <w:sz w:val="24"/>
                <w:szCs w:val="24"/>
              </w:rPr>
              <w:t>pilY1</w:t>
            </w:r>
          </w:p>
        </w:tc>
        <w:tc>
          <w:tcPr>
            <w:tcW w:w="1323" w:type="dxa"/>
          </w:tcPr>
          <w:p w14:paraId="6CDB756B"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E6F09" w:rsidRPr="00EE6F09" w14:paraId="58BD659F" w14:textId="77777777" w:rsidTr="00EE6F09">
        <w:trPr>
          <w:trHeight w:val="132"/>
          <w:jc w:val="center"/>
        </w:trPr>
        <w:tc>
          <w:tcPr>
            <w:tcW w:w="2405" w:type="dxa"/>
          </w:tcPr>
          <w:p w14:paraId="087FFC3F"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pEX18Gm-</w:t>
            </w:r>
            <w:r w:rsidRPr="00EE6F09">
              <w:rPr>
                <w:rFonts w:ascii="Times New Roman" w:hAnsi="Times New Roman" w:cs="Times New Roman"/>
                <w:i/>
                <w:sz w:val="24"/>
                <w:szCs w:val="24"/>
              </w:rPr>
              <w:t>pilE</w:t>
            </w:r>
          </w:p>
        </w:tc>
        <w:tc>
          <w:tcPr>
            <w:tcW w:w="5387" w:type="dxa"/>
          </w:tcPr>
          <w:p w14:paraId="30FCA4E6"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construct for PA14 </w:t>
            </w:r>
            <w:r w:rsidRPr="00EE6F09">
              <w:rPr>
                <w:rFonts w:ascii="Times New Roman" w:hAnsi="Times New Roman" w:cs="Times New Roman"/>
                <w:i/>
                <w:sz w:val="24"/>
                <w:szCs w:val="24"/>
              </w:rPr>
              <w:t>pilE</w:t>
            </w:r>
          </w:p>
        </w:tc>
        <w:tc>
          <w:tcPr>
            <w:tcW w:w="1323" w:type="dxa"/>
          </w:tcPr>
          <w:p w14:paraId="674EE53E"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E6F09" w:rsidRPr="00EE6F09" w14:paraId="70BBB96F" w14:textId="77777777" w:rsidTr="00EE6F09">
        <w:trPr>
          <w:trHeight w:val="132"/>
          <w:jc w:val="center"/>
        </w:trPr>
        <w:tc>
          <w:tcPr>
            <w:tcW w:w="2405" w:type="dxa"/>
          </w:tcPr>
          <w:p w14:paraId="74F06664"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pEX18Gm-</w:t>
            </w:r>
            <w:r w:rsidRPr="00EE6F09">
              <w:rPr>
                <w:rFonts w:ascii="Times New Roman" w:hAnsi="Times New Roman" w:cs="Times New Roman"/>
                <w:i/>
                <w:sz w:val="24"/>
                <w:szCs w:val="24"/>
              </w:rPr>
              <w:t>sadC</w:t>
            </w:r>
          </w:p>
        </w:tc>
        <w:tc>
          <w:tcPr>
            <w:tcW w:w="5387" w:type="dxa"/>
          </w:tcPr>
          <w:p w14:paraId="4594FE2B"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construct for </w:t>
            </w:r>
            <w:r w:rsidRPr="00EE6F09">
              <w:rPr>
                <w:rFonts w:ascii="Times New Roman" w:hAnsi="Times New Roman" w:cs="Times New Roman"/>
                <w:i/>
                <w:sz w:val="24"/>
                <w:szCs w:val="24"/>
              </w:rPr>
              <w:t>sadC</w:t>
            </w:r>
          </w:p>
        </w:tc>
        <w:tc>
          <w:tcPr>
            <w:tcW w:w="1323" w:type="dxa"/>
          </w:tcPr>
          <w:p w14:paraId="7FE78A90"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E6F09" w:rsidRPr="00EE6F09" w14:paraId="19E62619" w14:textId="77777777" w:rsidTr="00EE6F09">
        <w:trPr>
          <w:trHeight w:val="132"/>
          <w:jc w:val="center"/>
        </w:trPr>
        <w:tc>
          <w:tcPr>
            <w:tcW w:w="2405" w:type="dxa"/>
          </w:tcPr>
          <w:p w14:paraId="6CC5D2BB"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pEX18Gm</w:t>
            </w:r>
            <w:r w:rsidRPr="00EE6F09">
              <w:rPr>
                <w:rFonts w:ascii="Times New Roman" w:hAnsi="Times New Roman" w:cs="Times New Roman"/>
                <w:sz w:val="24"/>
                <w:szCs w:val="24"/>
              </w:rPr>
              <w:softHyphen/>
              <w:t>-</w:t>
            </w:r>
            <w:r w:rsidRPr="00EE6F09">
              <w:rPr>
                <w:rFonts w:ascii="Times New Roman" w:hAnsi="Times New Roman" w:cs="Times New Roman"/>
                <w:i/>
                <w:sz w:val="24"/>
                <w:szCs w:val="24"/>
              </w:rPr>
              <w:t>fimS</w:t>
            </w:r>
          </w:p>
        </w:tc>
        <w:tc>
          <w:tcPr>
            <w:tcW w:w="5387" w:type="dxa"/>
          </w:tcPr>
          <w:p w14:paraId="7C323010"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construct for </w:t>
            </w:r>
            <w:r w:rsidRPr="00EE6F09">
              <w:rPr>
                <w:rFonts w:ascii="Times New Roman" w:hAnsi="Times New Roman" w:cs="Times New Roman"/>
                <w:i/>
                <w:sz w:val="24"/>
                <w:szCs w:val="24"/>
              </w:rPr>
              <w:t>fimS</w:t>
            </w:r>
          </w:p>
        </w:tc>
        <w:tc>
          <w:tcPr>
            <w:tcW w:w="1323" w:type="dxa"/>
          </w:tcPr>
          <w:p w14:paraId="2C6AD7D1"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E6F09" w:rsidRPr="00EE6F09" w14:paraId="3C5E23D5" w14:textId="77777777" w:rsidTr="00EE6F09">
        <w:trPr>
          <w:trHeight w:val="132"/>
          <w:jc w:val="center"/>
        </w:trPr>
        <w:tc>
          <w:tcPr>
            <w:tcW w:w="2405" w:type="dxa"/>
          </w:tcPr>
          <w:p w14:paraId="2D505743"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pEX18Gm-</w:t>
            </w:r>
            <w:r w:rsidRPr="00EE6F09">
              <w:rPr>
                <w:rFonts w:ascii="Times New Roman" w:hAnsi="Times New Roman" w:cs="Times New Roman"/>
                <w:i/>
                <w:sz w:val="24"/>
                <w:szCs w:val="24"/>
              </w:rPr>
              <w:t>algR</w:t>
            </w:r>
          </w:p>
        </w:tc>
        <w:tc>
          <w:tcPr>
            <w:tcW w:w="5387" w:type="dxa"/>
          </w:tcPr>
          <w:p w14:paraId="7E30786F"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construct for </w:t>
            </w:r>
            <w:r w:rsidRPr="00EE6F09">
              <w:rPr>
                <w:rFonts w:ascii="Times New Roman" w:hAnsi="Times New Roman" w:cs="Times New Roman"/>
                <w:i/>
                <w:sz w:val="24"/>
                <w:szCs w:val="24"/>
              </w:rPr>
              <w:t>algR</w:t>
            </w:r>
          </w:p>
        </w:tc>
        <w:tc>
          <w:tcPr>
            <w:tcW w:w="1323" w:type="dxa"/>
          </w:tcPr>
          <w:p w14:paraId="24892506"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E6F09" w:rsidRPr="00EE6F09" w14:paraId="5B7F5CD7" w14:textId="77777777" w:rsidTr="00EE6F09">
        <w:trPr>
          <w:trHeight w:val="132"/>
          <w:jc w:val="center"/>
        </w:trPr>
        <w:tc>
          <w:tcPr>
            <w:tcW w:w="2405" w:type="dxa"/>
          </w:tcPr>
          <w:p w14:paraId="02917541"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pEX18Gm-</w:t>
            </w:r>
            <w:r w:rsidRPr="00EE6F09">
              <w:rPr>
                <w:rFonts w:ascii="Times New Roman" w:hAnsi="Times New Roman" w:cs="Times New Roman"/>
                <w:i/>
                <w:sz w:val="24"/>
                <w:szCs w:val="24"/>
              </w:rPr>
              <w:t>algR</w:t>
            </w:r>
            <w:r w:rsidRPr="00EE6F09">
              <w:rPr>
                <w:rFonts w:ascii="Times New Roman" w:hAnsi="Times New Roman" w:cs="Times New Roman"/>
                <w:sz w:val="24"/>
                <w:szCs w:val="24"/>
                <w:vertAlign w:val="subscript"/>
              </w:rPr>
              <w:t>D54A</w:t>
            </w:r>
          </w:p>
        </w:tc>
        <w:tc>
          <w:tcPr>
            <w:tcW w:w="5387" w:type="dxa"/>
          </w:tcPr>
          <w:p w14:paraId="214BEE0C"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Mating construct for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D54A substitution</w:t>
            </w:r>
          </w:p>
        </w:tc>
        <w:tc>
          <w:tcPr>
            <w:tcW w:w="1323" w:type="dxa"/>
          </w:tcPr>
          <w:p w14:paraId="78F7F503"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E6F09" w:rsidRPr="00EE6F09" w14:paraId="3DFDBAD7" w14:textId="77777777" w:rsidTr="00EE6F09">
        <w:trPr>
          <w:trHeight w:val="132"/>
          <w:jc w:val="center"/>
        </w:trPr>
        <w:tc>
          <w:tcPr>
            <w:tcW w:w="2405" w:type="dxa"/>
          </w:tcPr>
          <w:p w14:paraId="40197B8C"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pEX18Gm-</w:t>
            </w:r>
            <w:r w:rsidRPr="00EE6F09">
              <w:rPr>
                <w:rFonts w:ascii="Times New Roman" w:hAnsi="Times New Roman" w:cs="Times New Roman"/>
                <w:i/>
                <w:sz w:val="24"/>
                <w:szCs w:val="24"/>
              </w:rPr>
              <w:t>algR</w:t>
            </w:r>
            <w:r w:rsidRPr="00EE6F09">
              <w:rPr>
                <w:rFonts w:ascii="Times New Roman" w:hAnsi="Times New Roman" w:cs="Times New Roman"/>
                <w:sz w:val="24"/>
                <w:szCs w:val="24"/>
                <w:vertAlign w:val="subscript"/>
              </w:rPr>
              <w:t>D54E</w:t>
            </w:r>
          </w:p>
        </w:tc>
        <w:tc>
          <w:tcPr>
            <w:tcW w:w="5387" w:type="dxa"/>
          </w:tcPr>
          <w:p w14:paraId="2CA582BA"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Mating construct for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D54E substitution</w:t>
            </w:r>
          </w:p>
        </w:tc>
        <w:tc>
          <w:tcPr>
            <w:tcW w:w="1323" w:type="dxa"/>
          </w:tcPr>
          <w:p w14:paraId="6494DD61"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910ABD" w:rsidRPr="00EE6F09" w14:paraId="52EF92CB" w14:textId="77777777" w:rsidTr="00EE6F09">
        <w:trPr>
          <w:trHeight w:val="132"/>
          <w:jc w:val="center"/>
        </w:trPr>
        <w:tc>
          <w:tcPr>
            <w:tcW w:w="2405" w:type="dxa"/>
          </w:tcPr>
          <w:p w14:paraId="49F59376" w14:textId="77777777" w:rsidR="00910ABD" w:rsidRPr="00EE6F09" w:rsidRDefault="00910ABD" w:rsidP="00E95521">
            <w:pPr>
              <w:contextualSpacing/>
              <w:rPr>
                <w:rFonts w:ascii="Times New Roman" w:hAnsi="Times New Roman" w:cs="Times New Roman"/>
                <w:sz w:val="24"/>
                <w:szCs w:val="24"/>
              </w:rPr>
            </w:pPr>
            <w:r>
              <w:rPr>
                <w:rFonts w:ascii="Times New Roman" w:hAnsi="Times New Roman" w:cs="Times New Roman"/>
                <w:sz w:val="24"/>
                <w:szCs w:val="24"/>
              </w:rPr>
              <w:t>pEX18Gm-</w:t>
            </w:r>
            <w:r>
              <w:rPr>
                <w:rFonts w:ascii="Times New Roman" w:hAnsi="Times New Roman" w:cs="Times New Roman"/>
                <w:i/>
                <w:sz w:val="24"/>
                <w:szCs w:val="24"/>
              </w:rPr>
              <w:t>algU</w:t>
            </w:r>
          </w:p>
        </w:tc>
        <w:tc>
          <w:tcPr>
            <w:tcW w:w="5387" w:type="dxa"/>
          </w:tcPr>
          <w:p w14:paraId="6D26E909" w14:textId="77777777" w:rsidR="00910ABD" w:rsidRPr="00910ABD" w:rsidRDefault="00910ABD" w:rsidP="00E95521">
            <w:pPr>
              <w:contextualSpacing/>
              <w:rPr>
                <w:rFonts w:ascii="Times New Roman" w:hAnsi="Times New Roman" w:cs="Times New Roman"/>
                <w:i/>
                <w:sz w:val="24"/>
                <w:szCs w:val="24"/>
              </w:rPr>
            </w:pPr>
            <w:r>
              <w:rPr>
                <w:rFonts w:ascii="Times New Roman" w:hAnsi="Times New Roman" w:cs="Times New Roman"/>
                <w:sz w:val="24"/>
                <w:szCs w:val="24"/>
              </w:rPr>
              <w:t xml:space="preserve">Deletion construct for </w:t>
            </w:r>
            <w:r>
              <w:rPr>
                <w:rFonts w:ascii="Times New Roman" w:hAnsi="Times New Roman" w:cs="Times New Roman"/>
                <w:i/>
                <w:sz w:val="24"/>
                <w:szCs w:val="24"/>
              </w:rPr>
              <w:t>algU</w:t>
            </w:r>
          </w:p>
        </w:tc>
        <w:tc>
          <w:tcPr>
            <w:tcW w:w="1323" w:type="dxa"/>
          </w:tcPr>
          <w:p w14:paraId="08C6EFF0" w14:textId="77777777" w:rsidR="00910ABD" w:rsidRPr="00EE6F09" w:rsidRDefault="00910ABD" w:rsidP="00E95521">
            <w:pPr>
              <w:contextualSpacing/>
              <w:rPr>
                <w:rFonts w:ascii="Times New Roman" w:hAnsi="Times New Roman" w:cs="Times New Roman"/>
                <w:sz w:val="24"/>
                <w:szCs w:val="24"/>
              </w:rPr>
            </w:pPr>
            <w:r>
              <w:rPr>
                <w:rFonts w:ascii="Times New Roman" w:hAnsi="Times New Roman" w:cs="Times New Roman"/>
                <w:sz w:val="24"/>
                <w:szCs w:val="24"/>
              </w:rPr>
              <w:t>This work</w:t>
            </w:r>
          </w:p>
        </w:tc>
      </w:tr>
      <w:tr w:rsidR="00910ABD" w:rsidRPr="00EE6F09" w14:paraId="78D68A8A" w14:textId="77777777" w:rsidTr="00EE6F09">
        <w:trPr>
          <w:trHeight w:val="132"/>
          <w:jc w:val="center"/>
        </w:trPr>
        <w:tc>
          <w:tcPr>
            <w:tcW w:w="2405" w:type="dxa"/>
          </w:tcPr>
          <w:p w14:paraId="4BDF4FF6" w14:textId="77777777" w:rsidR="00910ABD" w:rsidRPr="00910ABD" w:rsidRDefault="00910ABD" w:rsidP="00E95521">
            <w:pPr>
              <w:contextualSpacing/>
              <w:rPr>
                <w:rFonts w:ascii="Times New Roman" w:hAnsi="Times New Roman" w:cs="Times New Roman"/>
                <w:i/>
                <w:sz w:val="24"/>
                <w:szCs w:val="24"/>
              </w:rPr>
            </w:pPr>
            <w:r>
              <w:rPr>
                <w:rFonts w:ascii="Times New Roman" w:hAnsi="Times New Roman" w:cs="Times New Roman"/>
                <w:sz w:val="24"/>
                <w:szCs w:val="24"/>
              </w:rPr>
              <w:t>pEX18Gm-</w:t>
            </w:r>
            <w:r>
              <w:rPr>
                <w:rFonts w:ascii="Times New Roman" w:hAnsi="Times New Roman" w:cs="Times New Roman"/>
                <w:i/>
                <w:sz w:val="24"/>
                <w:szCs w:val="24"/>
              </w:rPr>
              <w:t>pilD</w:t>
            </w:r>
          </w:p>
        </w:tc>
        <w:tc>
          <w:tcPr>
            <w:tcW w:w="5387" w:type="dxa"/>
          </w:tcPr>
          <w:p w14:paraId="510B5E84" w14:textId="77777777" w:rsidR="00910ABD" w:rsidRPr="00910ABD" w:rsidRDefault="00910ABD" w:rsidP="00E95521">
            <w:pPr>
              <w:contextualSpacing/>
              <w:rPr>
                <w:rFonts w:ascii="Times New Roman" w:hAnsi="Times New Roman" w:cs="Times New Roman"/>
                <w:i/>
                <w:sz w:val="24"/>
                <w:szCs w:val="24"/>
              </w:rPr>
            </w:pPr>
            <w:r>
              <w:rPr>
                <w:rFonts w:ascii="Times New Roman" w:hAnsi="Times New Roman" w:cs="Times New Roman"/>
                <w:sz w:val="24"/>
                <w:szCs w:val="24"/>
              </w:rPr>
              <w:t xml:space="preserve">Deletion construct for </w:t>
            </w:r>
            <w:r>
              <w:rPr>
                <w:rFonts w:ascii="Times New Roman" w:hAnsi="Times New Roman" w:cs="Times New Roman"/>
                <w:i/>
                <w:sz w:val="24"/>
                <w:szCs w:val="24"/>
              </w:rPr>
              <w:t>pilD</w:t>
            </w:r>
          </w:p>
        </w:tc>
        <w:tc>
          <w:tcPr>
            <w:tcW w:w="1323" w:type="dxa"/>
          </w:tcPr>
          <w:p w14:paraId="3C35D91A" w14:textId="77777777" w:rsidR="00910ABD" w:rsidRDefault="00910ABD" w:rsidP="00E95521">
            <w:pPr>
              <w:contextualSpacing/>
              <w:rPr>
                <w:rFonts w:ascii="Times New Roman" w:hAnsi="Times New Roman" w:cs="Times New Roman"/>
                <w:sz w:val="24"/>
                <w:szCs w:val="24"/>
              </w:rPr>
            </w:pPr>
            <w:r>
              <w:rPr>
                <w:rFonts w:ascii="Times New Roman" w:hAnsi="Times New Roman" w:cs="Times New Roman"/>
                <w:sz w:val="24"/>
                <w:szCs w:val="24"/>
              </w:rPr>
              <w:t>This work</w:t>
            </w:r>
          </w:p>
        </w:tc>
      </w:tr>
      <w:tr w:rsidR="00EE6F09" w:rsidRPr="00EE6F09" w14:paraId="451F5F53" w14:textId="77777777" w:rsidTr="00EE6F09">
        <w:trPr>
          <w:trHeight w:val="132"/>
          <w:jc w:val="center"/>
        </w:trPr>
        <w:tc>
          <w:tcPr>
            <w:tcW w:w="2405" w:type="dxa"/>
          </w:tcPr>
          <w:p w14:paraId="598DD701"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pBADGr</w:t>
            </w:r>
          </w:p>
        </w:tc>
        <w:tc>
          <w:tcPr>
            <w:tcW w:w="5387" w:type="dxa"/>
          </w:tcPr>
          <w:p w14:paraId="317E1968"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Arabinose-inducible complementation vector</w:t>
            </w:r>
          </w:p>
        </w:tc>
        <w:tc>
          <w:tcPr>
            <w:tcW w:w="1323" w:type="dxa"/>
          </w:tcPr>
          <w:p w14:paraId="4DA16EAA"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fldChar w:fldCharType="begin"/>
            </w:r>
            <w:r w:rsidRPr="00EE6F09">
              <w:rPr>
                <w:rFonts w:ascii="Times New Roman" w:hAnsi="Times New Roman" w:cs="Times New Roman"/>
                <w:sz w:val="24"/>
                <w:szCs w:val="24"/>
              </w:rPr>
              <w:instrText xml:space="preserve"> ADDIN EN.CITE &lt;EndNote&gt;&lt;Cite&gt;&lt;Author&gt;Asikyan&lt;/Author&gt;&lt;Year&gt;2008&lt;/Year&gt;&lt;RecNum&gt;101&lt;/RecNum&gt;&lt;DisplayText&gt;[2]&lt;/DisplayText&gt;&lt;record&gt;&lt;rec-number&gt;101&lt;/rec-number&gt;&lt;foreign-keys&gt;&lt;key app="EN" db-id="pxrv0eaxqvaapfev9wpx25rp29fv2wwsd55t" timestamp="1498747658"&gt;101&lt;/key&gt;&lt;/foreign-keys&gt;&lt;ref-type name="Journal Article"&gt;17&lt;/ref-type&gt;&lt;contributors&gt;&lt;authors&gt;&lt;author&gt;Asikyan, M. L.&lt;/author&gt;&lt;author&gt;Kus, J. V.&lt;/author&gt;&lt;author&gt;Burrows, L. L.&lt;/author&gt;&lt;/authors&gt;&lt;/contributors&gt;&lt;auth-address&gt;Department of Biochemistry and Biomedical Sciences, The Michael G. DeGroote Institute for Infectious Diseases Research, Rm. 4H18, Health Sciences Centre, McMaster University, 1200 Main St. W., Hamilton, ON, Canada L8N 3Z5.&lt;/auth-address&gt;&lt;titles&gt;&lt;title&gt;&lt;style face="normal" font="default" size="100%"&gt;Novel proteins that modulate type IV pilus retraction dynamics in &lt;/style&gt;&lt;style face="italic" font="default" size="100%"&gt;Pseudomonas aeruginosa&lt;/style&gt;&lt;/title&gt;&lt;secondary-title&gt;J Bacteriol&lt;/secondary-title&gt;&lt;/titles&gt;&lt;pages&gt;7022-34&lt;/pages&gt;&lt;volume&gt;190&lt;/volume&gt;&lt;number&gt;21&lt;/number&gt;&lt;edition&gt;2008/09/09&lt;/edition&gt;&lt;keywords&gt;&lt;keyword&gt;Bacterial Proteins/genetics/metabolism/*physiology&lt;/keyword&gt;&lt;keyword&gt;Blotting, Western&lt;/keyword&gt;&lt;keyword&gt;Electrophoresis, Polyacrylamide Gel&lt;/keyword&gt;&lt;keyword&gt;Fimbriae Proteins/genetics/metabolism/physiology&lt;/keyword&gt;&lt;keyword&gt;Fimbriae, Bacterial/*metabolism&lt;/keyword&gt;&lt;keyword&gt;Mass Spectrometry&lt;/keyword&gt;&lt;keyword&gt;Mutation&lt;/keyword&gt;&lt;keyword&gt;Polymerase Chain Reaction&lt;/keyword&gt;&lt;keyword&gt;Pseudomonas aeruginosa/genetics/metabolism/*physiology&lt;/keyword&gt;&lt;/keywords&gt;&lt;dates&gt;&lt;year&gt;2008&lt;/year&gt;&lt;pub-dates&gt;&lt;date&gt;Nov&lt;/date&gt;&lt;/pub-dates&gt;&lt;/dates&gt;&lt;isbn&gt;0021-9193&lt;/isbn&gt;&lt;accession-num&gt;18776014&lt;/accession-num&gt;&lt;urls&gt;&lt;/urls&gt;&lt;custom2&gt;PMC2580705&lt;/custom2&gt;&lt;electronic-resource-num&gt;10.1128/jb.00938-08&lt;/electronic-resource-num&gt;&lt;remote-database-provider&gt;NLM&lt;/remote-database-provider&gt;&lt;language&gt;eng&lt;/language&gt;&lt;/record&gt;&lt;/Cite&gt;&lt;/EndNote&gt;</w:instrText>
            </w:r>
            <w:r w:rsidRPr="00EE6F09">
              <w:rPr>
                <w:rFonts w:ascii="Times New Roman" w:hAnsi="Times New Roman" w:cs="Times New Roman"/>
                <w:sz w:val="24"/>
                <w:szCs w:val="24"/>
              </w:rPr>
              <w:fldChar w:fldCharType="separate"/>
            </w:r>
            <w:r w:rsidRPr="00EE6F09">
              <w:rPr>
                <w:rFonts w:ascii="Times New Roman" w:hAnsi="Times New Roman" w:cs="Times New Roman"/>
                <w:noProof/>
                <w:sz w:val="24"/>
                <w:szCs w:val="24"/>
              </w:rPr>
              <w:t>[2]</w:t>
            </w:r>
            <w:r w:rsidRPr="00EE6F09">
              <w:rPr>
                <w:rFonts w:ascii="Times New Roman" w:hAnsi="Times New Roman" w:cs="Times New Roman"/>
                <w:sz w:val="24"/>
                <w:szCs w:val="24"/>
              </w:rPr>
              <w:fldChar w:fldCharType="end"/>
            </w:r>
          </w:p>
        </w:tc>
      </w:tr>
      <w:tr w:rsidR="00EE6F09" w:rsidRPr="00EE6F09" w14:paraId="7F4FEC9D" w14:textId="77777777" w:rsidTr="00EE6F09">
        <w:trPr>
          <w:trHeight w:val="132"/>
          <w:jc w:val="center"/>
        </w:trPr>
        <w:tc>
          <w:tcPr>
            <w:tcW w:w="2405" w:type="dxa"/>
          </w:tcPr>
          <w:p w14:paraId="5F98DEBF"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pBADGr-</w:t>
            </w:r>
            <w:r w:rsidRPr="00EE6F09">
              <w:rPr>
                <w:rFonts w:ascii="Times New Roman" w:hAnsi="Times New Roman" w:cs="Times New Roman"/>
                <w:i/>
                <w:sz w:val="24"/>
                <w:szCs w:val="24"/>
              </w:rPr>
              <w:t>pilW</w:t>
            </w:r>
          </w:p>
        </w:tc>
        <w:tc>
          <w:tcPr>
            <w:tcW w:w="5387" w:type="dxa"/>
          </w:tcPr>
          <w:p w14:paraId="06A63F4D"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Complementation construct for </w:t>
            </w:r>
            <w:r w:rsidRPr="00EE6F09">
              <w:rPr>
                <w:rFonts w:ascii="Times New Roman" w:hAnsi="Times New Roman" w:cs="Times New Roman"/>
                <w:i/>
                <w:sz w:val="24"/>
                <w:szCs w:val="24"/>
              </w:rPr>
              <w:t>pilW</w:t>
            </w:r>
          </w:p>
        </w:tc>
        <w:tc>
          <w:tcPr>
            <w:tcW w:w="1323" w:type="dxa"/>
          </w:tcPr>
          <w:p w14:paraId="32D70E64" w14:textId="7A766772"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fldChar w:fldCharType="begin"/>
            </w:r>
            <w:r w:rsidR="0069219A">
              <w:rPr>
                <w:rFonts w:ascii="Times New Roman" w:hAnsi="Times New Roman" w:cs="Times New Roman"/>
                <w:sz w:val="24"/>
                <w:szCs w:val="24"/>
              </w:rPr>
              <w:instrText xml:space="preserve"> ADDIN EN.CITE &lt;EndNote&gt;&lt;Cite&gt;&lt;Author&gt;Giltner&lt;/Author&gt;&lt;Year&gt;2011&lt;/Year&gt;&lt;RecNum&gt;54&lt;/RecNum&gt;&lt;DisplayText&gt;[3]&lt;/DisplayText&gt;&lt;record&gt;&lt;rec-number&gt;54&lt;/rec-number&gt;&lt;foreign-keys&gt;&lt;key app="EN" db-id="pxrv0eaxqvaapfev9wpx25rp29fv2wwsd55t" timestamp="1487718060"&gt;54&lt;/key&gt;&lt;/foreign-keys&gt;&lt;ref-type name="Journal Article"&gt;17&lt;/ref-type&gt;&lt;contributors&gt;&lt;authors&gt;&lt;author&gt;Giltner, Carmen L.&lt;/author&gt;&lt;author&gt;Rana, Navpreet&lt;/author&gt;&lt;author&gt;Lunardo, Michael N.&lt;/author&gt;&lt;author&gt;Hussain, Anne Q.&lt;/author&gt;&lt;author&gt;Burrows, Lori L.&lt;/author&gt;&lt;/authors&gt;&lt;/contributors&gt;&lt;titles&gt;&lt;title&gt;&lt;style face="normal" font="default" size="100%"&gt;Evolutionary and functional diversity of the &lt;/style&gt;&lt;style face="italic" font="default" size="100%"&gt;Pseudomonas type &lt;/style&gt;&lt;style face="normal" font="default" size="100%"&gt;IVa pilin island&lt;/style&gt;&lt;/title&gt;&lt;secondary-title&gt;Environ Microbiol&lt;/secondary-title&gt;&lt;/titles&gt;&lt;pages&gt;250-264&lt;/pages&gt;&lt;volume&gt;13&lt;/volume&gt;&lt;number&gt;1&lt;/number&gt;&lt;dates&gt;&lt;year&gt;2011&lt;/year&gt;&lt;/dates&gt;&lt;publisher&gt;Blackwell Publishing Ltd&lt;/publisher&gt;&lt;isbn&gt;1462-2920&lt;/isbn&gt;&lt;urls&gt;&lt;related-urls&gt;&lt;url&gt;http://dx.doi.org/10.1111/j.1462-2920.2010.02327.x&lt;/url&gt;&lt;/related-urls&gt;&lt;/urls&gt;&lt;electronic-resource-num&gt;10.1111/j.1462-2920.2010.02327.x&lt;/electronic-resource-num&gt;&lt;/record&gt;&lt;/Cite&gt;&lt;/EndNote&gt;</w:instrText>
            </w:r>
            <w:r w:rsidRPr="00EE6F09">
              <w:rPr>
                <w:rFonts w:ascii="Times New Roman" w:hAnsi="Times New Roman" w:cs="Times New Roman"/>
                <w:sz w:val="24"/>
                <w:szCs w:val="24"/>
              </w:rPr>
              <w:fldChar w:fldCharType="separate"/>
            </w:r>
            <w:r w:rsidRPr="00EE6F09">
              <w:rPr>
                <w:rFonts w:ascii="Times New Roman" w:hAnsi="Times New Roman" w:cs="Times New Roman"/>
                <w:noProof/>
                <w:sz w:val="24"/>
                <w:szCs w:val="24"/>
              </w:rPr>
              <w:t>[3]</w:t>
            </w:r>
            <w:r w:rsidRPr="00EE6F09">
              <w:rPr>
                <w:rFonts w:ascii="Times New Roman" w:hAnsi="Times New Roman" w:cs="Times New Roman"/>
                <w:sz w:val="24"/>
                <w:szCs w:val="24"/>
              </w:rPr>
              <w:fldChar w:fldCharType="end"/>
            </w:r>
          </w:p>
        </w:tc>
      </w:tr>
      <w:tr w:rsidR="00EE6F09" w:rsidRPr="00EE6F09" w14:paraId="033E772C" w14:textId="77777777" w:rsidTr="00EE6F09">
        <w:trPr>
          <w:trHeight w:val="132"/>
          <w:jc w:val="center"/>
        </w:trPr>
        <w:tc>
          <w:tcPr>
            <w:tcW w:w="2405" w:type="dxa"/>
          </w:tcPr>
          <w:p w14:paraId="38353E85" w14:textId="77777777" w:rsidR="00EE6F09" w:rsidRPr="00EE6F09" w:rsidRDefault="00EE6F09" w:rsidP="00E95521">
            <w:pPr>
              <w:contextualSpacing/>
              <w:rPr>
                <w:rFonts w:ascii="Times New Roman" w:hAnsi="Times New Roman" w:cs="Times New Roman"/>
                <w:i/>
                <w:color w:val="000000" w:themeColor="text1"/>
                <w:sz w:val="24"/>
                <w:szCs w:val="24"/>
              </w:rPr>
            </w:pPr>
            <w:r w:rsidRPr="00EE6F09">
              <w:rPr>
                <w:rFonts w:ascii="Times New Roman" w:hAnsi="Times New Roman" w:cs="Times New Roman"/>
                <w:color w:val="000000" w:themeColor="text1"/>
                <w:sz w:val="24"/>
                <w:szCs w:val="24"/>
              </w:rPr>
              <w:t>pBADGr-</w:t>
            </w:r>
            <w:r w:rsidRPr="00EE6F09">
              <w:rPr>
                <w:rFonts w:ascii="Times New Roman" w:hAnsi="Times New Roman" w:cs="Times New Roman"/>
                <w:i/>
                <w:color w:val="000000" w:themeColor="text1"/>
                <w:sz w:val="24"/>
                <w:szCs w:val="24"/>
              </w:rPr>
              <w:t>pilX</w:t>
            </w:r>
          </w:p>
        </w:tc>
        <w:tc>
          <w:tcPr>
            <w:tcW w:w="5387" w:type="dxa"/>
          </w:tcPr>
          <w:p w14:paraId="6DAC34FA" w14:textId="77777777" w:rsidR="00EE6F09" w:rsidRPr="00EE6F09" w:rsidRDefault="00EE6F09" w:rsidP="00E95521">
            <w:pPr>
              <w:contextualSpacing/>
              <w:rPr>
                <w:rFonts w:ascii="Times New Roman" w:hAnsi="Times New Roman" w:cs="Times New Roman"/>
                <w:i/>
                <w:color w:val="000000" w:themeColor="text1"/>
                <w:sz w:val="24"/>
                <w:szCs w:val="24"/>
              </w:rPr>
            </w:pPr>
            <w:r w:rsidRPr="00EE6F09">
              <w:rPr>
                <w:rFonts w:ascii="Times New Roman" w:hAnsi="Times New Roman" w:cs="Times New Roman"/>
                <w:color w:val="000000" w:themeColor="text1"/>
                <w:sz w:val="24"/>
                <w:szCs w:val="24"/>
              </w:rPr>
              <w:t xml:space="preserve">Complementation construct for </w:t>
            </w:r>
            <w:r w:rsidRPr="00EE6F09">
              <w:rPr>
                <w:rFonts w:ascii="Times New Roman" w:hAnsi="Times New Roman" w:cs="Times New Roman"/>
                <w:i/>
                <w:color w:val="000000" w:themeColor="text1"/>
                <w:sz w:val="24"/>
                <w:szCs w:val="24"/>
              </w:rPr>
              <w:t>pilX</w:t>
            </w:r>
          </w:p>
        </w:tc>
        <w:tc>
          <w:tcPr>
            <w:tcW w:w="1323" w:type="dxa"/>
          </w:tcPr>
          <w:p w14:paraId="027951A9" w14:textId="77777777" w:rsidR="00EE6F09" w:rsidRPr="00EE6F09" w:rsidRDefault="00EE6F09" w:rsidP="00E95521">
            <w:pPr>
              <w:contextualSpacing/>
              <w:rPr>
                <w:rFonts w:ascii="Times New Roman" w:hAnsi="Times New Roman" w:cs="Times New Roman"/>
                <w:color w:val="000000" w:themeColor="text1"/>
                <w:sz w:val="24"/>
                <w:szCs w:val="24"/>
              </w:rPr>
            </w:pPr>
            <w:r w:rsidRPr="00EE6F09">
              <w:rPr>
                <w:rFonts w:ascii="Times New Roman" w:hAnsi="Times New Roman" w:cs="Times New Roman"/>
                <w:color w:val="000000" w:themeColor="text1"/>
                <w:sz w:val="24"/>
                <w:szCs w:val="24"/>
              </w:rPr>
              <w:t>This work</w:t>
            </w:r>
          </w:p>
        </w:tc>
      </w:tr>
      <w:tr w:rsidR="00EE6F09" w:rsidRPr="00EE6F09" w14:paraId="158168C9" w14:textId="77777777" w:rsidTr="00EE6F09">
        <w:trPr>
          <w:trHeight w:val="132"/>
          <w:jc w:val="center"/>
        </w:trPr>
        <w:tc>
          <w:tcPr>
            <w:tcW w:w="2405" w:type="dxa"/>
          </w:tcPr>
          <w:p w14:paraId="0E6E7E00"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pBADGr-</w:t>
            </w:r>
            <w:r w:rsidRPr="00EE6F09">
              <w:rPr>
                <w:rFonts w:ascii="Times New Roman" w:hAnsi="Times New Roman" w:cs="Times New Roman"/>
                <w:i/>
                <w:sz w:val="24"/>
                <w:szCs w:val="24"/>
              </w:rPr>
              <w:t>pilY1</w:t>
            </w:r>
          </w:p>
        </w:tc>
        <w:tc>
          <w:tcPr>
            <w:tcW w:w="5387" w:type="dxa"/>
          </w:tcPr>
          <w:p w14:paraId="3FE47427"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Complementation construct for </w:t>
            </w:r>
            <w:r w:rsidRPr="00EE6F09">
              <w:rPr>
                <w:rFonts w:ascii="Times New Roman" w:hAnsi="Times New Roman" w:cs="Times New Roman"/>
                <w:i/>
                <w:sz w:val="24"/>
                <w:szCs w:val="24"/>
              </w:rPr>
              <w:t>pilY1</w:t>
            </w:r>
          </w:p>
        </w:tc>
        <w:tc>
          <w:tcPr>
            <w:tcW w:w="1323" w:type="dxa"/>
          </w:tcPr>
          <w:p w14:paraId="3A48CA30"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E6F09" w:rsidRPr="00EE6F09" w14:paraId="28A39C86" w14:textId="77777777" w:rsidTr="00EE6F09">
        <w:trPr>
          <w:trHeight w:val="132"/>
          <w:jc w:val="center"/>
        </w:trPr>
        <w:tc>
          <w:tcPr>
            <w:tcW w:w="2405" w:type="dxa"/>
          </w:tcPr>
          <w:p w14:paraId="209D963A"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pBADGr-</w:t>
            </w:r>
            <w:r w:rsidRPr="00EE6F09">
              <w:rPr>
                <w:rFonts w:ascii="Times New Roman" w:hAnsi="Times New Roman" w:cs="Times New Roman"/>
                <w:i/>
                <w:sz w:val="24"/>
                <w:szCs w:val="24"/>
              </w:rPr>
              <w:t>sadC</w:t>
            </w:r>
          </w:p>
        </w:tc>
        <w:tc>
          <w:tcPr>
            <w:tcW w:w="5387" w:type="dxa"/>
          </w:tcPr>
          <w:p w14:paraId="5898F32E"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Complementation construct for </w:t>
            </w:r>
            <w:r w:rsidRPr="00EE6F09">
              <w:rPr>
                <w:rFonts w:ascii="Times New Roman" w:hAnsi="Times New Roman" w:cs="Times New Roman"/>
                <w:i/>
                <w:sz w:val="24"/>
                <w:szCs w:val="24"/>
              </w:rPr>
              <w:t>sadC</w:t>
            </w:r>
          </w:p>
        </w:tc>
        <w:tc>
          <w:tcPr>
            <w:tcW w:w="1323" w:type="dxa"/>
          </w:tcPr>
          <w:p w14:paraId="7EB609D1"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E6F09" w:rsidRPr="00EE6F09" w14:paraId="0CD9DA7D" w14:textId="77777777" w:rsidTr="00EE6F09">
        <w:trPr>
          <w:trHeight w:val="132"/>
          <w:jc w:val="center"/>
        </w:trPr>
        <w:tc>
          <w:tcPr>
            <w:tcW w:w="2405" w:type="dxa"/>
          </w:tcPr>
          <w:p w14:paraId="27B8956D"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pBADGr-</w:t>
            </w:r>
            <w:r w:rsidRPr="00EE6F09">
              <w:rPr>
                <w:rFonts w:ascii="Times New Roman" w:hAnsi="Times New Roman" w:cs="Times New Roman"/>
                <w:i/>
                <w:sz w:val="24"/>
                <w:szCs w:val="24"/>
              </w:rPr>
              <w:t>algR</w:t>
            </w:r>
          </w:p>
        </w:tc>
        <w:tc>
          <w:tcPr>
            <w:tcW w:w="5387" w:type="dxa"/>
          </w:tcPr>
          <w:p w14:paraId="6F493AC8"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Complementation construct for </w:t>
            </w:r>
            <w:r w:rsidRPr="00EE6F09">
              <w:rPr>
                <w:rFonts w:ascii="Times New Roman" w:hAnsi="Times New Roman" w:cs="Times New Roman"/>
                <w:i/>
                <w:sz w:val="24"/>
                <w:szCs w:val="24"/>
              </w:rPr>
              <w:t>algR</w:t>
            </w:r>
          </w:p>
        </w:tc>
        <w:tc>
          <w:tcPr>
            <w:tcW w:w="1323" w:type="dxa"/>
          </w:tcPr>
          <w:p w14:paraId="6760EFBC"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E6F09" w:rsidRPr="00EE6F09" w14:paraId="39BACDEA" w14:textId="77777777" w:rsidTr="00EE6F09">
        <w:trPr>
          <w:trHeight w:val="132"/>
          <w:jc w:val="center"/>
        </w:trPr>
        <w:tc>
          <w:tcPr>
            <w:tcW w:w="2405" w:type="dxa"/>
          </w:tcPr>
          <w:p w14:paraId="1C9FA310"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pBADGr-</w:t>
            </w:r>
            <w:r w:rsidRPr="00EE6F09">
              <w:rPr>
                <w:rFonts w:ascii="Times New Roman" w:hAnsi="Times New Roman" w:cs="Times New Roman"/>
                <w:i/>
                <w:sz w:val="24"/>
                <w:szCs w:val="24"/>
              </w:rPr>
              <w:t>algR</w:t>
            </w:r>
            <w:r w:rsidRPr="00EE6F09">
              <w:rPr>
                <w:rFonts w:ascii="Times New Roman" w:hAnsi="Times New Roman" w:cs="Times New Roman"/>
                <w:sz w:val="24"/>
                <w:szCs w:val="24"/>
                <w:vertAlign w:val="subscript"/>
              </w:rPr>
              <w:t>D54A</w:t>
            </w:r>
          </w:p>
        </w:tc>
        <w:tc>
          <w:tcPr>
            <w:tcW w:w="5387" w:type="dxa"/>
          </w:tcPr>
          <w:p w14:paraId="333F5263" w14:textId="77777777" w:rsidR="00EE6F09" w:rsidRPr="00EE6F09" w:rsidRDefault="00EE6F09" w:rsidP="00E95521">
            <w:pPr>
              <w:contextualSpacing/>
              <w:rPr>
                <w:rFonts w:ascii="Times New Roman" w:hAnsi="Times New Roman" w:cs="Times New Roman"/>
                <w:sz w:val="24"/>
                <w:szCs w:val="24"/>
                <w:vertAlign w:val="subscript"/>
              </w:rPr>
            </w:pPr>
            <w:r w:rsidRPr="00EE6F09">
              <w:rPr>
                <w:rFonts w:ascii="Times New Roman" w:hAnsi="Times New Roman" w:cs="Times New Roman"/>
                <w:sz w:val="24"/>
                <w:szCs w:val="24"/>
              </w:rPr>
              <w:t xml:space="preserve">Complementation construct for </w:t>
            </w:r>
            <w:r w:rsidRPr="00EE6F09">
              <w:rPr>
                <w:rFonts w:ascii="Times New Roman" w:hAnsi="Times New Roman" w:cs="Times New Roman"/>
                <w:i/>
                <w:sz w:val="24"/>
                <w:szCs w:val="24"/>
              </w:rPr>
              <w:t>algR</w:t>
            </w:r>
            <w:r w:rsidRPr="00EE6F09">
              <w:rPr>
                <w:rFonts w:ascii="Times New Roman" w:hAnsi="Times New Roman" w:cs="Times New Roman"/>
                <w:sz w:val="24"/>
                <w:szCs w:val="24"/>
                <w:vertAlign w:val="subscript"/>
              </w:rPr>
              <w:t>D54A</w:t>
            </w:r>
          </w:p>
        </w:tc>
        <w:tc>
          <w:tcPr>
            <w:tcW w:w="1323" w:type="dxa"/>
          </w:tcPr>
          <w:p w14:paraId="1F4874F0"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E6F09" w:rsidRPr="00EE6F09" w14:paraId="42F503CC" w14:textId="77777777" w:rsidTr="00EE6F09">
        <w:trPr>
          <w:trHeight w:val="132"/>
          <w:jc w:val="center"/>
        </w:trPr>
        <w:tc>
          <w:tcPr>
            <w:tcW w:w="2405" w:type="dxa"/>
          </w:tcPr>
          <w:p w14:paraId="4E7A62B9"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pMS402</w:t>
            </w:r>
          </w:p>
        </w:tc>
        <w:tc>
          <w:tcPr>
            <w:tcW w:w="5387" w:type="dxa"/>
          </w:tcPr>
          <w:p w14:paraId="482A2F72"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Transcriptional reporter vector carrying the </w:t>
            </w:r>
            <w:proofErr w:type="spellStart"/>
            <w:r w:rsidRPr="00EE6F09">
              <w:rPr>
                <w:rFonts w:ascii="Times New Roman" w:hAnsi="Times New Roman" w:cs="Times New Roman"/>
                <w:sz w:val="24"/>
                <w:szCs w:val="24"/>
              </w:rPr>
              <w:t>promoterless</w:t>
            </w:r>
            <w:proofErr w:type="spellEnd"/>
            <w:r w:rsidRPr="00EE6F09">
              <w:rPr>
                <w:rFonts w:ascii="Times New Roman" w:hAnsi="Times New Roman" w:cs="Times New Roman"/>
                <w:sz w:val="24"/>
                <w:szCs w:val="24"/>
              </w:rPr>
              <w:t xml:space="preserve"> </w:t>
            </w:r>
            <w:proofErr w:type="spellStart"/>
            <w:r w:rsidRPr="00EE6F09">
              <w:rPr>
                <w:rFonts w:ascii="Times New Roman" w:hAnsi="Times New Roman" w:cs="Times New Roman"/>
                <w:i/>
                <w:sz w:val="24"/>
                <w:szCs w:val="24"/>
              </w:rPr>
              <w:t>luxCDABE</w:t>
            </w:r>
            <w:proofErr w:type="spellEnd"/>
            <w:r w:rsidRPr="00EE6F09">
              <w:rPr>
                <w:rFonts w:ascii="Times New Roman" w:hAnsi="Times New Roman" w:cs="Times New Roman"/>
                <w:i/>
                <w:sz w:val="24"/>
                <w:szCs w:val="24"/>
              </w:rPr>
              <w:t xml:space="preserve"> </w:t>
            </w:r>
            <w:r w:rsidRPr="00EE6F09">
              <w:rPr>
                <w:rFonts w:ascii="Times New Roman" w:hAnsi="Times New Roman" w:cs="Times New Roman"/>
                <w:sz w:val="24"/>
                <w:szCs w:val="24"/>
              </w:rPr>
              <w:t>genes</w:t>
            </w:r>
          </w:p>
        </w:tc>
        <w:tc>
          <w:tcPr>
            <w:tcW w:w="1323" w:type="dxa"/>
          </w:tcPr>
          <w:p w14:paraId="156AF2E5"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fldChar w:fldCharType="begin"/>
            </w:r>
            <w:r w:rsidRPr="00EE6F09">
              <w:rPr>
                <w:rFonts w:ascii="Times New Roman" w:hAnsi="Times New Roman" w:cs="Times New Roman"/>
                <w:sz w:val="24"/>
                <w:szCs w:val="24"/>
              </w:rPr>
              <w:instrText xml:space="preserve"> ADDIN EN.CITE &lt;EndNote&gt;&lt;Cite&gt;&lt;Author&gt;Mulcahy&lt;/Author&gt;&lt;Year&gt;2008&lt;/Year&gt;&lt;RecNum&gt;99&lt;/RecNum&gt;&lt;DisplayText&gt;[4]&lt;/DisplayText&gt;&lt;record&gt;&lt;rec-number&gt;99&lt;/rec-number&gt;&lt;foreign-keys&gt;&lt;key app="EN" db-id="pxrv0eaxqvaapfev9wpx25rp29fv2wwsd55t" timestamp="1498747309"&gt;99&lt;/key&gt;&lt;/foreign-keys&gt;&lt;ref-type name="Journal Article"&gt;17&lt;/ref-type&gt;&lt;contributors&gt;&lt;authors&gt;&lt;author&gt;Mulcahy, Heidi&lt;/author&gt;&lt;author&gt;Charron-Mazenod, Laetitia&lt;/author&gt;&lt;author&gt;Lewenza, Shawn&lt;/author&gt;&lt;/authors&gt;&lt;/contributors&gt;&lt;titles&gt;&lt;title&gt;&lt;style face="normal" font="default" size="100%"&gt;Extracellular DNA chelates cations and induces antibiotic resistance in &lt;/style&gt;&lt;style face="italic" font="default" size="100%"&gt;Pseudomonas aeruginosa &lt;/style&gt;&lt;style face="normal" font="default" size="100%"&gt;biofilms&lt;/style&gt;&lt;/title&gt;&lt;secondary-title&gt;PLoS Pathog&lt;/secondary-title&gt;&lt;/titles&gt;&lt;pages&gt;e1000213&lt;/pages&gt;&lt;volume&gt;4&lt;/volume&gt;&lt;number&gt;11&lt;/number&gt;&lt;dates&gt;&lt;year&gt;2008&lt;/year&gt;&lt;pub-dates&gt;&lt;date&gt;11/21&amp;#xD;07/25/received&amp;#xD;10/21/accepted&lt;/date&gt;&lt;/pub-dates&gt;&lt;/dates&gt;&lt;pub-location&gt;San Francisco, USA&lt;/pub-location&gt;&lt;publisher&gt;Public Library of Science&lt;/publisher&gt;&lt;isbn&gt;1553-7366&amp;#xD;1553-7374&lt;/isbn&gt;&lt;accession-num&gt;PMC2581603&lt;/accession-num&gt;&lt;urls&gt;&lt;related-urls&gt;&lt;url&gt;http://www.ncbi.nlm.nih.gov/pmc/articles/PMC2581603/&lt;/url&gt;&lt;/related-urls&gt;&lt;/urls&gt;&lt;electronic-resource-num&gt;10.1371/journal.ppat.1000213&lt;/electronic-resource-num&gt;&lt;remote-database-name&gt;PMC&lt;/remote-database-name&gt;&lt;/record&gt;&lt;/Cite&gt;&lt;/EndNote&gt;</w:instrText>
            </w:r>
            <w:r w:rsidRPr="00EE6F09">
              <w:rPr>
                <w:rFonts w:ascii="Times New Roman" w:hAnsi="Times New Roman" w:cs="Times New Roman"/>
                <w:sz w:val="24"/>
                <w:szCs w:val="24"/>
              </w:rPr>
              <w:fldChar w:fldCharType="separate"/>
            </w:r>
            <w:r w:rsidRPr="00EE6F09">
              <w:rPr>
                <w:rFonts w:ascii="Times New Roman" w:hAnsi="Times New Roman" w:cs="Times New Roman"/>
                <w:noProof/>
                <w:sz w:val="24"/>
                <w:szCs w:val="24"/>
              </w:rPr>
              <w:t>[4]</w:t>
            </w:r>
            <w:r w:rsidRPr="00EE6F09">
              <w:rPr>
                <w:rFonts w:ascii="Times New Roman" w:hAnsi="Times New Roman" w:cs="Times New Roman"/>
                <w:sz w:val="24"/>
                <w:szCs w:val="24"/>
              </w:rPr>
              <w:fldChar w:fldCharType="end"/>
            </w:r>
          </w:p>
        </w:tc>
      </w:tr>
      <w:tr w:rsidR="00EE6F09" w:rsidRPr="00EE6F09" w14:paraId="565F335C" w14:textId="77777777" w:rsidTr="00EE6F09">
        <w:trPr>
          <w:trHeight w:val="132"/>
          <w:jc w:val="center"/>
        </w:trPr>
        <w:tc>
          <w:tcPr>
            <w:tcW w:w="2405" w:type="dxa"/>
          </w:tcPr>
          <w:p w14:paraId="4C9F8353" w14:textId="77777777" w:rsidR="00EE6F09" w:rsidRPr="00EE6F09" w:rsidRDefault="00EE6F09"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pMS402-P</w:t>
            </w:r>
            <w:r w:rsidRPr="00EE6F09">
              <w:rPr>
                <w:rFonts w:ascii="Times New Roman" w:hAnsi="Times New Roman" w:cs="Times New Roman"/>
                <w:i/>
                <w:sz w:val="24"/>
                <w:szCs w:val="24"/>
              </w:rPr>
              <w:t>fimU</w:t>
            </w:r>
          </w:p>
        </w:tc>
        <w:tc>
          <w:tcPr>
            <w:tcW w:w="5387" w:type="dxa"/>
          </w:tcPr>
          <w:p w14:paraId="1E7DD54E"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Transcriptional reporter for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p>
        </w:tc>
        <w:tc>
          <w:tcPr>
            <w:tcW w:w="1323" w:type="dxa"/>
          </w:tcPr>
          <w:p w14:paraId="5C6CD61E" w14:textId="77777777" w:rsidR="00EE6F09" w:rsidRPr="00EE6F09" w:rsidRDefault="00EE6F09"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383D48F5" w14:textId="77777777" w:rsidTr="00EE6F09">
        <w:trPr>
          <w:trHeight w:val="132"/>
          <w:jc w:val="center"/>
        </w:trPr>
        <w:tc>
          <w:tcPr>
            <w:tcW w:w="2405" w:type="dxa"/>
          </w:tcPr>
          <w:p w14:paraId="1D4230EF" w14:textId="77777777" w:rsidR="00A11094" w:rsidRPr="00EE6F09" w:rsidRDefault="00A11094" w:rsidP="00A11094">
            <w:pPr>
              <w:contextualSpacing/>
              <w:rPr>
                <w:rFonts w:ascii="Times New Roman" w:hAnsi="Times New Roman" w:cs="Times New Roman"/>
                <w:i/>
                <w:sz w:val="24"/>
                <w:szCs w:val="24"/>
              </w:rPr>
            </w:pPr>
            <w:r w:rsidRPr="00EE6F09">
              <w:rPr>
                <w:rFonts w:ascii="Times New Roman" w:hAnsi="Times New Roman" w:cs="Times New Roman"/>
                <w:sz w:val="24"/>
                <w:szCs w:val="24"/>
              </w:rPr>
              <w:t>pMS402-P</w:t>
            </w:r>
            <w:r>
              <w:rPr>
                <w:rFonts w:ascii="Times New Roman" w:hAnsi="Times New Roman" w:cs="Times New Roman"/>
                <w:i/>
                <w:sz w:val="24"/>
                <w:szCs w:val="24"/>
              </w:rPr>
              <w:t>cdrA</w:t>
            </w:r>
          </w:p>
        </w:tc>
        <w:tc>
          <w:tcPr>
            <w:tcW w:w="5387" w:type="dxa"/>
          </w:tcPr>
          <w:p w14:paraId="0F5BF281"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Transcriptional reporter for </w:t>
            </w:r>
            <w:r>
              <w:rPr>
                <w:rFonts w:ascii="Times New Roman" w:hAnsi="Times New Roman" w:cs="Times New Roman"/>
                <w:i/>
                <w:sz w:val="24"/>
                <w:szCs w:val="24"/>
              </w:rPr>
              <w:t>cdrA</w:t>
            </w:r>
            <w:r w:rsidRPr="00EE6F09">
              <w:rPr>
                <w:rFonts w:ascii="Times New Roman" w:hAnsi="Times New Roman" w:cs="Times New Roman"/>
                <w:sz w:val="24"/>
                <w:szCs w:val="24"/>
              </w:rPr>
              <w:t xml:space="preserve"> promoter</w:t>
            </w:r>
          </w:p>
        </w:tc>
        <w:tc>
          <w:tcPr>
            <w:tcW w:w="1323" w:type="dxa"/>
          </w:tcPr>
          <w:p w14:paraId="557302BF"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205B7036" w14:textId="77777777" w:rsidTr="00EE6F09">
        <w:trPr>
          <w:trHeight w:val="132"/>
          <w:jc w:val="center"/>
        </w:trPr>
        <w:tc>
          <w:tcPr>
            <w:tcW w:w="2405" w:type="dxa"/>
          </w:tcPr>
          <w:p w14:paraId="2224A43D"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pKT25</w:t>
            </w:r>
          </w:p>
        </w:tc>
        <w:tc>
          <w:tcPr>
            <w:tcW w:w="5387" w:type="dxa"/>
          </w:tcPr>
          <w:p w14:paraId="72BD8BB4"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Vector encoding T25 fragment of </w:t>
            </w:r>
            <w:r w:rsidRPr="00EE6F09">
              <w:rPr>
                <w:rFonts w:ascii="Times New Roman" w:hAnsi="Times New Roman" w:cs="Times New Roman"/>
                <w:i/>
                <w:sz w:val="24"/>
                <w:szCs w:val="24"/>
              </w:rPr>
              <w:t>B. pertussis</w:t>
            </w:r>
            <w:r w:rsidRPr="00EE6F09">
              <w:rPr>
                <w:rFonts w:ascii="Times New Roman" w:hAnsi="Times New Roman" w:cs="Times New Roman"/>
                <w:sz w:val="24"/>
                <w:szCs w:val="24"/>
              </w:rPr>
              <w:t xml:space="preserve"> </w:t>
            </w:r>
            <w:proofErr w:type="spellStart"/>
            <w:r w:rsidRPr="00EE6F09">
              <w:rPr>
                <w:rFonts w:ascii="Times New Roman" w:hAnsi="Times New Roman" w:cs="Times New Roman"/>
                <w:sz w:val="24"/>
                <w:szCs w:val="24"/>
              </w:rPr>
              <w:t>CyaA</w:t>
            </w:r>
            <w:proofErr w:type="spellEnd"/>
          </w:p>
        </w:tc>
        <w:tc>
          <w:tcPr>
            <w:tcW w:w="1323" w:type="dxa"/>
          </w:tcPr>
          <w:p w14:paraId="6CA56688"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fldChar w:fldCharType="begin"/>
            </w:r>
            <w:r w:rsidRPr="00EE6F09">
              <w:rPr>
                <w:rFonts w:ascii="Times New Roman" w:hAnsi="Times New Roman" w:cs="Times New Roman"/>
                <w:sz w:val="24"/>
                <w:szCs w:val="24"/>
              </w:rPr>
              <w:instrText xml:space="preserve"> ADDIN EN.CITE &lt;EndNote&gt;&lt;Cite&gt;&lt;Author&gt;Karimova&lt;/Author&gt;&lt;Year&gt;1998&lt;/Year&gt;&lt;RecNum&gt;153&lt;/RecNum&gt;&lt;DisplayText&gt;[5]&lt;/DisplayText&gt;&lt;record&gt;&lt;rec-number&gt;153&lt;/rec-number&gt;&lt;foreign-keys&gt;&lt;key app="EN" db-id="pxrv0eaxqvaapfev9wpx25rp29fv2wwsd55t" timestamp="1500599373"&gt;153&lt;/key&gt;&lt;/foreign-keys&gt;&lt;ref-type name="Journal Article"&gt;17&lt;/ref-type&gt;&lt;contributors&gt;&lt;authors&gt;&lt;author&gt;Karimova, G.&lt;/author&gt;&lt;author&gt;Pidoux, J.&lt;/author&gt;&lt;author&gt;Ullmann, A.&lt;/author&gt;&lt;author&gt;Ladant, D.&lt;/author&gt;&lt;/authors&gt;&lt;/contributors&gt;&lt;auth-address&gt;Unite de Biochimie Cellulaire (Centre National de la Recherche Scientifique, Unite de Recherche Associee 1129), Institut Pasteur, 75724 Paris Cedex 15, France.&lt;/auth-address&gt;&lt;titles&gt;&lt;title&gt;A bacterial two-hybrid system based on a reconstituted signal transduction pathway&lt;/title&gt;&lt;secondary-title&gt;Proc Natl Acad Sci U S A&lt;/secondary-title&gt;&lt;alt-title&gt;Proceedings of the National Academy of Sciences of the United States of America&lt;/alt-title&gt;&lt;/titles&gt;&lt;pages&gt;5752-6&lt;/pages&gt;&lt;volume&gt;95&lt;/volume&gt;&lt;number&gt;10&lt;/number&gt;&lt;edition&gt;1998/05/20&lt;/edition&gt;&lt;keywords&gt;&lt;keyword&gt;Adenylyl Cyclases/genetics/*metabolism&lt;/keyword&gt;&lt;keyword&gt;Binding Sites&lt;/keyword&gt;&lt;keyword&gt;Bordetella pertussis/*enzymology&lt;/keyword&gt;&lt;keyword&gt;Catalysis&lt;/keyword&gt;&lt;keyword&gt;Cyclic AMP/biosynthesis&lt;/keyword&gt;&lt;keyword&gt;Drug Evaluation, Preclinical/*methods&lt;/keyword&gt;&lt;keyword&gt;Escherichia coli&lt;/keyword&gt;&lt;keyword&gt;Genetic Techniques&lt;/keyword&gt;&lt;keyword&gt;Peptide Fragments/genetics/*metabolism&lt;/keyword&gt;&lt;keyword&gt;Protein Binding&lt;/keyword&gt;&lt;keyword&gt;Recombinant Fusion Proteins/metabolism&lt;/keyword&gt;&lt;keyword&gt;*Signal Transduction&lt;/keyword&gt;&lt;/keywords&gt;&lt;dates&gt;&lt;year&gt;1998&lt;/year&gt;&lt;pub-dates&gt;&lt;date&gt;May 12&lt;/date&gt;&lt;/pub-dates&gt;&lt;/dates&gt;&lt;isbn&gt;0027-8424 (Print)&amp;#xD;0027-8424&lt;/isbn&gt;&lt;accession-num&gt;9576956&lt;/accession-num&gt;&lt;urls&gt;&lt;/urls&gt;&lt;custom2&gt;PMC20451&lt;/custom2&gt;&lt;remote-database-provider&gt;NLM&lt;/remote-database-provider&gt;&lt;language&gt;eng&lt;/language&gt;&lt;/record&gt;&lt;/Cite&gt;&lt;/EndNote&gt;</w:instrText>
            </w:r>
            <w:r w:rsidRPr="00EE6F09">
              <w:rPr>
                <w:rFonts w:ascii="Times New Roman" w:hAnsi="Times New Roman" w:cs="Times New Roman"/>
                <w:sz w:val="24"/>
                <w:szCs w:val="24"/>
              </w:rPr>
              <w:fldChar w:fldCharType="separate"/>
            </w:r>
            <w:r w:rsidRPr="00EE6F09">
              <w:rPr>
                <w:rFonts w:ascii="Times New Roman" w:hAnsi="Times New Roman" w:cs="Times New Roman"/>
                <w:noProof/>
                <w:sz w:val="24"/>
                <w:szCs w:val="24"/>
              </w:rPr>
              <w:t>[5]</w:t>
            </w:r>
            <w:r w:rsidRPr="00EE6F09">
              <w:rPr>
                <w:rFonts w:ascii="Times New Roman" w:hAnsi="Times New Roman" w:cs="Times New Roman"/>
                <w:sz w:val="24"/>
                <w:szCs w:val="24"/>
              </w:rPr>
              <w:fldChar w:fldCharType="end"/>
            </w:r>
          </w:p>
        </w:tc>
      </w:tr>
      <w:tr w:rsidR="00A11094" w:rsidRPr="00EE6F09" w14:paraId="6EBAFBF4" w14:textId="77777777" w:rsidTr="00EE6F09">
        <w:trPr>
          <w:trHeight w:val="132"/>
          <w:jc w:val="center"/>
        </w:trPr>
        <w:tc>
          <w:tcPr>
            <w:tcW w:w="2405" w:type="dxa"/>
          </w:tcPr>
          <w:p w14:paraId="6EEC8462"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pKT25-</w:t>
            </w:r>
            <w:r w:rsidRPr="00EE6F09">
              <w:rPr>
                <w:rFonts w:ascii="Times New Roman" w:hAnsi="Times New Roman" w:cs="Times New Roman"/>
                <w:i/>
                <w:sz w:val="24"/>
                <w:szCs w:val="24"/>
              </w:rPr>
              <w:t>fimS</w:t>
            </w:r>
          </w:p>
        </w:tc>
        <w:tc>
          <w:tcPr>
            <w:tcW w:w="5387" w:type="dxa"/>
          </w:tcPr>
          <w:p w14:paraId="029F895C"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Vector encoding </w:t>
            </w:r>
            <w:r w:rsidRPr="00EE6F09">
              <w:rPr>
                <w:rFonts w:ascii="Times New Roman" w:hAnsi="Times New Roman" w:cs="Times New Roman"/>
                <w:i/>
                <w:sz w:val="24"/>
                <w:szCs w:val="24"/>
              </w:rPr>
              <w:t>fimS</w:t>
            </w:r>
            <w:r w:rsidRPr="00EE6F09">
              <w:rPr>
                <w:rFonts w:ascii="Times New Roman" w:hAnsi="Times New Roman" w:cs="Times New Roman"/>
                <w:sz w:val="24"/>
                <w:szCs w:val="24"/>
              </w:rPr>
              <w:t xml:space="preserve"> fused to T25</w:t>
            </w:r>
          </w:p>
        </w:tc>
        <w:tc>
          <w:tcPr>
            <w:tcW w:w="1323" w:type="dxa"/>
          </w:tcPr>
          <w:p w14:paraId="3D65354F"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1279BB2A" w14:textId="77777777" w:rsidTr="00EE6F09">
        <w:trPr>
          <w:trHeight w:val="132"/>
          <w:jc w:val="center"/>
        </w:trPr>
        <w:tc>
          <w:tcPr>
            <w:tcW w:w="2405" w:type="dxa"/>
          </w:tcPr>
          <w:p w14:paraId="4ABD9C6C"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pUT18C</w:t>
            </w:r>
          </w:p>
        </w:tc>
        <w:tc>
          <w:tcPr>
            <w:tcW w:w="5387" w:type="dxa"/>
          </w:tcPr>
          <w:p w14:paraId="6726AD47"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Vector encoding T18 fragment of </w:t>
            </w:r>
            <w:r w:rsidRPr="00EE6F09">
              <w:rPr>
                <w:rFonts w:ascii="Times New Roman" w:hAnsi="Times New Roman" w:cs="Times New Roman"/>
                <w:i/>
                <w:sz w:val="24"/>
                <w:szCs w:val="24"/>
              </w:rPr>
              <w:t>B. pertussis</w:t>
            </w:r>
            <w:r w:rsidRPr="00EE6F09">
              <w:rPr>
                <w:rFonts w:ascii="Times New Roman" w:hAnsi="Times New Roman" w:cs="Times New Roman"/>
                <w:sz w:val="24"/>
                <w:szCs w:val="24"/>
              </w:rPr>
              <w:t xml:space="preserve"> </w:t>
            </w:r>
            <w:proofErr w:type="spellStart"/>
            <w:r w:rsidRPr="00EE6F09">
              <w:rPr>
                <w:rFonts w:ascii="Times New Roman" w:hAnsi="Times New Roman" w:cs="Times New Roman"/>
                <w:sz w:val="24"/>
                <w:szCs w:val="24"/>
              </w:rPr>
              <w:t>CyaA</w:t>
            </w:r>
            <w:proofErr w:type="spellEnd"/>
          </w:p>
        </w:tc>
        <w:tc>
          <w:tcPr>
            <w:tcW w:w="1323" w:type="dxa"/>
          </w:tcPr>
          <w:p w14:paraId="51D27906" w14:textId="7C21B6C3"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fldChar w:fldCharType="begin"/>
            </w:r>
            <w:r w:rsidR="00123A4F">
              <w:rPr>
                <w:rFonts w:ascii="Times New Roman" w:hAnsi="Times New Roman" w:cs="Times New Roman"/>
                <w:sz w:val="24"/>
                <w:szCs w:val="24"/>
              </w:rPr>
              <w:instrText xml:space="preserve"> ADDIN EN.CITE &lt;EndNote&gt;&lt;Cite&gt;&lt;Author&gt;Karimova&lt;/Author&gt;&lt;Year&gt;2001&lt;/Year&gt;&lt;RecNum&gt;169&lt;/RecNum&gt;&lt;DisplayText&gt;[6]&lt;/DisplayText&gt;&lt;record&gt;&lt;rec-number&gt;169&lt;/rec-number&gt;&lt;foreign-keys&gt;&lt;key app="EN" db-id="pxrv0eaxqvaapfev9wpx25rp29fv2wwsd55t" timestamp="1501091917"&gt;169&lt;/key&gt;&lt;/foreign-keys&gt;&lt;ref-type name="Journal Article"&gt;17&lt;/ref-type&gt;&lt;contributors&gt;&lt;authors&gt;&lt;author&gt;Karimova, G.&lt;/author&gt;&lt;author&gt;Ullmann, A.&lt;/author&gt;&lt;author&gt;Ladant, D.&lt;/author&gt;&lt;/authors&gt;&lt;/contributors&gt;&lt;auth-address&gt;Unite de Biochimie Cellulaire, CNRS URA 2185, Institut Pasteur, Paris, France. karimova@pasteur.fr&lt;/auth-address&gt;&lt;titles&gt;&lt;title&gt;&lt;style face="normal" font="default" size="100%"&gt;Protein-protein interaction between &lt;/style&gt;&lt;style face="italic" font="default" size="100%"&gt;Bacillus stearothermophilus &lt;/style&gt;&lt;style face="normal" font="default" size="100%"&gt;tyrosyl-tRNA synthetase subdomains revealed by a bacterial two-hybrid system&lt;/style&gt;&lt;/title&gt;&lt;secondary-title&gt;J Mol Microbiol Biotechnol&lt;/secondary-title&gt;&lt;alt-title&gt;Journal of molecular microbiology and biotechnology&lt;/alt-title&gt;&lt;/titles&gt;&lt;pages&gt;73-82&lt;/pages&gt;&lt;volume&gt;3&lt;/volume&gt;&lt;number&gt;1&lt;/number&gt;&lt;edition&gt;2001/02/24&lt;/edition&gt;&lt;keywords&gt;&lt;keyword&gt;Adenylyl Cyclases/genetics&lt;/keyword&gt;&lt;keyword&gt;Amino Acid Motifs&lt;/keyword&gt;&lt;keyword&gt;Amino Acid Sequence&lt;/keyword&gt;&lt;keyword&gt;Base Sequence&lt;/keyword&gt;&lt;keyword&gt;Bordetella pertussis/enzymology&lt;/keyword&gt;&lt;keyword&gt;Dimerization&lt;/keyword&gt;&lt;keyword&gt;Geobacillus stearothermophilus/*enzymology&lt;/keyword&gt;&lt;keyword&gt;Leucine Zippers&lt;/keyword&gt;&lt;keyword&gt;Molecular Sequence Data&lt;/keyword&gt;&lt;keyword&gt;Mutagenesis&lt;/keyword&gt;&lt;keyword&gt;Protein Structure, Tertiary&lt;/keyword&gt;&lt;keyword&gt;Two-Hybrid System Techniques&lt;/keyword&gt;&lt;keyword&gt;Tyrosine/metabolism&lt;/keyword&gt;&lt;keyword&gt;Tyrosine-tRNA Ligase/genetics/*metabolism&lt;/keyword&gt;&lt;/keywords&gt;&lt;dates&gt;&lt;year&gt;2001&lt;/year&gt;&lt;pub-dates&gt;&lt;date&gt;Jan&lt;/date&gt;&lt;/pub-dates&gt;&lt;/dates&gt;&lt;isbn&gt;1464-1801 (Print)&amp;#xD;1464-1801&lt;/isbn&gt;&lt;accession-num&gt;11200232&lt;/accession-num&gt;&lt;urls&gt;&lt;/urls&gt;&lt;remote-database-provider&gt;NLM&lt;/remote-database-provider&gt;&lt;language&gt;eng&lt;/language&gt;&lt;/record&gt;&lt;/Cite&gt;&lt;/EndNote&gt;</w:instrText>
            </w:r>
            <w:r w:rsidRPr="00EE6F09">
              <w:rPr>
                <w:rFonts w:ascii="Times New Roman" w:hAnsi="Times New Roman" w:cs="Times New Roman"/>
                <w:sz w:val="24"/>
                <w:szCs w:val="24"/>
              </w:rPr>
              <w:fldChar w:fldCharType="separate"/>
            </w:r>
            <w:r w:rsidR="00123A4F">
              <w:rPr>
                <w:rFonts w:ascii="Times New Roman" w:hAnsi="Times New Roman" w:cs="Times New Roman"/>
                <w:noProof/>
                <w:sz w:val="24"/>
                <w:szCs w:val="24"/>
              </w:rPr>
              <w:t>[6]</w:t>
            </w:r>
            <w:r w:rsidRPr="00EE6F09">
              <w:rPr>
                <w:rFonts w:ascii="Times New Roman" w:hAnsi="Times New Roman" w:cs="Times New Roman"/>
                <w:sz w:val="24"/>
                <w:szCs w:val="24"/>
              </w:rPr>
              <w:fldChar w:fldCharType="end"/>
            </w:r>
          </w:p>
        </w:tc>
      </w:tr>
      <w:tr w:rsidR="00A11094" w:rsidRPr="00EE6F09" w14:paraId="682B1709" w14:textId="77777777" w:rsidTr="00EE6F09">
        <w:trPr>
          <w:trHeight w:val="132"/>
          <w:jc w:val="center"/>
        </w:trPr>
        <w:tc>
          <w:tcPr>
            <w:tcW w:w="2405" w:type="dxa"/>
          </w:tcPr>
          <w:p w14:paraId="630E07E2" w14:textId="77777777" w:rsidR="00A11094" w:rsidRPr="00EE6F09" w:rsidRDefault="00A11094" w:rsidP="00A11094">
            <w:pPr>
              <w:contextualSpacing/>
              <w:rPr>
                <w:rFonts w:ascii="Times New Roman" w:hAnsi="Times New Roman" w:cs="Times New Roman"/>
                <w:i/>
                <w:sz w:val="24"/>
                <w:szCs w:val="24"/>
              </w:rPr>
            </w:pPr>
            <w:r w:rsidRPr="00EE6F09">
              <w:rPr>
                <w:rFonts w:ascii="Times New Roman" w:hAnsi="Times New Roman" w:cs="Times New Roman"/>
                <w:sz w:val="24"/>
                <w:szCs w:val="24"/>
              </w:rPr>
              <w:t>pUT18C-</w:t>
            </w:r>
            <w:r w:rsidRPr="00EE6F09">
              <w:rPr>
                <w:rFonts w:ascii="Times New Roman" w:hAnsi="Times New Roman" w:cs="Times New Roman"/>
                <w:i/>
                <w:sz w:val="24"/>
                <w:szCs w:val="24"/>
              </w:rPr>
              <w:t>fimS</w:t>
            </w:r>
          </w:p>
        </w:tc>
        <w:tc>
          <w:tcPr>
            <w:tcW w:w="5387" w:type="dxa"/>
          </w:tcPr>
          <w:p w14:paraId="2C5149D6"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Vector encoding </w:t>
            </w:r>
            <w:r w:rsidRPr="00EE6F09">
              <w:rPr>
                <w:rFonts w:ascii="Times New Roman" w:hAnsi="Times New Roman" w:cs="Times New Roman"/>
                <w:i/>
                <w:sz w:val="24"/>
                <w:szCs w:val="24"/>
              </w:rPr>
              <w:t>fimS</w:t>
            </w:r>
            <w:r w:rsidRPr="00EE6F09">
              <w:rPr>
                <w:rFonts w:ascii="Times New Roman" w:hAnsi="Times New Roman" w:cs="Times New Roman"/>
                <w:sz w:val="24"/>
                <w:szCs w:val="24"/>
              </w:rPr>
              <w:t xml:space="preserve"> fused to T18</w:t>
            </w:r>
          </w:p>
        </w:tc>
        <w:tc>
          <w:tcPr>
            <w:tcW w:w="1323" w:type="dxa"/>
          </w:tcPr>
          <w:p w14:paraId="458A5D53" w14:textId="2D5FBA9A"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fldChar w:fldCharType="begin"/>
            </w:r>
            <w:r w:rsidR="00123A4F">
              <w:rPr>
                <w:rFonts w:ascii="Times New Roman" w:hAnsi="Times New Roman" w:cs="Times New Roman"/>
                <w:sz w:val="24"/>
                <w:szCs w:val="24"/>
              </w:rPr>
              <w:instrText xml:space="preserve"> ADDIN EN.CITE &lt;EndNote&gt;&lt;Cite&gt;&lt;Author&gt;Kilmury&lt;/Author&gt;&lt;Year&gt;2016&lt;/Year&gt;&lt;RecNum&gt;76&lt;/RecNum&gt;&lt;DisplayText&gt;[7]&lt;/DisplayText&gt;&lt;record&gt;&lt;rec-number&gt;76&lt;/rec-number&gt;&lt;foreign-keys&gt;&lt;key app="EN" db-id="pxrv0eaxqvaapfev9wpx25rp29fv2wwsd55t" timestamp="1489512421"&gt;76&lt;/key&gt;&lt;/foreign-keys&gt;&lt;ref-type name="Journal Article"&gt;17&lt;/ref-type&gt;&lt;contributors&gt;&lt;authors&gt;&lt;author&gt;Kilmury, Sara L. N.&lt;/author&gt;&lt;author&gt;Burrows, Lori L.&lt;/author&gt;&lt;/authors&gt;&lt;/contributors&gt;&lt;titles&gt;&lt;title&gt;Type IV pilins regulate their own expression via direct intramembrane interactions with the sensor kinase PilS&lt;/title&gt;&lt;secondary-title&gt;Proc Natl Acad Sci U S A&lt;/secondary-title&gt;&lt;/titles&gt;&lt;pages&gt;6017-6022&lt;/pages&gt;&lt;volume&gt;113&lt;/volume&gt;&lt;number&gt;21&lt;/number&gt;&lt;dates&gt;&lt;year&gt;2016&lt;/year&gt;&lt;pub-dates&gt;&lt;date&gt;May 24, 2016&lt;/date&gt;&lt;/pub-dates&gt;&lt;/dates&gt;&lt;urls&gt;&lt;related-urls&gt;&lt;url&gt;http://www.pnas.org/content/113/21/6017.abstract&lt;/url&gt;&lt;/related-urls&gt;&lt;/urls&gt;&lt;electronic-resource-num&gt;10.1073/pnas.1512947113&lt;/electronic-resource-num&gt;&lt;/record&gt;&lt;/Cite&gt;&lt;/EndNote&gt;</w:instrText>
            </w:r>
            <w:r w:rsidRPr="00EE6F09">
              <w:rPr>
                <w:rFonts w:ascii="Times New Roman" w:hAnsi="Times New Roman" w:cs="Times New Roman"/>
                <w:sz w:val="24"/>
                <w:szCs w:val="24"/>
              </w:rPr>
              <w:fldChar w:fldCharType="separate"/>
            </w:r>
            <w:r w:rsidR="00123A4F">
              <w:rPr>
                <w:rFonts w:ascii="Times New Roman" w:hAnsi="Times New Roman" w:cs="Times New Roman"/>
                <w:noProof/>
                <w:sz w:val="24"/>
                <w:szCs w:val="24"/>
              </w:rPr>
              <w:t>[7]</w:t>
            </w:r>
            <w:r w:rsidRPr="00EE6F09">
              <w:rPr>
                <w:rFonts w:ascii="Times New Roman" w:hAnsi="Times New Roman" w:cs="Times New Roman"/>
                <w:sz w:val="24"/>
                <w:szCs w:val="24"/>
              </w:rPr>
              <w:fldChar w:fldCharType="end"/>
            </w:r>
          </w:p>
        </w:tc>
      </w:tr>
      <w:tr w:rsidR="00E7112A" w:rsidRPr="00EE6F09" w14:paraId="14D06FFE" w14:textId="77777777" w:rsidTr="00EE6F09">
        <w:trPr>
          <w:trHeight w:val="132"/>
          <w:jc w:val="center"/>
        </w:trPr>
        <w:tc>
          <w:tcPr>
            <w:tcW w:w="2405" w:type="dxa"/>
          </w:tcPr>
          <w:p w14:paraId="581FA4F6" w14:textId="77777777" w:rsidR="00E7112A" w:rsidRPr="00E7112A" w:rsidRDefault="00E7112A" w:rsidP="00A11094">
            <w:pPr>
              <w:contextualSpacing/>
              <w:rPr>
                <w:rFonts w:ascii="Times New Roman" w:hAnsi="Times New Roman" w:cs="Times New Roman"/>
                <w:i/>
                <w:sz w:val="24"/>
                <w:szCs w:val="24"/>
              </w:rPr>
            </w:pPr>
            <w:r>
              <w:rPr>
                <w:rFonts w:ascii="Times New Roman" w:hAnsi="Times New Roman" w:cs="Times New Roman"/>
                <w:sz w:val="24"/>
                <w:szCs w:val="24"/>
              </w:rPr>
              <w:t>pUT18C-</w:t>
            </w:r>
            <w:r>
              <w:rPr>
                <w:rFonts w:ascii="Times New Roman" w:hAnsi="Times New Roman" w:cs="Times New Roman"/>
                <w:i/>
                <w:sz w:val="24"/>
                <w:szCs w:val="24"/>
              </w:rPr>
              <w:t>algR</w:t>
            </w:r>
          </w:p>
        </w:tc>
        <w:tc>
          <w:tcPr>
            <w:tcW w:w="5387" w:type="dxa"/>
          </w:tcPr>
          <w:p w14:paraId="51085266" w14:textId="77777777" w:rsidR="00E7112A" w:rsidRPr="00E7112A" w:rsidRDefault="00E7112A" w:rsidP="00A11094">
            <w:pPr>
              <w:contextualSpacing/>
              <w:rPr>
                <w:rFonts w:ascii="Times New Roman" w:hAnsi="Times New Roman" w:cs="Times New Roman"/>
                <w:sz w:val="24"/>
                <w:szCs w:val="24"/>
              </w:rPr>
            </w:pPr>
            <w:r>
              <w:rPr>
                <w:rFonts w:ascii="Times New Roman" w:hAnsi="Times New Roman" w:cs="Times New Roman"/>
                <w:sz w:val="24"/>
                <w:szCs w:val="24"/>
              </w:rPr>
              <w:t xml:space="preserve">Vector encoding </w:t>
            </w:r>
            <w:r>
              <w:rPr>
                <w:rFonts w:ascii="Times New Roman" w:hAnsi="Times New Roman" w:cs="Times New Roman"/>
                <w:i/>
                <w:sz w:val="24"/>
                <w:szCs w:val="24"/>
              </w:rPr>
              <w:t>algR</w:t>
            </w:r>
            <w:r>
              <w:rPr>
                <w:rFonts w:ascii="Times New Roman" w:hAnsi="Times New Roman" w:cs="Times New Roman"/>
                <w:sz w:val="24"/>
                <w:szCs w:val="24"/>
              </w:rPr>
              <w:t xml:space="preserve"> fused to T18</w:t>
            </w:r>
          </w:p>
        </w:tc>
        <w:tc>
          <w:tcPr>
            <w:tcW w:w="1323" w:type="dxa"/>
          </w:tcPr>
          <w:p w14:paraId="474DF583" w14:textId="035F02A6" w:rsidR="00E7112A" w:rsidRPr="00EE6F09" w:rsidRDefault="00123A4F" w:rsidP="00A11094">
            <w:pPr>
              <w:contextualSpacing/>
              <w:rPr>
                <w:rFonts w:ascii="Times New Roman" w:hAnsi="Times New Roman" w:cs="Times New Roman"/>
                <w:sz w:val="24"/>
                <w:szCs w:val="24"/>
              </w:rPr>
            </w:pPr>
            <w:r>
              <w:rPr>
                <w:rFonts w:ascii="Times New Roman" w:hAnsi="Times New Roman" w:cs="Times New Roman"/>
                <w:sz w:val="24"/>
                <w:szCs w:val="24"/>
              </w:rPr>
              <w:t>This work</w:t>
            </w:r>
          </w:p>
        </w:tc>
      </w:tr>
      <w:tr w:rsidR="00A11094" w:rsidRPr="00EE6F09" w14:paraId="490E7F40" w14:textId="77777777" w:rsidTr="00EE6F09">
        <w:trPr>
          <w:trHeight w:val="132"/>
          <w:jc w:val="center"/>
        </w:trPr>
        <w:tc>
          <w:tcPr>
            <w:tcW w:w="2405" w:type="dxa"/>
          </w:tcPr>
          <w:p w14:paraId="1B652F1A"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pUT18C-</w:t>
            </w:r>
            <w:r w:rsidRPr="00EE6F09">
              <w:rPr>
                <w:rFonts w:ascii="Times New Roman" w:hAnsi="Times New Roman" w:cs="Times New Roman"/>
                <w:i/>
                <w:sz w:val="24"/>
                <w:szCs w:val="24"/>
              </w:rPr>
              <w:t>pilA</w:t>
            </w:r>
          </w:p>
        </w:tc>
        <w:tc>
          <w:tcPr>
            <w:tcW w:w="5387" w:type="dxa"/>
          </w:tcPr>
          <w:p w14:paraId="13CCCB65"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Vector encoding </w:t>
            </w:r>
            <w:r w:rsidRPr="00EE6F09">
              <w:rPr>
                <w:rFonts w:ascii="Times New Roman" w:hAnsi="Times New Roman" w:cs="Times New Roman"/>
                <w:i/>
                <w:sz w:val="24"/>
                <w:szCs w:val="24"/>
              </w:rPr>
              <w:t>pilA</w:t>
            </w:r>
            <w:r w:rsidRPr="00EE6F09">
              <w:rPr>
                <w:rFonts w:ascii="Times New Roman" w:hAnsi="Times New Roman" w:cs="Times New Roman"/>
                <w:sz w:val="24"/>
                <w:szCs w:val="24"/>
              </w:rPr>
              <w:t xml:space="preserve"> fused to T18</w:t>
            </w:r>
          </w:p>
        </w:tc>
        <w:tc>
          <w:tcPr>
            <w:tcW w:w="1323" w:type="dxa"/>
          </w:tcPr>
          <w:p w14:paraId="32A39817"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3626D32A" w14:textId="77777777" w:rsidTr="00EE6F09">
        <w:trPr>
          <w:trHeight w:val="132"/>
          <w:jc w:val="center"/>
        </w:trPr>
        <w:tc>
          <w:tcPr>
            <w:tcW w:w="2405" w:type="dxa"/>
          </w:tcPr>
          <w:p w14:paraId="4C348C5F" w14:textId="77777777" w:rsidR="00A11094" w:rsidRPr="00EE6F09" w:rsidRDefault="00A11094" w:rsidP="00A11094">
            <w:pPr>
              <w:contextualSpacing/>
              <w:rPr>
                <w:rFonts w:ascii="Times New Roman" w:hAnsi="Times New Roman" w:cs="Times New Roman"/>
                <w:i/>
                <w:sz w:val="24"/>
                <w:szCs w:val="24"/>
              </w:rPr>
            </w:pPr>
            <w:r w:rsidRPr="00EE6F09">
              <w:rPr>
                <w:rFonts w:ascii="Times New Roman" w:hAnsi="Times New Roman" w:cs="Times New Roman"/>
                <w:sz w:val="24"/>
                <w:szCs w:val="24"/>
              </w:rPr>
              <w:t>pUT18C-</w:t>
            </w:r>
            <w:r w:rsidRPr="00EE6F09">
              <w:rPr>
                <w:rFonts w:ascii="Times New Roman" w:hAnsi="Times New Roman" w:cs="Times New Roman"/>
                <w:i/>
                <w:sz w:val="24"/>
                <w:szCs w:val="24"/>
              </w:rPr>
              <w:t>fimU</w:t>
            </w:r>
          </w:p>
        </w:tc>
        <w:tc>
          <w:tcPr>
            <w:tcW w:w="5387" w:type="dxa"/>
          </w:tcPr>
          <w:p w14:paraId="16F9F55A"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Vector encoding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fused to T18</w:t>
            </w:r>
          </w:p>
        </w:tc>
        <w:tc>
          <w:tcPr>
            <w:tcW w:w="1323" w:type="dxa"/>
          </w:tcPr>
          <w:p w14:paraId="0E463333" w14:textId="722FD9B5"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fldChar w:fldCharType="begin"/>
            </w:r>
            <w:r w:rsidR="00123A4F">
              <w:rPr>
                <w:rFonts w:ascii="Times New Roman" w:hAnsi="Times New Roman" w:cs="Times New Roman"/>
                <w:sz w:val="24"/>
                <w:szCs w:val="24"/>
              </w:rPr>
              <w:instrText xml:space="preserve"> ADDIN EN.CITE &lt;EndNote&gt;&lt;Cite&gt;&lt;Author&gt;Nguyen&lt;/Author&gt;&lt;Year&gt;2015&lt;/Year&gt;&lt;RecNum&gt;21&lt;/RecNum&gt;&lt;DisplayText&gt;[8]&lt;/DisplayText&gt;&lt;record&gt;&lt;rec-number&gt;21&lt;/rec-number&gt;&lt;foreign-keys&gt;&lt;key app="EN" db-id="pxrv0eaxqvaapfev9wpx25rp29fv2wwsd55t" timestamp="1486784260"&gt;21&lt;/key&gt;&lt;/foreign-keys&gt;&lt;ref-type name="Journal Article"&gt;17&lt;/ref-type&gt;&lt;contributors&gt;&lt;authors&gt;&lt;author&gt;Nguyen, Ylan&lt;/author&gt;&lt;author&gt;Sugiman-Marangos, Seiji&lt;/author&gt;&lt;author&gt;Harvey, Hanjeong&lt;/author&gt;&lt;author&gt;Bell, Stephanie D.&lt;/author&gt;&lt;author&gt;Charlton, Carmen L.&lt;/author&gt;&lt;author&gt;Junop, Murray S.&lt;/author&gt;&lt;author&gt;Burrows, Lori L.&lt;/author&gt;&lt;/authors&gt;&lt;/contributors&gt;&lt;titles&gt;&lt;title&gt;&lt;style face="italic" font="default" size="100%"&gt;Pseudomonas aeruginosa &lt;/style&gt;&lt;style face="normal" font="default" size="100%"&gt;minor pilins prime type IVa pilus assembly and promote surface display of the PilY1 adhesin&lt;/style&gt;&lt;/title&gt;&lt;secondary-title&gt;J Biol Chem&lt;/secondary-title&gt;&lt;/titles&gt;&lt;pages&gt;601-611&lt;/pages&gt;&lt;volume&gt;290&lt;/volume&gt;&lt;number&gt;1&lt;/number&gt;&lt;dates&gt;&lt;year&gt;2015&lt;/year&gt;&lt;pub-dates&gt;&lt;date&gt;11/11&amp;#xD;10/05/received&amp;#xD;11/07/revised&lt;/date&gt;&lt;/pub-dates&gt;&lt;/dates&gt;&lt;pub-location&gt;9650 Rockville Pike, Bethesda, MD 20814, U.S.A.&lt;/pub-location&gt;&lt;publisher&gt;American Society for Biochemistry and Molecular Biology&lt;/publisher&gt;&lt;isbn&gt;0021-9258&amp;#xD;1083-351X&lt;/isbn&gt;&lt;accession-num&gt;PMC4281761&lt;/accession-num&gt;&lt;urls&gt;&lt;related-urls&gt;&lt;url&gt;http://www.ncbi.nlm.nih.gov/pmc/articles/PMC4281761/&lt;/url&gt;&lt;/related-urls&gt;&lt;/urls&gt;&lt;electronic-resource-num&gt;10.1074/jbc.M114.616904&lt;/electronic-resource-num&gt;&lt;remote-database-name&gt;PMC&lt;/remote-database-name&gt;&lt;/record&gt;&lt;/Cite&gt;&lt;/EndNote&gt;</w:instrText>
            </w:r>
            <w:r w:rsidRPr="00EE6F09">
              <w:rPr>
                <w:rFonts w:ascii="Times New Roman" w:hAnsi="Times New Roman" w:cs="Times New Roman"/>
                <w:sz w:val="24"/>
                <w:szCs w:val="24"/>
              </w:rPr>
              <w:fldChar w:fldCharType="separate"/>
            </w:r>
            <w:r w:rsidR="00123A4F">
              <w:rPr>
                <w:rFonts w:ascii="Times New Roman" w:hAnsi="Times New Roman" w:cs="Times New Roman"/>
                <w:noProof/>
                <w:sz w:val="24"/>
                <w:szCs w:val="24"/>
              </w:rPr>
              <w:t>[8]</w:t>
            </w:r>
            <w:r w:rsidRPr="00EE6F09">
              <w:rPr>
                <w:rFonts w:ascii="Times New Roman" w:hAnsi="Times New Roman" w:cs="Times New Roman"/>
                <w:sz w:val="24"/>
                <w:szCs w:val="24"/>
              </w:rPr>
              <w:fldChar w:fldCharType="end"/>
            </w:r>
          </w:p>
        </w:tc>
      </w:tr>
      <w:tr w:rsidR="00A11094" w:rsidRPr="00EE6F09" w14:paraId="5B24D936" w14:textId="77777777" w:rsidTr="00EE6F09">
        <w:trPr>
          <w:trHeight w:val="132"/>
          <w:jc w:val="center"/>
        </w:trPr>
        <w:tc>
          <w:tcPr>
            <w:tcW w:w="2405" w:type="dxa"/>
          </w:tcPr>
          <w:p w14:paraId="0A7FCF79"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pUT18C-</w:t>
            </w:r>
            <w:r w:rsidRPr="00EE6F09">
              <w:rPr>
                <w:rFonts w:ascii="Times New Roman" w:hAnsi="Times New Roman" w:cs="Times New Roman"/>
                <w:i/>
                <w:sz w:val="24"/>
                <w:szCs w:val="24"/>
              </w:rPr>
              <w:t>pilV</w:t>
            </w:r>
          </w:p>
        </w:tc>
        <w:tc>
          <w:tcPr>
            <w:tcW w:w="5387" w:type="dxa"/>
          </w:tcPr>
          <w:p w14:paraId="644706EF"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Vector encoding </w:t>
            </w:r>
            <w:r w:rsidRPr="00EE6F09">
              <w:rPr>
                <w:rFonts w:ascii="Times New Roman" w:hAnsi="Times New Roman" w:cs="Times New Roman"/>
                <w:i/>
                <w:sz w:val="24"/>
                <w:szCs w:val="24"/>
              </w:rPr>
              <w:t>pilV</w:t>
            </w:r>
            <w:r w:rsidRPr="00EE6F09">
              <w:rPr>
                <w:rFonts w:ascii="Times New Roman" w:hAnsi="Times New Roman" w:cs="Times New Roman"/>
                <w:sz w:val="24"/>
                <w:szCs w:val="24"/>
              </w:rPr>
              <w:t xml:space="preserve"> fused to T18</w:t>
            </w:r>
          </w:p>
        </w:tc>
        <w:tc>
          <w:tcPr>
            <w:tcW w:w="1323" w:type="dxa"/>
          </w:tcPr>
          <w:p w14:paraId="13E1DE96"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65A907FF" w14:textId="77777777" w:rsidTr="00EE6F09">
        <w:trPr>
          <w:trHeight w:val="132"/>
          <w:jc w:val="center"/>
        </w:trPr>
        <w:tc>
          <w:tcPr>
            <w:tcW w:w="2405" w:type="dxa"/>
          </w:tcPr>
          <w:p w14:paraId="2FADD9B7"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pUT18C-</w:t>
            </w:r>
            <w:r w:rsidRPr="00EE6F09">
              <w:rPr>
                <w:rFonts w:ascii="Times New Roman" w:hAnsi="Times New Roman" w:cs="Times New Roman"/>
                <w:i/>
                <w:sz w:val="24"/>
                <w:szCs w:val="24"/>
              </w:rPr>
              <w:t>pilW</w:t>
            </w:r>
          </w:p>
        </w:tc>
        <w:tc>
          <w:tcPr>
            <w:tcW w:w="5387" w:type="dxa"/>
          </w:tcPr>
          <w:p w14:paraId="3B8606F1"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Vector encoding </w:t>
            </w:r>
            <w:r w:rsidRPr="00EE6F09">
              <w:rPr>
                <w:rFonts w:ascii="Times New Roman" w:hAnsi="Times New Roman" w:cs="Times New Roman"/>
                <w:i/>
                <w:sz w:val="24"/>
                <w:szCs w:val="24"/>
              </w:rPr>
              <w:t>pilW</w:t>
            </w:r>
            <w:r w:rsidRPr="00EE6F09">
              <w:rPr>
                <w:rFonts w:ascii="Times New Roman" w:hAnsi="Times New Roman" w:cs="Times New Roman"/>
                <w:sz w:val="24"/>
                <w:szCs w:val="24"/>
              </w:rPr>
              <w:t xml:space="preserve"> fused to T18</w:t>
            </w:r>
          </w:p>
        </w:tc>
        <w:tc>
          <w:tcPr>
            <w:tcW w:w="1323" w:type="dxa"/>
          </w:tcPr>
          <w:p w14:paraId="1FC50DA4"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35AC293E" w14:textId="77777777" w:rsidTr="00EE6F09">
        <w:trPr>
          <w:trHeight w:val="132"/>
          <w:jc w:val="center"/>
        </w:trPr>
        <w:tc>
          <w:tcPr>
            <w:tcW w:w="2405" w:type="dxa"/>
          </w:tcPr>
          <w:p w14:paraId="20A49D0D"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pUT18C-</w:t>
            </w:r>
            <w:r w:rsidRPr="00EE6F09">
              <w:rPr>
                <w:rFonts w:ascii="Times New Roman" w:hAnsi="Times New Roman" w:cs="Times New Roman"/>
                <w:i/>
                <w:sz w:val="24"/>
                <w:szCs w:val="24"/>
              </w:rPr>
              <w:t>pilX</w:t>
            </w:r>
          </w:p>
        </w:tc>
        <w:tc>
          <w:tcPr>
            <w:tcW w:w="5387" w:type="dxa"/>
          </w:tcPr>
          <w:p w14:paraId="6629C646"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Vector encoding </w:t>
            </w:r>
            <w:r w:rsidRPr="00EE6F09">
              <w:rPr>
                <w:rFonts w:ascii="Times New Roman" w:hAnsi="Times New Roman" w:cs="Times New Roman"/>
                <w:i/>
                <w:sz w:val="24"/>
                <w:szCs w:val="24"/>
              </w:rPr>
              <w:t xml:space="preserve">pilX </w:t>
            </w:r>
            <w:r w:rsidRPr="00EE6F09">
              <w:rPr>
                <w:rFonts w:ascii="Times New Roman" w:hAnsi="Times New Roman" w:cs="Times New Roman"/>
                <w:sz w:val="24"/>
                <w:szCs w:val="24"/>
              </w:rPr>
              <w:t>fused to T18</w:t>
            </w:r>
          </w:p>
        </w:tc>
        <w:tc>
          <w:tcPr>
            <w:tcW w:w="1323" w:type="dxa"/>
          </w:tcPr>
          <w:p w14:paraId="6BA8615D"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46011400" w14:textId="77777777" w:rsidTr="00EE6F09">
        <w:trPr>
          <w:trHeight w:val="132"/>
          <w:jc w:val="center"/>
        </w:trPr>
        <w:tc>
          <w:tcPr>
            <w:tcW w:w="2405" w:type="dxa"/>
          </w:tcPr>
          <w:p w14:paraId="28B6FE20" w14:textId="77777777" w:rsidR="00A11094" w:rsidRPr="00EE6F09" w:rsidRDefault="00A11094" w:rsidP="00A11094">
            <w:pPr>
              <w:contextualSpacing/>
              <w:rPr>
                <w:rFonts w:ascii="Times New Roman" w:hAnsi="Times New Roman" w:cs="Times New Roman"/>
                <w:i/>
                <w:sz w:val="24"/>
                <w:szCs w:val="24"/>
              </w:rPr>
            </w:pPr>
            <w:r w:rsidRPr="00EE6F09">
              <w:rPr>
                <w:rFonts w:ascii="Times New Roman" w:hAnsi="Times New Roman" w:cs="Times New Roman"/>
                <w:sz w:val="24"/>
                <w:szCs w:val="24"/>
              </w:rPr>
              <w:t>pUT18C-</w:t>
            </w:r>
            <w:r w:rsidRPr="00EE6F09">
              <w:rPr>
                <w:rFonts w:ascii="Times New Roman" w:hAnsi="Times New Roman" w:cs="Times New Roman"/>
                <w:i/>
                <w:sz w:val="24"/>
                <w:szCs w:val="24"/>
              </w:rPr>
              <w:t>pilE</w:t>
            </w:r>
          </w:p>
        </w:tc>
        <w:tc>
          <w:tcPr>
            <w:tcW w:w="5387" w:type="dxa"/>
          </w:tcPr>
          <w:p w14:paraId="0F3FD9DC"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Vector encoding </w:t>
            </w:r>
            <w:r w:rsidRPr="00EE6F09">
              <w:rPr>
                <w:rFonts w:ascii="Times New Roman" w:hAnsi="Times New Roman" w:cs="Times New Roman"/>
                <w:i/>
                <w:sz w:val="24"/>
                <w:szCs w:val="24"/>
              </w:rPr>
              <w:t>pilE</w:t>
            </w:r>
            <w:r w:rsidRPr="00EE6F09">
              <w:rPr>
                <w:rFonts w:ascii="Times New Roman" w:hAnsi="Times New Roman" w:cs="Times New Roman"/>
                <w:sz w:val="24"/>
                <w:szCs w:val="24"/>
              </w:rPr>
              <w:t xml:space="preserve"> fused to T18</w:t>
            </w:r>
          </w:p>
        </w:tc>
        <w:tc>
          <w:tcPr>
            <w:tcW w:w="1323" w:type="dxa"/>
          </w:tcPr>
          <w:p w14:paraId="1F95844C"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fldChar w:fldCharType="begin"/>
            </w:r>
            <w:r w:rsidRPr="00EE6F09">
              <w:rPr>
                <w:rFonts w:ascii="Times New Roman" w:hAnsi="Times New Roman" w:cs="Times New Roman"/>
                <w:sz w:val="24"/>
                <w:szCs w:val="24"/>
              </w:rPr>
              <w:instrText xml:space="preserve"> ADDIN EN.CITE &lt;EndNote&gt;&lt;Cite&gt;&lt;Author&gt;Nguyen&lt;/Author&gt;&lt;Year&gt;2015&lt;/Year&gt;&lt;RecNum&gt;22&lt;/RecNum&gt;&lt;DisplayText&gt;[9]&lt;/DisplayText&gt;&lt;record&gt;&lt;rec-number&gt;22&lt;/rec-number&gt;&lt;foreign-keys&gt;&lt;key app="EN" db-id="pxrv0eaxqvaapfev9wpx25rp29fv2wwsd55t" timestamp="1486784609"&gt;22&lt;/key&gt;&lt;/foreign-keys&gt;&lt;ref-type name="Journal Article"&gt;17&lt;/ref-type&gt;&lt;contributors&gt;&lt;authors&gt;&lt;author&gt;Nguyen, Ylan&lt;/author&gt;&lt;author&gt;Harvey, Hanjeong&lt;/author&gt;&lt;author&gt;Sugiman-Marangos, Seiji&lt;/author&gt;&lt;author&gt;Bell, Stephanie D.&lt;/author&gt;&lt;author&gt;Buensuceso, Ryan N. C.&lt;/author&gt;&lt;author&gt;Junop, Murray S.&lt;/author&gt;&lt;author&gt;Burrows, Lori L.&lt;/author&gt;&lt;/authors&gt;&lt;/contributors&gt;&lt;titles&gt;&lt;title&gt;&lt;style face="normal" font="default" size="100%"&gt;Structural and functional studies of the &lt;/style&gt;&lt;style face="italic" font="default" size="100%"&gt;Pseudomonas aeruginosa &lt;/style&gt;&lt;style face="normal" font="default" size="100%"&gt;minor pilin, PilE&lt;/style&gt;&lt;/title&gt;&lt;secondary-title&gt;J Biol Chem&lt;/secondary-title&gt;&lt;/titles&gt;&lt;pages&gt;26856-26865&lt;/pages&gt;&lt;volume&gt;290&lt;/volume&gt;&lt;number&gt;44&lt;/number&gt;&lt;dates&gt;&lt;year&gt;2015&lt;/year&gt;&lt;pub-dates&gt;&lt;date&gt;October 30, 2015&lt;/date&gt;&lt;/pub-dates&gt;&lt;/dates&gt;&lt;urls&gt;&lt;related-urls&gt;&lt;url&gt;http://www.jbc.org/content/290/44/26856.abstract&lt;/url&gt;&lt;/related-urls&gt;&lt;/urls&gt;&lt;electronic-resource-num&gt;10.1074/jbc.M115.683334&lt;/electronic-resource-num&gt;&lt;/record&gt;&lt;/Cite&gt;&lt;/EndNote&gt;</w:instrText>
            </w:r>
            <w:r w:rsidRPr="00EE6F09">
              <w:rPr>
                <w:rFonts w:ascii="Times New Roman" w:hAnsi="Times New Roman" w:cs="Times New Roman"/>
                <w:sz w:val="24"/>
                <w:szCs w:val="24"/>
              </w:rPr>
              <w:fldChar w:fldCharType="separate"/>
            </w:r>
            <w:r w:rsidRPr="00EE6F09">
              <w:rPr>
                <w:rFonts w:ascii="Times New Roman" w:hAnsi="Times New Roman" w:cs="Times New Roman"/>
                <w:noProof/>
                <w:sz w:val="24"/>
                <w:szCs w:val="24"/>
              </w:rPr>
              <w:t>[9]</w:t>
            </w:r>
            <w:r w:rsidRPr="00EE6F09">
              <w:rPr>
                <w:rFonts w:ascii="Times New Roman" w:hAnsi="Times New Roman" w:cs="Times New Roman"/>
                <w:sz w:val="24"/>
                <w:szCs w:val="24"/>
              </w:rPr>
              <w:fldChar w:fldCharType="end"/>
            </w:r>
          </w:p>
        </w:tc>
      </w:tr>
      <w:tr w:rsidR="00A11094" w:rsidRPr="00EE6F09" w14:paraId="45285292" w14:textId="77777777" w:rsidTr="00EE6F09">
        <w:trPr>
          <w:jc w:val="center"/>
        </w:trPr>
        <w:tc>
          <w:tcPr>
            <w:tcW w:w="2405" w:type="dxa"/>
          </w:tcPr>
          <w:p w14:paraId="32692D47" w14:textId="77777777" w:rsidR="00A11094" w:rsidRPr="00EE6F09" w:rsidRDefault="00A11094" w:rsidP="00A11094">
            <w:pPr>
              <w:contextualSpacing/>
              <w:rPr>
                <w:rFonts w:ascii="Times New Roman" w:hAnsi="Times New Roman" w:cs="Times New Roman"/>
                <w:b/>
                <w:sz w:val="24"/>
                <w:szCs w:val="24"/>
              </w:rPr>
            </w:pPr>
            <w:r w:rsidRPr="00EE6F09">
              <w:rPr>
                <w:rFonts w:ascii="Times New Roman" w:hAnsi="Times New Roman" w:cs="Times New Roman"/>
                <w:b/>
                <w:i/>
                <w:sz w:val="24"/>
                <w:szCs w:val="24"/>
              </w:rPr>
              <w:t xml:space="preserve">E. coli </w:t>
            </w:r>
            <w:r w:rsidRPr="00EE6F09">
              <w:rPr>
                <w:rFonts w:ascii="Times New Roman" w:hAnsi="Times New Roman" w:cs="Times New Roman"/>
                <w:b/>
                <w:sz w:val="24"/>
                <w:szCs w:val="24"/>
              </w:rPr>
              <w:t>strains</w:t>
            </w:r>
          </w:p>
        </w:tc>
        <w:tc>
          <w:tcPr>
            <w:tcW w:w="5387" w:type="dxa"/>
          </w:tcPr>
          <w:p w14:paraId="07FAB824" w14:textId="77777777" w:rsidR="00A11094" w:rsidRPr="00EE6F09" w:rsidRDefault="00A11094" w:rsidP="00A11094">
            <w:pPr>
              <w:contextualSpacing/>
              <w:rPr>
                <w:rFonts w:ascii="Times New Roman" w:hAnsi="Times New Roman" w:cs="Times New Roman"/>
                <w:sz w:val="24"/>
                <w:szCs w:val="24"/>
              </w:rPr>
            </w:pPr>
          </w:p>
        </w:tc>
        <w:tc>
          <w:tcPr>
            <w:tcW w:w="1323" w:type="dxa"/>
          </w:tcPr>
          <w:p w14:paraId="3876EB29" w14:textId="77777777" w:rsidR="00A11094" w:rsidRPr="00EE6F09" w:rsidRDefault="00A11094" w:rsidP="00A11094">
            <w:pPr>
              <w:contextualSpacing/>
              <w:rPr>
                <w:rFonts w:ascii="Times New Roman" w:hAnsi="Times New Roman" w:cs="Times New Roman"/>
                <w:sz w:val="24"/>
                <w:szCs w:val="24"/>
              </w:rPr>
            </w:pPr>
          </w:p>
        </w:tc>
      </w:tr>
      <w:tr w:rsidR="00A11094" w:rsidRPr="00EE6F09" w14:paraId="2DE21F34" w14:textId="77777777" w:rsidTr="00EE6F09">
        <w:trPr>
          <w:jc w:val="center"/>
        </w:trPr>
        <w:tc>
          <w:tcPr>
            <w:tcW w:w="2405" w:type="dxa"/>
          </w:tcPr>
          <w:p w14:paraId="36F47A3D"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DH5α</w:t>
            </w:r>
          </w:p>
        </w:tc>
        <w:tc>
          <w:tcPr>
            <w:tcW w:w="5387" w:type="dxa"/>
          </w:tcPr>
          <w:p w14:paraId="5C024FC6" w14:textId="77777777" w:rsidR="00A11094" w:rsidRPr="00EE6F09" w:rsidRDefault="00A11094" w:rsidP="00A11094">
            <w:pPr>
              <w:autoSpaceDE w:val="0"/>
              <w:autoSpaceDN w:val="0"/>
              <w:adjustRightInd w:val="0"/>
              <w:contextualSpacing/>
              <w:rPr>
                <w:rFonts w:ascii="Times New Roman" w:hAnsi="Times New Roman" w:cs="Times New Roman"/>
                <w:i/>
                <w:sz w:val="24"/>
                <w:szCs w:val="24"/>
              </w:rPr>
            </w:pPr>
            <w:r w:rsidRPr="00EE6F09">
              <w:rPr>
                <w:rFonts w:ascii="Times New Roman" w:hAnsi="Times New Roman" w:cs="Times New Roman"/>
                <w:i/>
                <w:sz w:val="24"/>
                <w:szCs w:val="24"/>
              </w:rPr>
              <w:t>F</w:t>
            </w:r>
            <w:r w:rsidRPr="00EE6F09">
              <w:rPr>
                <w:rFonts w:ascii="Times New Roman" w:hAnsi="Times New Roman" w:cs="Times New Roman"/>
                <w:i/>
                <w:sz w:val="24"/>
                <w:szCs w:val="24"/>
                <w:vertAlign w:val="superscript"/>
              </w:rPr>
              <w:t>-</w:t>
            </w:r>
            <w:r w:rsidRPr="00EE6F09">
              <w:rPr>
                <w:rFonts w:ascii="Times New Roman" w:hAnsi="Times New Roman" w:cs="Times New Roman"/>
                <w:i/>
                <w:sz w:val="24"/>
                <w:szCs w:val="24"/>
              </w:rPr>
              <w:t>φ80lacZΔM15 Δ(</w:t>
            </w:r>
            <w:proofErr w:type="spellStart"/>
            <w:r w:rsidRPr="00EE6F09">
              <w:rPr>
                <w:rFonts w:ascii="Times New Roman" w:hAnsi="Times New Roman" w:cs="Times New Roman"/>
                <w:i/>
                <w:sz w:val="24"/>
                <w:szCs w:val="24"/>
              </w:rPr>
              <w:t>lacZYA-</w:t>
            </w:r>
            <w:proofErr w:type="gramStart"/>
            <w:r w:rsidRPr="00EE6F09">
              <w:rPr>
                <w:rFonts w:ascii="Times New Roman" w:hAnsi="Times New Roman" w:cs="Times New Roman"/>
                <w:i/>
                <w:sz w:val="24"/>
                <w:szCs w:val="24"/>
              </w:rPr>
              <w:t>argF</w:t>
            </w:r>
            <w:proofErr w:type="spellEnd"/>
            <w:r w:rsidRPr="00EE6F09">
              <w:rPr>
                <w:rFonts w:ascii="Times New Roman" w:hAnsi="Times New Roman" w:cs="Times New Roman"/>
                <w:i/>
                <w:sz w:val="24"/>
                <w:szCs w:val="24"/>
              </w:rPr>
              <w:t>)U</w:t>
            </w:r>
            <w:proofErr w:type="gramEnd"/>
            <w:r w:rsidRPr="00EE6F09">
              <w:rPr>
                <w:rFonts w:ascii="Times New Roman" w:hAnsi="Times New Roman" w:cs="Times New Roman"/>
                <w:i/>
                <w:sz w:val="24"/>
                <w:szCs w:val="24"/>
              </w:rPr>
              <w:t>169 recA1 endA1 hsdR17(</w:t>
            </w:r>
            <w:proofErr w:type="spellStart"/>
            <w:r w:rsidRPr="00EE6F09">
              <w:rPr>
                <w:rFonts w:ascii="Times New Roman" w:hAnsi="Times New Roman" w:cs="Times New Roman"/>
                <w:i/>
                <w:sz w:val="24"/>
                <w:szCs w:val="24"/>
              </w:rPr>
              <w:t>rk</w:t>
            </w:r>
            <w:proofErr w:type="spellEnd"/>
            <w:r w:rsidRPr="00EE6F09">
              <w:rPr>
                <w:rFonts w:ascii="Times New Roman" w:eastAsia="AdvTT3f7679ab+22" w:hAnsi="Times New Roman" w:cs="Times New Roman"/>
                <w:i/>
                <w:sz w:val="24"/>
                <w:szCs w:val="24"/>
                <w:vertAlign w:val="superscript"/>
              </w:rPr>
              <w:t>−</w:t>
            </w:r>
            <w:r w:rsidRPr="00EE6F09">
              <w:rPr>
                <w:rFonts w:ascii="Times New Roman" w:hAnsi="Times New Roman" w:cs="Times New Roman"/>
                <w:i/>
                <w:sz w:val="24"/>
                <w:szCs w:val="24"/>
              </w:rPr>
              <w:t xml:space="preserve">, </w:t>
            </w:r>
            <w:proofErr w:type="spellStart"/>
            <w:r w:rsidRPr="00EE6F09">
              <w:rPr>
                <w:rFonts w:ascii="Times New Roman" w:hAnsi="Times New Roman" w:cs="Times New Roman"/>
                <w:i/>
                <w:sz w:val="24"/>
                <w:szCs w:val="24"/>
              </w:rPr>
              <w:t>mk</w:t>
            </w:r>
            <w:proofErr w:type="spellEnd"/>
            <w:r w:rsidRPr="00EE6F09">
              <w:rPr>
                <w:rFonts w:ascii="Times New Roman" w:hAnsi="Times New Roman" w:cs="Times New Roman"/>
                <w:i/>
                <w:sz w:val="24"/>
                <w:szCs w:val="24"/>
                <w:vertAlign w:val="superscript"/>
              </w:rPr>
              <w:t>+</w:t>
            </w:r>
            <w:r w:rsidRPr="00EE6F09">
              <w:rPr>
                <w:rFonts w:ascii="Times New Roman" w:hAnsi="Times New Roman" w:cs="Times New Roman"/>
                <w:i/>
                <w:sz w:val="24"/>
                <w:szCs w:val="24"/>
              </w:rPr>
              <w:t xml:space="preserve">) </w:t>
            </w:r>
            <w:proofErr w:type="spellStart"/>
            <w:r w:rsidRPr="00EE6F09">
              <w:rPr>
                <w:rFonts w:ascii="Times New Roman" w:hAnsi="Times New Roman" w:cs="Times New Roman"/>
                <w:i/>
                <w:sz w:val="24"/>
                <w:szCs w:val="24"/>
              </w:rPr>
              <w:t>phoA</w:t>
            </w:r>
            <w:proofErr w:type="spellEnd"/>
            <w:r w:rsidRPr="00EE6F09">
              <w:rPr>
                <w:rFonts w:ascii="Times New Roman" w:hAnsi="Times New Roman" w:cs="Times New Roman"/>
                <w:i/>
                <w:sz w:val="24"/>
                <w:szCs w:val="24"/>
              </w:rPr>
              <w:t xml:space="preserve"> supE44 thi-1 gyrA96 relA1 λ</w:t>
            </w:r>
            <w:r w:rsidRPr="00EE6F09">
              <w:rPr>
                <w:rFonts w:ascii="Times New Roman" w:eastAsia="AdvTT3f7679ab+22" w:hAnsi="Times New Roman" w:cs="Times New Roman"/>
                <w:i/>
                <w:sz w:val="24"/>
                <w:szCs w:val="24"/>
              </w:rPr>
              <w:t>−</w:t>
            </w:r>
          </w:p>
        </w:tc>
        <w:tc>
          <w:tcPr>
            <w:tcW w:w="1323" w:type="dxa"/>
          </w:tcPr>
          <w:p w14:paraId="5FBB420F"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Invitrogen</w:t>
            </w:r>
          </w:p>
        </w:tc>
      </w:tr>
      <w:tr w:rsidR="00A11094" w:rsidRPr="00EE6F09" w14:paraId="27CE97C9" w14:textId="77777777" w:rsidTr="00EE6F09">
        <w:trPr>
          <w:jc w:val="center"/>
        </w:trPr>
        <w:tc>
          <w:tcPr>
            <w:tcW w:w="2405" w:type="dxa"/>
          </w:tcPr>
          <w:p w14:paraId="56D3DAFE"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lastRenderedPageBreak/>
              <w:t>SM10</w:t>
            </w:r>
          </w:p>
        </w:tc>
        <w:tc>
          <w:tcPr>
            <w:tcW w:w="5387" w:type="dxa"/>
          </w:tcPr>
          <w:p w14:paraId="18851898" w14:textId="77777777" w:rsidR="00A11094" w:rsidRPr="00EE6F09" w:rsidRDefault="00A11094" w:rsidP="00A11094">
            <w:pPr>
              <w:autoSpaceDE w:val="0"/>
              <w:autoSpaceDN w:val="0"/>
              <w:adjustRightInd w:val="0"/>
              <w:contextualSpacing/>
              <w:rPr>
                <w:rStyle w:val="Emphasis"/>
                <w:rFonts w:ascii="Times New Roman" w:hAnsi="Times New Roman" w:cs="Times New Roman"/>
                <w:sz w:val="24"/>
                <w:szCs w:val="24"/>
                <w:shd w:val="clear" w:color="auto" w:fill="FFFFFF"/>
              </w:rPr>
            </w:pPr>
            <w:r w:rsidRPr="00EE6F09">
              <w:rPr>
                <w:rStyle w:val="Emphasis"/>
                <w:rFonts w:ascii="Times New Roman" w:hAnsi="Times New Roman" w:cs="Times New Roman"/>
                <w:sz w:val="24"/>
                <w:szCs w:val="24"/>
                <w:shd w:val="clear" w:color="auto" w:fill="FFFFFF"/>
              </w:rPr>
              <w:t xml:space="preserve">thi-1 </w:t>
            </w:r>
            <w:proofErr w:type="spellStart"/>
            <w:r w:rsidRPr="00EE6F09">
              <w:rPr>
                <w:rStyle w:val="Emphasis"/>
                <w:rFonts w:ascii="Times New Roman" w:hAnsi="Times New Roman" w:cs="Times New Roman"/>
                <w:sz w:val="24"/>
                <w:szCs w:val="24"/>
                <w:shd w:val="clear" w:color="auto" w:fill="FFFFFF"/>
              </w:rPr>
              <w:t>thr</w:t>
            </w:r>
            <w:proofErr w:type="spellEnd"/>
            <w:r w:rsidRPr="00EE6F09">
              <w:rPr>
                <w:rStyle w:val="Emphasis"/>
                <w:rFonts w:ascii="Times New Roman" w:hAnsi="Times New Roman" w:cs="Times New Roman"/>
                <w:sz w:val="24"/>
                <w:szCs w:val="24"/>
                <w:shd w:val="clear" w:color="auto" w:fill="FFFFFF"/>
              </w:rPr>
              <w:t xml:space="preserve"> leu </w:t>
            </w:r>
            <w:proofErr w:type="spellStart"/>
            <w:r w:rsidRPr="00EE6F09">
              <w:rPr>
                <w:rStyle w:val="Emphasis"/>
                <w:rFonts w:ascii="Times New Roman" w:hAnsi="Times New Roman" w:cs="Times New Roman"/>
                <w:sz w:val="24"/>
                <w:szCs w:val="24"/>
                <w:shd w:val="clear" w:color="auto" w:fill="FFFFFF"/>
              </w:rPr>
              <w:t>tonA</w:t>
            </w:r>
            <w:proofErr w:type="spellEnd"/>
            <w:r w:rsidRPr="00EE6F09">
              <w:rPr>
                <w:rStyle w:val="Emphasis"/>
                <w:rFonts w:ascii="Times New Roman" w:hAnsi="Times New Roman" w:cs="Times New Roman"/>
                <w:sz w:val="24"/>
                <w:szCs w:val="24"/>
                <w:shd w:val="clear" w:color="auto" w:fill="FFFFFF"/>
              </w:rPr>
              <w:t xml:space="preserve"> </w:t>
            </w:r>
            <w:proofErr w:type="spellStart"/>
            <w:r w:rsidRPr="00EE6F09">
              <w:rPr>
                <w:rStyle w:val="Emphasis"/>
                <w:rFonts w:ascii="Times New Roman" w:hAnsi="Times New Roman" w:cs="Times New Roman"/>
                <w:sz w:val="24"/>
                <w:szCs w:val="24"/>
                <w:shd w:val="clear" w:color="auto" w:fill="FFFFFF"/>
              </w:rPr>
              <w:t>lacY</w:t>
            </w:r>
            <w:proofErr w:type="spellEnd"/>
            <w:r w:rsidRPr="00EE6F09">
              <w:rPr>
                <w:rStyle w:val="Emphasis"/>
                <w:rFonts w:ascii="Times New Roman" w:hAnsi="Times New Roman" w:cs="Times New Roman"/>
                <w:sz w:val="24"/>
                <w:szCs w:val="24"/>
                <w:shd w:val="clear" w:color="auto" w:fill="FFFFFF"/>
              </w:rPr>
              <w:t xml:space="preserve"> </w:t>
            </w:r>
            <w:proofErr w:type="spellStart"/>
            <w:r w:rsidRPr="00EE6F09">
              <w:rPr>
                <w:rStyle w:val="Emphasis"/>
                <w:rFonts w:ascii="Times New Roman" w:hAnsi="Times New Roman" w:cs="Times New Roman"/>
                <w:sz w:val="24"/>
                <w:szCs w:val="24"/>
                <w:shd w:val="clear" w:color="auto" w:fill="FFFFFF"/>
              </w:rPr>
              <w:t>supE</w:t>
            </w:r>
            <w:proofErr w:type="spellEnd"/>
            <w:r w:rsidRPr="00EE6F09">
              <w:rPr>
                <w:rStyle w:val="Emphasis"/>
                <w:rFonts w:ascii="Times New Roman" w:hAnsi="Times New Roman" w:cs="Times New Roman"/>
                <w:sz w:val="24"/>
                <w:szCs w:val="24"/>
                <w:shd w:val="clear" w:color="auto" w:fill="FFFFFF"/>
              </w:rPr>
              <w:t xml:space="preserve"> </w:t>
            </w:r>
            <w:proofErr w:type="spellStart"/>
            <w:proofErr w:type="gramStart"/>
            <w:r w:rsidRPr="00EE6F09">
              <w:rPr>
                <w:rStyle w:val="Emphasis"/>
                <w:rFonts w:ascii="Times New Roman" w:hAnsi="Times New Roman" w:cs="Times New Roman"/>
                <w:sz w:val="24"/>
                <w:szCs w:val="24"/>
                <w:shd w:val="clear" w:color="auto" w:fill="FFFFFF"/>
              </w:rPr>
              <w:t>recA</w:t>
            </w:r>
            <w:proofErr w:type="spellEnd"/>
            <w:r w:rsidRPr="00EE6F09">
              <w:rPr>
                <w:rStyle w:val="Emphasis"/>
                <w:rFonts w:ascii="Times New Roman" w:hAnsi="Times New Roman" w:cs="Times New Roman"/>
                <w:sz w:val="24"/>
                <w:szCs w:val="24"/>
                <w:shd w:val="clear" w:color="auto" w:fill="FFFFFF"/>
              </w:rPr>
              <w:t>::</w:t>
            </w:r>
            <w:proofErr w:type="gramEnd"/>
            <w:r w:rsidRPr="00EE6F09">
              <w:rPr>
                <w:rStyle w:val="Emphasis"/>
                <w:rFonts w:ascii="Times New Roman" w:hAnsi="Times New Roman" w:cs="Times New Roman"/>
                <w:sz w:val="24"/>
                <w:szCs w:val="24"/>
                <w:shd w:val="clear" w:color="auto" w:fill="FFFFFF"/>
              </w:rPr>
              <w:t>RP4-2-Tc::Mu (</w:t>
            </w:r>
            <w:proofErr w:type="spellStart"/>
            <w:r w:rsidRPr="00EE6F09">
              <w:rPr>
                <w:rStyle w:val="Emphasis"/>
                <w:rFonts w:ascii="Times New Roman" w:hAnsi="Times New Roman" w:cs="Times New Roman"/>
                <w:sz w:val="24"/>
                <w:szCs w:val="24"/>
                <w:shd w:val="clear" w:color="auto" w:fill="FFFFFF"/>
              </w:rPr>
              <w:t>Km</w:t>
            </w:r>
            <w:r w:rsidRPr="00EE6F09">
              <w:rPr>
                <w:rStyle w:val="Emphasis"/>
                <w:rFonts w:ascii="Times New Roman" w:hAnsi="Times New Roman" w:cs="Times New Roman"/>
                <w:sz w:val="24"/>
                <w:szCs w:val="24"/>
                <w:shd w:val="clear" w:color="auto" w:fill="FFFFFF"/>
                <w:vertAlign w:val="superscript"/>
              </w:rPr>
              <w:t>R</w:t>
            </w:r>
            <w:proofErr w:type="spellEnd"/>
            <w:r w:rsidRPr="00EE6F09">
              <w:rPr>
                <w:rStyle w:val="Emphasis"/>
                <w:rFonts w:ascii="Times New Roman" w:hAnsi="Times New Roman" w:cs="Times New Roman"/>
                <w:sz w:val="24"/>
                <w:szCs w:val="24"/>
                <w:shd w:val="clear" w:color="auto" w:fill="FFFFFF"/>
              </w:rPr>
              <w:t>)</w:t>
            </w:r>
          </w:p>
        </w:tc>
        <w:tc>
          <w:tcPr>
            <w:tcW w:w="1323" w:type="dxa"/>
          </w:tcPr>
          <w:p w14:paraId="450D3C49"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Invitrogen</w:t>
            </w:r>
          </w:p>
        </w:tc>
      </w:tr>
      <w:tr w:rsidR="00A11094" w:rsidRPr="00EE6F09" w14:paraId="55EC0FD1" w14:textId="77777777" w:rsidTr="00EE6F09">
        <w:trPr>
          <w:jc w:val="center"/>
        </w:trPr>
        <w:tc>
          <w:tcPr>
            <w:tcW w:w="2405" w:type="dxa"/>
          </w:tcPr>
          <w:p w14:paraId="3BA1B6A3"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OP50</w:t>
            </w:r>
          </w:p>
        </w:tc>
        <w:tc>
          <w:tcPr>
            <w:tcW w:w="5387" w:type="dxa"/>
          </w:tcPr>
          <w:p w14:paraId="45E86308" w14:textId="77777777" w:rsidR="00A11094" w:rsidRPr="00EE6F09" w:rsidRDefault="00A11094" w:rsidP="00A11094">
            <w:pPr>
              <w:autoSpaceDE w:val="0"/>
              <w:autoSpaceDN w:val="0"/>
              <w:adjustRightInd w:val="0"/>
              <w:contextualSpacing/>
              <w:rPr>
                <w:rStyle w:val="Emphasis"/>
                <w:rFonts w:ascii="Times New Roman" w:hAnsi="Times New Roman" w:cs="Times New Roman"/>
                <w:i w:val="0"/>
                <w:sz w:val="24"/>
                <w:szCs w:val="24"/>
                <w:shd w:val="clear" w:color="auto" w:fill="FFFFFF"/>
              </w:rPr>
            </w:pPr>
            <w:r w:rsidRPr="00EE6F09">
              <w:rPr>
                <w:rStyle w:val="Emphasis"/>
                <w:rFonts w:ascii="Times New Roman" w:hAnsi="Times New Roman" w:cs="Times New Roman"/>
                <w:sz w:val="24"/>
                <w:szCs w:val="24"/>
                <w:shd w:val="clear" w:color="auto" w:fill="FFFFFF"/>
              </w:rPr>
              <w:t>Uracil auxotroph, C. elegans food source</w:t>
            </w:r>
          </w:p>
        </w:tc>
        <w:tc>
          <w:tcPr>
            <w:tcW w:w="1323" w:type="dxa"/>
          </w:tcPr>
          <w:p w14:paraId="7F2BFF3F"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fldChar w:fldCharType="begin"/>
            </w:r>
            <w:r w:rsidRPr="00EE6F09">
              <w:rPr>
                <w:rFonts w:ascii="Times New Roman" w:hAnsi="Times New Roman" w:cs="Times New Roman"/>
                <w:sz w:val="24"/>
                <w:szCs w:val="24"/>
              </w:rPr>
              <w:instrText xml:space="preserve"> ADDIN EN.CITE &lt;EndNote&gt;&lt;Cite&gt;&lt;Author&gt;Brenner&lt;/Author&gt;&lt;Year&gt;1974&lt;/Year&gt;&lt;RecNum&gt;98&lt;/RecNum&gt;&lt;DisplayText&gt;[10]&lt;/DisplayText&gt;&lt;record&gt;&lt;rec-number&gt;98&lt;/rec-number&gt;&lt;foreign-keys&gt;&lt;key app="EN" db-id="pxrv0eaxqvaapfev9wpx25rp29fv2wwsd55t" timestamp="1498746724"&gt;98&lt;/key&gt;&lt;/foreign-keys&gt;&lt;ref-type name="Journal Article"&gt;17&lt;/ref-type&gt;&lt;contributors&gt;&lt;authors&gt;&lt;author&gt;Brenner, S.&lt;/author&gt;&lt;/authors&gt;&lt;/contributors&gt;&lt;titles&gt;&lt;title&gt;&lt;style face="normal" font="default" size="100%"&gt;The genetics of &lt;/style&gt;&lt;style face="italic" font="default" size="100%"&gt;Caenorhabditis elegans&lt;/style&gt;&lt;/title&gt;&lt;secondary-title&gt;Genetics&lt;/secondary-title&gt;&lt;/titles&gt;&lt;pages&gt;71-94&lt;/pages&gt;&lt;volume&gt;77&lt;/volume&gt;&lt;number&gt;1&lt;/number&gt;&lt;edition&gt;1974/05/01&lt;/edition&gt;&lt;keywords&gt;&lt;keyword&gt;Animals&lt;/keyword&gt;&lt;keyword&gt;*Chromosome Mapping&lt;/keyword&gt;&lt;keyword&gt;Crosses, Genetic&lt;/keyword&gt;&lt;keyword&gt;Female&lt;/keyword&gt;&lt;keyword&gt;Genes, Lethal&lt;/keyword&gt;&lt;keyword&gt;Genetic Complementation Test&lt;/keyword&gt;&lt;keyword&gt;Genetic Linkage&lt;/keyword&gt;&lt;keyword&gt;Genetics, Behavioral&lt;/keyword&gt;&lt;keyword&gt;Male&lt;/keyword&gt;&lt;keyword&gt;Mesylates/pharmacology&lt;/keyword&gt;&lt;keyword&gt;Movement&lt;/keyword&gt;&lt;keyword&gt;*Mutation&lt;/keyword&gt;&lt;keyword&gt;*Nematoda/drug effects/physiology&lt;/keyword&gt;&lt;keyword&gt;Nervous System Physiological Phenomena&lt;/keyword&gt;&lt;keyword&gt;Phenotype&lt;/keyword&gt;&lt;keyword&gt;Recombination, Genetic&lt;/keyword&gt;&lt;keyword&gt;Reproduction&lt;/keyword&gt;&lt;keyword&gt;Sex Chromosomes&lt;/keyword&gt;&lt;/keywords&gt;&lt;dates&gt;&lt;year&gt;1974&lt;/year&gt;&lt;pub-dates&gt;&lt;date&gt;May&lt;/date&gt;&lt;/pub-dates&gt;&lt;/dates&gt;&lt;isbn&gt;0016-6731 (Print)&amp;#xD;0016-6731&lt;/isbn&gt;&lt;accession-num&gt;4366476&lt;/accession-num&gt;&lt;urls&gt;&lt;/urls&gt;&lt;custom2&gt;PMC1213120&lt;/custom2&gt;&lt;remote-database-provider&gt;NLM&lt;/remote-database-provider&gt;&lt;language&gt;eng&lt;/language&gt;&lt;/record&gt;&lt;/Cite&gt;&lt;/EndNote&gt;</w:instrText>
            </w:r>
            <w:r w:rsidRPr="00EE6F09">
              <w:rPr>
                <w:rFonts w:ascii="Times New Roman" w:hAnsi="Times New Roman" w:cs="Times New Roman"/>
                <w:sz w:val="24"/>
                <w:szCs w:val="24"/>
              </w:rPr>
              <w:fldChar w:fldCharType="separate"/>
            </w:r>
            <w:r w:rsidRPr="00EE6F09">
              <w:rPr>
                <w:rFonts w:ascii="Times New Roman" w:hAnsi="Times New Roman" w:cs="Times New Roman"/>
                <w:noProof/>
                <w:sz w:val="24"/>
                <w:szCs w:val="24"/>
              </w:rPr>
              <w:t>[10]</w:t>
            </w:r>
            <w:r w:rsidRPr="00EE6F09">
              <w:rPr>
                <w:rFonts w:ascii="Times New Roman" w:hAnsi="Times New Roman" w:cs="Times New Roman"/>
                <w:sz w:val="24"/>
                <w:szCs w:val="24"/>
              </w:rPr>
              <w:fldChar w:fldCharType="end"/>
            </w:r>
          </w:p>
        </w:tc>
      </w:tr>
      <w:tr w:rsidR="00A11094" w:rsidRPr="00EE6F09" w14:paraId="054EA2ED" w14:textId="77777777" w:rsidTr="00EE6F09">
        <w:trPr>
          <w:jc w:val="center"/>
        </w:trPr>
        <w:tc>
          <w:tcPr>
            <w:tcW w:w="2405" w:type="dxa"/>
          </w:tcPr>
          <w:p w14:paraId="5C27AF8C"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BTH 101</w:t>
            </w:r>
          </w:p>
        </w:tc>
        <w:tc>
          <w:tcPr>
            <w:tcW w:w="5387" w:type="dxa"/>
          </w:tcPr>
          <w:p w14:paraId="798679E7" w14:textId="77777777" w:rsidR="00A11094" w:rsidRPr="00EE6F09" w:rsidRDefault="00A11094" w:rsidP="00A11094">
            <w:pPr>
              <w:autoSpaceDE w:val="0"/>
              <w:autoSpaceDN w:val="0"/>
              <w:adjustRightInd w:val="0"/>
              <w:contextualSpacing/>
              <w:rPr>
                <w:rStyle w:val="Emphasis"/>
                <w:rFonts w:ascii="Times New Roman" w:hAnsi="Times New Roman" w:cs="Times New Roman"/>
                <w:i w:val="0"/>
                <w:sz w:val="24"/>
                <w:szCs w:val="24"/>
                <w:shd w:val="clear" w:color="auto" w:fill="FFFFFF"/>
              </w:rPr>
            </w:pPr>
            <w:r w:rsidRPr="00EE6F09">
              <w:rPr>
                <w:rStyle w:val="Emphasis"/>
                <w:rFonts w:ascii="Times New Roman" w:hAnsi="Times New Roman" w:cs="Times New Roman"/>
                <w:sz w:val="24"/>
                <w:szCs w:val="24"/>
                <w:shd w:val="clear" w:color="auto" w:fill="FFFFFF"/>
              </w:rPr>
              <w:t>Bacterial two-hybrid reporter strain</w:t>
            </w:r>
          </w:p>
        </w:tc>
        <w:tc>
          <w:tcPr>
            <w:tcW w:w="1323" w:type="dxa"/>
          </w:tcPr>
          <w:p w14:paraId="36FF9046" w14:textId="77777777" w:rsidR="00A11094" w:rsidRPr="00EE6F09" w:rsidRDefault="00A11094" w:rsidP="00A11094">
            <w:pPr>
              <w:contextualSpacing/>
              <w:rPr>
                <w:rFonts w:ascii="Times New Roman" w:hAnsi="Times New Roman" w:cs="Times New Roman"/>
                <w:sz w:val="24"/>
                <w:szCs w:val="24"/>
              </w:rPr>
            </w:pPr>
            <w:proofErr w:type="spellStart"/>
            <w:r w:rsidRPr="00EE6F09">
              <w:rPr>
                <w:rFonts w:ascii="Times New Roman" w:hAnsi="Times New Roman" w:cs="Times New Roman"/>
                <w:sz w:val="24"/>
                <w:szCs w:val="24"/>
              </w:rPr>
              <w:t>Euromedex</w:t>
            </w:r>
            <w:proofErr w:type="spellEnd"/>
          </w:p>
        </w:tc>
      </w:tr>
      <w:tr w:rsidR="00A11094" w:rsidRPr="00EE6F09" w14:paraId="1D86D5A1" w14:textId="77777777" w:rsidTr="00EE6F09">
        <w:trPr>
          <w:jc w:val="center"/>
        </w:trPr>
        <w:tc>
          <w:tcPr>
            <w:tcW w:w="2405" w:type="dxa"/>
          </w:tcPr>
          <w:p w14:paraId="34CD1B3D" w14:textId="77777777" w:rsidR="00A11094" w:rsidRPr="00EE6F09" w:rsidRDefault="00A11094" w:rsidP="00A11094">
            <w:pPr>
              <w:contextualSpacing/>
              <w:rPr>
                <w:rFonts w:ascii="Times New Roman" w:hAnsi="Times New Roman" w:cs="Times New Roman"/>
                <w:b/>
                <w:sz w:val="24"/>
                <w:szCs w:val="24"/>
              </w:rPr>
            </w:pPr>
            <w:r w:rsidRPr="00EE6F09">
              <w:rPr>
                <w:rFonts w:ascii="Times New Roman" w:hAnsi="Times New Roman" w:cs="Times New Roman"/>
                <w:b/>
                <w:i/>
                <w:sz w:val="24"/>
                <w:szCs w:val="24"/>
              </w:rPr>
              <w:t>P. aeruginosa</w:t>
            </w:r>
            <w:r w:rsidRPr="00EE6F09">
              <w:rPr>
                <w:rFonts w:ascii="Times New Roman" w:hAnsi="Times New Roman" w:cs="Times New Roman"/>
                <w:b/>
                <w:sz w:val="24"/>
                <w:szCs w:val="24"/>
              </w:rPr>
              <w:t xml:space="preserve"> strains</w:t>
            </w:r>
          </w:p>
        </w:tc>
        <w:tc>
          <w:tcPr>
            <w:tcW w:w="5387" w:type="dxa"/>
          </w:tcPr>
          <w:p w14:paraId="3B9AD564" w14:textId="77777777" w:rsidR="00A11094" w:rsidRPr="00EE6F09" w:rsidRDefault="00A11094" w:rsidP="00A11094">
            <w:pPr>
              <w:contextualSpacing/>
              <w:rPr>
                <w:rFonts w:ascii="Times New Roman" w:hAnsi="Times New Roman" w:cs="Times New Roman"/>
                <w:sz w:val="24"/>
                <w:szCs w:val="24"/>
              </w:rPr>
            </w:pPr>
          </w:p>
        </w:tc>
        <w:tc>
          <w:tcPr>
            <w:tcW w:w="1323" w:type="dxa"/>
          </w:tcPr>
          <w:p w14:paraId="3DF93C30" w14:textId="77777777" w:rsidR="00A11094" w:rsidRPr="00EE6F09" w:rsidRDefault="00A11094" w:rsidP="00A11094">
            <w:pPr>
              <w:contextualSpacing/>
              <w:rPr>
                <w:rFonts w:ascii="Times New Roman" w:hAnsi="Times New Roman" w:cs="Times New Roman"/>
                <w:sz w:val="24"/>
                <w:szCs w:val="24"/>
              </w:rPr>
            </w:pPr>
          </w:p>
        </w:tc>
      </w:tr>
      <w:tr w:rsidR="00A11094" w:rsidRPr="00EE6F09" w14:paraId="1E951E8C" w14:textId="77777777" w:rsidTr="00EE6F09">
        <w:trPr>
          <w:jc w:val="center"/>
        </w:trPr>
        <w:tc>
          <w:tcPr>
            <w:tcW w:w="2405" w:type="dxa"/>
          </w:tcPr>
          <w:p w14:paraId="58BE534F"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PAO1</w:t>
            </w:r>
          </w:p>
        </w:tc>
        <w:tc>
          <w:tcPr>
            <w:tcW w:w="5387" w:type="dxa"/>
          </w:tcPr>
          <w:p w14:paraId="188EE507"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WT</w:t>
            </w:r>
          </w:p>
        </w:tc>
        <w:tc>
          <w:tcPr>
            <w:tcW w:w="1323" w:type="dxa"/>
          </w:tcPr>
          <w:p w14:paraId="3CF50387" w14:textId="77777777" w:rsidR="00A11094" w:rsidRPr="00EE6F09" w:rsidRDefault="00A11094" w:rsidP="00A11094">
            <w:pPr>
              <w:contextualSpacing/>
              <w:rPr>
                <w:rFonts w:ascii="Times New Roman" w:hAnsi="Times New Roman" w:cs="Times New Roman"/>
                <w:noProof/>
                <w:sz w:val="24"/>
                <w:szCs w:val="24"/>
              </w:rPr>
            </w:pPr>
            <w:r w:rsidRPr="00EE6F09">
              <w:rPr>
                <w:rFonts w:ascii="Times New Roman" w:hAnsi="Times New Roman" w:cs="Times New Roman"/>
                <w:noProof/>
                <w:sz w:val="24"/>
                <w:szCs w:val="24"/>
              </w:rPr>
              <w:fldChar w:fldCharType="begin"/>
            </w:r>
            <w:r w:rsidRPr="00EE6F09">
              <w:rPr>
                <w:rFonts w:ascii="Times New Roman" w:hAnsi="Times New Roman" w:cs="Times New Roman"/>
                <w:noProof/>
                <w:sz w:val="24"/>
                <w:szCs w:val="24"/>
              </w:rPr>
              <w:instrText xml:space="preserve"> ADDIN EN.CITE &lt;EndNote&gt;&lt;Cite&gt;&lt;Author&gt;Jacobs&lt;/Author&gt;&lt;Year&gt;2003&lt;/Year&gt;&lt;RecNum&gt;97&lt;/RecNum&gt;&lt;DisplayText&gt;[11]&lt;/DisplayText&gt;&lt;record&gt;&lt;rec-number&gt;97&lt;/rec-number&gt;&lt;foreign-keys&gt;&lt;key app="EN" db-id="pxrv0eaxqvaapfev9wpx25rp29fv2wwsd55t" timestamp="1498746237"&gt;97&lt;/key&gt;&lt;/foreign-keys&gt;&lt;ref-type name="Journal Article"&gt;17&lt;/ref-type&gt;&lt;contributors&gt;&lt;authors&gt;&lt;author&gt;Jacobs, Michael A.&lt;/author&gt;&lt;author&gt;Alwood, Ashley&lt;/author&gt;&lt;author&gt;Thaipisuttikul, Iyarit&lt;/author&gt;&lt;author&gt;Spencer, David&lt;/author&gt;&lt;author&gt;Haugen, Eric&lt;/author&gt;&lt;author&gt;Ernst, Stephen&lt;/author&gt;&lt;author&gt;Will, Oliver&lt;/author&gt;&lt;author&gt;Kaul, Rajinder&lt;/author&gt;&lt;author&gt;Raymond, Christopher&lt;/author&gt;&lt;author&gt;Levy, Ruth&lt;/author&gt;&lt;author&gt;Chun-Rong, Liu&lt;/author&gt;&lt;author&gt;Guenthner, Donald&lt;/author&gt;&lt;author&gt;Bovee, Donald&lt;/author&gt;&lt;author&gt;Olson, Maynard V.&lt;/author&gt;&lt;author&gt;Manoil, Colin&lt;/author&gt;&lt;/authors&gt;&lt;/contributors&gt;&lt;titles&gt;&lt;title&gt;&lt;style face="normal" font="default" size="100%"&gt;Comprehensive transposon mutant library of &lt;/style&gt;&lt;style face="italic" font="default" size="100%"&gt;Pseudomonas aeruginosa&lt;/style&gt;&lt;/title&gt;&lt;secondary-title&gt;Proc Natl Acad Sci U S A&lt;/secondary-title&gt;&lt;/titles&gt;&lt;pages&gt;14339-14344&lt;/pages&gt;&lt;volume&gt;100&lt;/volume&gt;&lt;number&gt;24&lt;/number&gt;&lt;dates&gt;&lt;year&gt;2003&lt;/year&gt;&lt;pub-dates&gt;&lt;date&gt;November 25, 2003&lt;/date&gt;&lt;/pub-dates&gt;&lt;/dates&gt;&lt;urls&gt;&lt;related-urls&gt;&lt;url&gt;http://www.pnas.org/content/100/24/14339.abstract&lt;/url&gt;&lt;/related-urls&gt;&lt;/urls&gt;&lt;electronic-resource-num&gt;10.1073/pnas.2036282100&lt;/electronic-resource-num&gt;&lt;/record&gt;&lt;/Cite&gt;&lt;/EndNote&gt;</w:instrText>
            </w:r>
            <w:r w:rsidRPr="00EE6F09">
              <w:rPr>
                <w:rFonts w:ascii="Times New Roman" w:hAnsi="Times New Roman" w:cs="Times New Roman"/>
                <w:noProof/>
                <w:sz w:val="24"/>
                <w:szCs w:val="24"/>
              </w:rPr>
              <w:fldChar w:fldCharType="separate"/>
            </w:r>
            <w:r w:rsidRPr="00EE6F09">
              <w:rPr>
                <w:rFonts w:ascii="Times New Roman" w:hAnsi="Times New Roman" w:cs="Times New Roman"/>
                <w:noProof/>
                <w:sz w:val="24"/>
                <w:szCs w:val="24"/>
              </w:rPr>
              <w:t>[11]</w:t>
            </w:r>
            <w:r w:rsidRPr="00EE6F09">
              <w:rPr>
                <w:rFonts w:ascii="Times New Roman" w:hAnsi="Times New Roman" w:cs="Times New Roman"/>
                <w:noProof/>
                <w:sz w:val="24"/>
                <w:szCs w:val="24"/>
              </w:rPr>
              <w:fldChar w:fldCharType="end"/>
            </w:r>
          </w:p>
        </w:tc>
      </w:tr>
      <w:tr w:rsidR="00A11094" w:rsidRPr="00EE6F09" w14:paraId="1E2F50AD" w14:textId="77777777" w:rsidTr="00EE6F09">
        <w:trPr>
          <w:jc w:val="center"/>
        </w:trPr>
        <w:tc>
          <w:tcPr>
            <w:tcW w:w="2405" w:type="dxa"/>
          </w:tcPr>
          <w:p w14:paraId="59C1A5CB"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PAO1 </w:t>
            </w:r>
            <w:r w:rsidRPr="00EE6F09">
              <w:rPr>
                <w:rFonts w:ascii="Times New Roman" w:hAnsi="Times New Roman" w:cs="Times New Roman"/>
                <w:i/>
                <w:sz w:val="24"/>
                <w:szCs w:val="24"/>
              </w:rPr>
              <w:t>pilA</w:t>
            </w:r>
          </w:p>
        </w:tc>
        <w:tc>
          <w:tcPr>
            <w:tcW w:w="5387" w:type="dxa"/>
          </w:tcPr>
          <w:p w14:paraId="75023AC7" w14:textId="77777777" w:rsidR="00A11094" w:rsidRPr="00EE6F09" w:rsidRDefault="00A11094" w:rsidP="00A11094">
            <w:pPr>
              <w:contextualSpacing/>
              <w:rPr>
                <w:rFonts w:ascii="Times New Roman" w:hAnsi="Times New Roman" w:cs="Times New Roman"/>
                <w:i/>
                <w:sz w:val="24"/>
                <w:szCs w:val="24"/>
              </w:rPr>
            </w:pPr>
            <w:proofErr w:type="spellStart"/>
            <w:r w:rsidRPr="00EE6F09">
              <w:rPr>
                <w:rFonts w:ascii="Times New Roman" w:hAnsi="Times New Roman" w:cs="Times New Roman"/>
                <w:sz w:val="24"/>
                <w:szCs w:val="24"/>
              </w:rPr>
              <w:t>ISphoA</w:t>
            </w:r>
            <w:proofErr w:type="spellEnd"/>
            <w:r w:rsidRPr="00EE6F09">
              <w:rPr>
                <w:rFonts w:ascii="Times New Roman" w:hAnsi="Times New Roman" w:cs="Times New Roman"/>
                <w:sz w:val="24"/>
                <w:szCs w:val="24"/>
              </w:rPr>
              <w:t>/hah transposon insertion at position 163</w:t>
            </w:r>
          </w:p>
        </w:tc>
        <w:tc>
          <w:tcPr>
            <w:tcW w:w="1323" w:type="dxa"/>
          </w:tcPr>
          <w:p w14:paraId="7195E2EB" w14:textId="77777777" w:rsidR="00A11094" w:rsidRPr="00EE6F09" w:rsidRDefault="00A11094" w:rsidP="00A11094">
            <w:pPr>
              <w:contextualSpacing/>
              <w:rPr>
                <w:rFonts w:ascii="Times New Roman" w:hAnsi="Times New Roman" w:cs="Times New Roman"/>
                <w:noProof/>
                <w:sz w:val="24"/>
                <w:szCs w:val="24"/>
              </w:rPr>
            </w:pPr>
            <w:r w:rsidRPr="00EE6F09">
              <w:rPr>
                <w:rFonts w:ascii="Times New Roman" w:hAnsi="Times New Roman" w:cs="Times New Roman"/>
                <w:noProof/>
                <w:sz w:val="24"/>
                <w:szCs w:val="24"/>
              </w:rPr>
              <w:fldChar w:fldCharType="begin"/>
            </w:r>
            <w:r w:rsidRPr="00EE6F09">
              <w:rPr>
                <w:rFonts w:ascii="Times New Roman" w:hAnsi="Times New Roman" w:cs="Times New Roman"/>
                <w:noProof/>
                <w:sz w:val="24"/>
                <w:szCs w:val="24"/>
              </w:rPr>
              <w:instrText xml:space="preserve"> ADDIN EN.CITE &lt;EndNote&gt;&lt;Cite&gt;&lt;Author&gt;Jacobs&lt;/Author&gt;&lt;Year&gt;2003&lt;/Year&gt;&lt;RecNum&gt;97&lt;/RecNum&gt;&lt;DisplayText&gt;[11]&lt;/DisplayText&gt;&lt;record&gt;&lt;rec-number&gt;97&lt;/rec-number&gt;&lt;foreign-keys&gt;&lt;key app="EN" db-id="pxrv0eaxqvaapfev9wpx25rp29fv2wwsd55t" timestamp="1498746237"&gt;97&lt;/key&gt;&lt;/foreign-keys&gt;&lt;ref-type name="Journal Article"&gt;17&lt;/ref-type&gt;&lt;contributors&gt;&lt;authors&gt;&lt;author&gt;Jacobs, Michael A.&lt;/author&gt;&lt;author&gt;Alwood, Ashley&lt;/author&gt;&lt;author&gt;Thaipisuttikul, Iyarit&lt;/author&gt;&lt;author&gt;Spencer, David&lt;/author&gt;&lt;author&gt;Haugen, Eric&lt;/author&gt;&lt;author&gt;Ernst, Stephen&lt;/author&gt;&lt;author&gt;Will, Oliver&lt;/author&gt;&lt;author&gt;Kaul, Rajinder&lt;/author&gt;&lt;author&gt;Raymond, Christopher&lt;/author&gt;&lt;author&gt;Levy, Ruth&lt;/author&gt;&lt;author&gt;Chun-Rong, Liu&lt;/author&gt;&lt;author&gt;Guenthner, Donald&lt;/author&gt;&lt;author&gt;Bovee, Donald&lt;/author&gt;&lt;author&gt;Olson, Maynard V.&lt;/author&gt;&lt;author&gt;Manoil, Colin&lt;/author&gt;&lt;/authors&gt;&lt;/contributors&gt;&lt;titles&gt;&lt;title&gt;&lt;style face="normal" font="default" size="100%"&gt;Comprehensive transposon mutant library of &lt;/style&gt;&lt;style face="italic" font="default" size="100%"&gt;Pseudomonas aeruginosa&lt;/style&gt;&lt;/title&gt;&lt;secondary-title&gt;Proc Natl Acad Sci U S A&lt;/secondary-title&gt;&lt;/titles&gt;&lt;pages&gt;14339-14344&lt;/pages&gt;&lt;volume&gt;100&lt;/volume&gt;&lt;number&gt;24&lt;/number&gt;&lt;dates&gt;&lt;year&gt;2003&lt;/year&gt;&lt;pub-dates&gt;&lt;date&gt;November 25, 2003&lt;/date&gt;&lt;/pub-dates&gt;&lt;/dates&gt;&lt;urls&gt;&lt;related-urls&gt;&lt;url&gt;http://www.pnas.org/content/100/24/14339.abstract&lt;/url&gt;&lt;/related-urls&gt;&lt;/urls&gt;&lt;electronic-resource-num&gt;10.1073/pnas.2036282100&lt;/electronic-resource-num&gt;&lt;/record&gt;&lt;/Cite&gt;&lt;/EndNote&gt;</w:instrText>
            </w:r>
            <w:r w:rsidRPr="00EE6F09">
              <w:rPr>
                <w:rFonts w:ascii="Times New Roman" w:hAnsi="Times New Roman" w:cs="Times New Roman"/>
                <w:noProof/>
                <w:sz w:val="24"/>
                <w:szCs w:val="24"/>
              </w:rPr>
              <w:fldChar w:fldCharType="separate"/>
            </w:r>
            <w:r w:rsidRPr="00EE6F09">
              <w:rPr>
                <w:rFonts w:ascii="Times New Roman" w:hAnsi="Times New Roman" w:cs="Times New Roman"/>
                <w:noProof/>
                <w:sz w:val="24"/>
                <w:szCs w:val="24"/>
              </w:rPr>
              <w:t>[11]</w:t>
            </w:r>
            <w:r w:rsidRPr="00EE6F09">
              <w:rPr>
                <w:rFonts w:ascii="Times New Roman" w:hAnsi="Times New Roman" w:cs="Times New Roman"/>
                <w:noProof/>
                <w:sz w:val="24"/>
                <w:szCs w:val="24"/>
              </w:rPr>
              <w:fldChar w:fldCharType="end"/>
            </w:r>
          </w:p>
        </w:tc>
      </w:tr>
      <w:tr w:rsidR="00A11094" w:rsidRPr="00EE6F09" w14:paraId="466A447C" w14:textId="77777777" w:rsidTr="00EE6F09">
        <w:trPr>
          <w:jc w:val="center"/>
        </w:trPr>
        <w:tc>
          <w:tcPr>
            <w:tcW w:w="2405" w:type="dxa"/>
          </w:tcPr>
          <w:p w14:paraId="1836C7B4"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PAO1 </w:t>
            </w:r>
            <w:r w:rsidRPr="00EE6F09">
              <w:rPr>
                <w:rFonts w:ascii="Times New Roman" w:hAnsi="Times New Roman" w:cs="Times New Roman"/>
                <w:i/>
                <w:sz w:val="24"/>
                <w:szCs w:val="24"/>
              </w:rPr>
              <w:t>fimU</w:t>
            </w:r>
          </w:p>
        </w:tc>
        <w:tc>
          <w:tcPr>
            <w:tcW w:w="5387" w:type="dxa"/>
          </w:tcPr>
          <w:p w14:paraId="0898097A" w14:textId="77777777" w:rsidR="00A11094" w:rsidRPr="00EE6F09" w:rsidRDefault="00A11094" w:rsidP="00A11094">
            <w:pPr>
              <w:contextualSpacing/>
              <w:rPr>
                <w:rFonts w:ascii="Times New Roman" w:hAnsi="Times New Roman" w:cs="Times New Roman"/>
                <w:sz w:val="24"/>
                <w:szCs w:val="24"/>
              </w:rPr>
            </w:pPr>
            <w:proofErr w:type="spellStart"/>
            <w:r w:rsidRPr="00EE6F09">
              <w:rPr>
                <w:rFonts w:ascii="Times New Roman" w:hAnsi="Times New Roman" w:cs="Times New Roman"/>
                <w:sz w:val="24"/>
                <w:szCs w:val="24"/>
              </w:rPr>
              <w:t>ISlacZ</w:t>
            </w:r>
            <w:proofErr w:type="spellEnd"/>
            <w:r w:rsidRPr="00EE6F09">
              <w:rPr>
                <w:rFonts w:ascii="Times New Roman" w:hAnsi="Times New Roman" w:cs="Times New Roman"/>
                <w:sz w:val="24"/>
                <w:szCs w:val="24"/>
              </w:rPr>
              <w:t>/hah transposon insertion at position 237</w:t>
            </w:r>
          </w:p>
        </w:tc>
        <w:tc>
          <w:tcPr>
            <w:tcW w:w="1323" w:type="dxa"/>
          </w:tcPr>
          <w:p w14:paraId="4BB052EE" w14:textId="77777777" w:rsidR="00A11094" w:rsidRPr="00EE6F09" w:rsidRDefault="00A11094" w:rsidP="00A11094">
            <w:pPr>
              <w:contextualSpacing/>
              <w:rPr>
                <w:rFonts w:ascii="Times New Roman" w:hAnsi="Times New Roman" w:cs="Times New Roman"/>
                <w:noProof/>
                <w:sz w:val="24"/>
                <w:szCs w:val="24"/>
              </w:rPr>
            </w:pPr>
            <w:r w:rsidRPr="00EE6F09">
              <w:rPr>
                <w:rFonts w:ascii="Times New Roman" w:hAnsi="Times New Roman" w:cs="Times New Roman"/>
                <w:noProof/>
                <w:sz w:val="24"/>
                <w:szCs w:val="24"/>
              </w:rPr>
              <w:fldChar w:fldCharType="begin"/>
            </w:r>
            <w:r w:rsidRPr="00EE6F09">
              <w:rPr>
                <w:rFonts w:ascii="Times New Roman" w:hAnsi="Times New Roman" w:cs="Times New Roman"/>
                <w:noProof/>
                <w:sz w:val="24"/>
                <w:szCs w:val="24"/>
              </w:rPr>
              <w:instrText xml:space="preserve"> ADDIN EN.CITE &lt;EndNote&gt;&lt;Cite&gt;&lt;Author&gt;Jacobs&lt;/Author&gt;&lt;Year&gt;2003&lt;/Year&gt;&lt;RecNum&gt;97&lt;/RecNum&gt;&lt;DisplayText&gt;[11]&lt;/DisplayText&gt;&lt;record&gt;&lt;rec-number&gt;97&lt;/rec-number&gt;&lt;foreign-keys&gt;&lt;key app="EN" db-id="pxrv0eaxqvaapfev9wpx25rp29fv2wwsd55t" timestamp="1498746237"&gt;97&lt;/key&gt;&lt;/foreign-keys&gt;&lt;ref-type name="Journal Article"&gt;17&lt;/ref-type&gt;&lt;contributors&gt;&lt;authors&gt;&lt;author&gt;Jacobs, Michael A.&lt;/author&gt;&lt;author&gt;Alwood, Ashley&lt;/author&gt;&lt;author&gt;Thaipisuttikul, Iyarit&lt;/author&gt;&lt;author&gt;Spencer, David&lt;/author&gt;&lt;author&gt;Haugen, Eric&lt;/author&gt;&lt;author&gt;Ernst, Stephen&lt;/author&gt;&lt;author&gt;Will, Oliver&lt;/author&gt;&lt;author&gt;Kaul, Rajinder&lt;/author&gt;&lt;author&gt;Raymond, Christopher&lt;/author&gt;&lt;author&gt;Levy, Ruth&lt;/author&gt;&lt;author&gt;Chun-Rong, Liu&lt;/author&gt;&lt;author&gt;Guenthner, Donald&lt;/author&gt;&lt;author&gt;Bovee, Donald&lt;/author&gt;&lt;author&gt;Olson, Maynard V.&lt;/author&gt;&lt;author&gt;Manoil, Colin&lt;/author&gt;&lt;/authors&gt;&lt;/contributors&gt;&lt;titles&gt;&lt;title&gt;&lt;style face="normal" font="default" size="100%"&gt;Comprehensive transposon mutant library of &lt;/style&gt;&lt;style face="italic" font="default" size="100%"&gt;Pseudomonas aeruginosa&lt;/style&gt;&lt;/title&gt;&lt;secondary-title&gt;Proc Natl Acad Sci U S A&lt;/secondary-title&gt;&lt;/titles&gt;&lt;pages&gt;14339-14344&lt;/pages&gt;&lt;volume&gt;100&lt;/volume&gt;&lt;number&gt;24&lt;/number&gt;&lt;dates&gt;&lt;year&gt;2003&lt;/year&gt;&lt;pub-dates&gt;&lt;date&gt;November 25, 2003&lt;/date&gt;&lt;/pub-dates&gt;&lt;/dates&gt;&lt;urls&gt;&lt;related-urls&gt;&lt;url&gt;http://www.pnas.org/content/100/24/14339.abstract&lt;/url&gt;&lt;/related-urls&gt;&lt;/urls&gt;&lt;electronic-resource-num&gt;10.1073/pnas.2036282100&lt;/electronic-resource-num&gt;&lt;/record&gt;&lt;/Cite&gt;&lt;/EndNote&gt;</w:instrText>
            </w:r>
            <w:r w:rsidRPr="00EE6F09">
              <w:rPr>
                <w:rFonts w:ascii="Times New Roman" w:hAnsi="Times New Roman" w:cs="Times New Roman"/>
                <w:noProof/>
                <w:sz w:val="24"/>
                <w:szCs w:val="24"/>
              </w:rPr>
              <w:fldChar w:fldCharType="separate"/>
            </w:r>
            <w:r w:rsidRPr="00EE6F09">
              <w:rPr>
                <w:rFonts w:ascii="Times New Roman" w:hAnsi="Times New Roman" w:cs="Times New Roman"/>
                <w:noProof/>
                <w:sz w:val="24"/>
                <w:szCs w:val="24"/>
              </w:rPr>
              <w:t>[11]</w:t>
            </w:r>
            <w:r w:rsidRPr="00EE6F09">
              <w:rPr>
                <w:rFonts w:ascii="Times New Roman" w:hAnsi="Times New Roman" w:cs="Times New Roman"/>
                <w:noProof/>
                <w:sz w:val="24"/>
                <w:szCs w:val="24"/>
              </w:rPr>
              <w:fldChar w:fldCharType="end"/>
            </w:r>
          </w:p>
        </w:tc>
      </w:tr>
      <w:tr w:rsidR="00A11094" w:rsidRPr="00EE6F09" w14:paraId="2676C0F7" w14:textId="77777777" w:rsidTr="00EE6F09">
        <w:trPr>
          <w:jc w:val="center"/>
        </w:trPr>
        <w:tc>
          <w:tcPr>
            <w:tcW w:w="2405" w:type="dxa"/>
          </w:tcPr>
          <w:p w14:paraId="75D22295"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PAO1 </w:t>
            </w:r>
            <w:r w:rsidRPr="00EE6F09">
              <w:rPr>
                <w:rFonts w:ascii="Times New Roman" w:hAnsi="Times New Roman" w:cs="Times New Roman"/>
                <w:i/>
                <w:sz w:val="24"/>
                <w:szCs w:val="24"/>
              </w:rPr>
              <w:t>pilV</w:t>
            </w:r>
          </w:p>
        </w:tc>
        <w:tc>
          <w:tcPr>
            <w:tcW w:w="5387" w:type="dxa"/>
          </w:tcPr>
          <w:p w14:paraId="1985B0A8" w14:textId="77777777" w:rsidR="00A11094" w:rsidRPr="00EE6F09" w:rsidRDefault="00A11094" w:rsidP="00A11094">
            <w:pPr>
              <w:contextualSpacing/>
              <w:rPr>
                <w:rFonts w:ascii="Times New Roman" w:hAnsi="Times New Roman" w:cs="Times New Roman"/>
                <w:sz w:val="24"/>
                <w:szCs w:val="24"/>
              </w:rPr>
            </w:pPr>
            <w:proofErr w:type="spellStart"/>
            <w:r w:rsidRPr="00EE6F09">
              <w:rPr>
                <w:rFonts w:ascii="Times New Roman" w:hAnsi="Times New Roman" w:cs="Times New Roman"/>
                <w:sz w:val="24"/>
                <w:szCs w:val="24"/>
              </w:rPr>
              <w:t>ISphoA</w:t>
            </w:r>
            <w:proofErr w:type="spellEnd"/>
            <w:r w:rsidRPr="00EE6F09">
              <w:rPr>
                <w:rFonts w:ascii="Times New Roman" w:hAnsi="Times New Roman" w:cs="Times New Roman"/>
                <w:sz w:val="24"/>
                <w:szCs w:val="24"/>
              </w:rPr>
              <w:t>/hah transposon insertion at position 122</w:t>
            </w:r>
          </w:p>
        </w:tc>
        <w:tc>
          <w:tcPr>
            <w:tcW w:w="1323" w:type="dxa"/>
          </w:tcPr>
          <w:p w14:paraId="38D6E0B1" w14:textId="77777777" w:rsidR="00A11094" w:rsidRPr="00EE6F09" w:rsidRDefault="00A11094" w:rsidP="00A11094">
            <w:pPr>
              <w:contextualSpacing/>
              <w:rPr>
                <w:rFonts w:ascii="Times New Roman" w:hAnsi="Times New Roman" w:cs="Times New Roman"/>
                <w:noProof/>
                <w:sz w:val="24"/>
                <w:szCs w:val="24"/>
              </w:rPr>
            </w:pPr>
            <w:r w:rsidRPr="00EE6F09">
              <w:rPr>
                <w:rFonts w:ascii="Times New Roman" w:hAnsi="Times New Roman" w:cs="Times New Roman"/>
                <w:noProof/>
                <w:sz w:val="24"/>
                <w:szCs w:val="24"/>
              </w:rPr>
              <w:fldChar w:fldCharType="begin"/>
            </w:r>
            <w:r w:rsidRPr="00EE6F09">
              <w:rPr>
                <w:rFonts w:ascii="Times New Roman" w:hAnsi="Times New Roman" w:cs="Times New Roman"/>
                <w:noProof/>
                <w:sz w:val="24"/>
                <w:szCs w:val="24"/>
              </w:rPr>
              <w:instrText xml:space="preserve"> ADDIN EN.CITE &lt;EndNote&gt;&lt;Cite&gt;&lt;Author&gt;Jacobs&lt;/Author&gt;&lt;Year&gt;2003&lt;/Year&gt;&lt;RecNum&gt;97&lt;/RecNum&gt;&lt;DisplayText&gt;[11]&lt;/DisplayText&gt;&lt;record&gt;&lt;rec-number&gt;97&lt;/rec-number&gt;&lt;foreign-keys&gt;&lt;key app="EN" db-id="pxrv0eaxqvaapfev9wpx25rp29fv2wwsd55t" timestamp="1498746237"&gt;97&lt;/key&gt;&lt;/foreign-keys&gt;&lt;ref-type name="Journal Article"&gt;17&lt;/ref-type&gt;&lt;contributors&gt;&lt;authors&gt;&lt;author&gt;Jacobs, Michael A.&lt;/author&gt;&lt;author&gt;Alwood, Ashley&lt;/author&gt;&lt;author&gt;Thaipisuttikul, Iyarit&lt;/author&gt;&lt;author&gt;Spencer, David&lt;/author&gt;&lt;author&gt;Haugen, Eric&lt;/author&gt;&lt;author&gt;Ernst, Stephen&lt;/author&gt;&lt;author&gt;Will, Oliver&lt;/author&gt;&lt;author&gt;Kaul, Rajinder&lt;/author&gt;&lt;author&gt;Raymond, Christopher&lt;/author&gt;&lt;author&gt;Levy, Ruth&lt;/author&gt;&lt;author&gt;Chun-Rong, Liu&lt;/author&gt;&lt;author&gt;Guenthner, Donald&lt;/author&gt;&lt;author&gt;Bovee, Donald&lt;/author&gt;&lt;author&gt;Olson, Maynard V.&lt;/author&gt;&lt;author&gt;Manoil, Colin&lt;/author&gt;&lt;/authors&gt;&lt;/contributors&gt;&lt;titles&gt;&lt;title&gt;&lt;style face="normal" font="default" size="100%"&gt;Comprehensive transposon mutant library of &lt;/style&gt;&lt;style face="italic" font="default" size="100%"&gt;Pseudomonas aeruginosa&lt;/style&gt;&lt;/title&gt;&lt;secondary-title&gt;Proc Natl Acad Sci U S A&lt;/secondary-title&gt;&lt;/titles&gt;&lt;pages&gt;14339-14344&lt;/pages&gt;&lt;volume&gt;100&lt;/volume&gt;&lt;number&gt;24&lt;/number&gt;&lt;dates&gt;&lt;year&gt;2003&lt;/year&gt;&lt;pub-dates&gt;&lt;date&gt;November 25, 2003&lt;/date&gt;&lt;/pub-dates&gt;&lt;/dates&gt;&lt;urls&gt;&lt;related-urls&gt;&lt;url&gt;http://www.pnas.org/content/100/24/14339.abstract&lt;/url&gt;&lt;/related-urls&gt;&lt;/urls&gt;&lt;electronic-resource-num&gt;10.1073/pnas.2036282100&lt;/electronic-resource-num&gt;&lt;/record&gt;&lt;/Cite&gt;&lt;/EndNote&gt;</w:instrText>
            </w:r>
            <w:r w:rsidRPr="00EE6F09">
              <w:rPr>
                <w:rFonts w:ascii="Times New Roman" w:hAnsi="Times New Roman" w:cs="Times New Roman"/>
                <w:noProof/>
                <w:sz w:val="24"/>
                <w:szCs w:val="24"/>
              </w:rPr>
              <w:fldChar w:fldCharType="separate"/>
            </w:r>
            <w:r w:rsidRPr="00EE6F09">
              <w:rPr>
                <w:rFonts w:ascii="Times New Roman" w:hAnsi="Times New Roman" w:cs="Times New Roman"/>
                <w:noProof/>
                <w:sz w:val="24"/>
                <w:szCs w:val="24"/>
              </w:rPr>
              <w:t>[11]</w:t>
            </w:r>
            <w:r w:rsidRPr="00EE6F09">
              <w:rPr>
                <w:rFonts w:ascii="Times New Roman" w:hAnsi="Times New Roman" w:cs="Times New Roman"/>
                <w:noProof/>
                <w:sz w:val="24"/>
                <w:szCs w:val="24"/>
              </w:rPr>
              <w:fldChar w:fldCharType="end"/>
            </w:r>
          </w:p>
        </w:tc>
      </w:tr>
      <w:tr w:rsidR="00A11094" w:rsidRPr="00EE6F09" w14:paraId="0DFEE927" w14:textId="77777777" w:rsidTr="00EE6F09">
        <w:trPr>
          <w:jc w:val="center"/>
        </w:trPr>
        <w:tc>
          <w:tcPr>
            <w:tcW w:w="2405" w:type="dxa"/>
          </w:tcPr>
          <w:p w14:paraId="34D59554"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PAO1 </w:t>
            </w:r>
            <w:r w:rsidRPr="00EE6F09">
              <w:rPr>
                <w:rFonts w:ascii="Times New Roman" w:hAnsi="Times New Roman" w:cs="Times New Roman"/>
                <w:i/>
                <w:sz w:val="24"/>
                <w:szCs w:val="24"/>
              </w:rPr>
              <w:t>pilW</w:t>
            </w:r>
          </w:p>
        </w:tc>
        <w:tc>
          <w:tcPr>
            <w:tcW w:w="5387" w:type="dxa"/>
          </w:tcPr>
          <w:p w14:paraId="00CE89F1" w14:textId="77777777" w:rsidR="00A11094" w:rsidRPr="00EE6F09" w:rsidRDefault="00A11094" w:rsidP="00A11094">
            <w:pPr>
              <w:contextualSpacing/>
              <w:rPr>
                <w:rFonts w:ascii="Times New Roman" w:hAnsi="Times New Roman" w:cs="Times New Roman"/>
                <w:sz w:val="24"/>
                <w:szCs w:val="24"/>
              </w:rPr>
            </w:pPr>
            <w:proofErr w:type="spellStart"/>
            <w:r w:rsidRPr="00EE6F09">
              <w:rPr>
                <w:rFonts w:ascii="Times New Roman" w:hAnsi="Times New Roman" w:cs="Times New Roman"/>
                <w:sz w:val="24"/>
                <w:szCs w:val="24"/>
              </w:rPr>
              <w:t>ISlacZ</w:t>
            </w:r>
            <w:proofErr w:type="spellEnd"/>
            <w:r w:rsidRPr="00EE6F09">
              <w:rPr>
                <w:rFonts w:ascii="Times New Roman" w:hAnsi="Times New Roman" w:cs="Times New Roman"/>
                <w:sz w:val="24"/>
                <w:szCs w:val="24"/>
              </w:rPr>
              <w:t>/hah transposon insertion at position 381</w:t>
            </w:r>
          </w:p>
        </w:tc>
        <w:tc>
          <w:tcPr>
            <w:tcW w:w="1323" w:type="dxa"/>
          </w:tcPr>
          <w:p w14:paraId="0E8E8E89" w14:textId="77777777" w:rsidR="00A11094" w:rsidRPr="00EE6F09" w:rsidRDefault="00A11094" w:rsidP="00A11094">
            <w:pPr>
              <w:contextualSpacing/>
              <w:rPr>
                <w:rFonts w:ascii="Times New Roman" w:hAnsi="Times New Roman" w:cs="Times New Roman"/>
                <w:noProof/>
                <w:sz w:val="24"/>
                <w:szCs w:val="24"/>
              </w:rPr>
            </w:pPr>
            <w:r w:rsidRPr="00EE6F09">
              <w:rPr>
                <w:rFonts w:ascii="Times New Roman" w:hAnsi="Times New Roman" w:cs="Times New Roman"/>
                <w:noProof/>
                <w:sz w:val="24"/>
                <w:szCs w:val="24"/>
              </w:rPr>
              <w:fldChar w:fldCharType="begin"/>
            </w:r>
            <w:r w:rsidRPr="00EE6F09">
              <w:rPr>
                <w:rFonts w:ascii="Times New Roman" w:hAnsi="Times New Roman" w:cs="Times New Roman"/>
                <w:noProof/>
                <w:sz w:val="24"/>
                <w:szCs w:val="24"/>
              </w:rPr>
              <w:instrText xml:space="preserve"> ADDIN EN.CITE &lt;EndNote&gt;&lt;Cite&gt;&lt;Author&gt;Jacobs&lt;/Author&gt;&lt;Year&gt;2003&lt;/Year&gt;&lt;RecNum&gt;97&lt;/RecNum&gt;&lt;DisplayText&gt;[11]&lt;/DisplayText&gt;&lt;record&gt;&lt;rec-number&gt;97&lt;/rec-number&gt;&lt;foreign-keys&gt;&lt;key app="EN" db-id="pxrv0eaxqvaapfev9wpx25rp29fv2wwsd55t" timestamp="1498746237"&gt;97&lt;/key&gt;&lt;/foreign-keys&gt;&lt;ref-type name="Journal Article"&gt;17&lt;/ref-type&gt;&lt;contributors&gt;&lt;authors&gt;&lt;author&gt;Jacobs, Michael A.&lt;/author&gt;&lt;author&gt;Alwood, Ashley&lt;/author&gt;&lt;author&gt;Thaipisuttikul, Iyarit&lt;/author&gt;&lt;author&gt;Spencer, David&lt;/author&gt;&lt;author&gt;Haugen, Eric&lt;/author&gt;&lt;author&gt;Ernst, Stephen&lt;/author&gt;&lt;author&gt;Will, Oliver&lt;/author&gt;&lt;author&gt;Kaul, Rajinder&lt;/author&gt;&lt;author&gt;Raymond, Christopher&lt;/author&gt;&lt;author&gt;Levy, Ruth&lt;/author&gt;&lt;author&gt;Chun-Rong, Liu&lt;/author&gt;&lt;author&gt;Guenthner, Donald&lt;/author&gt;&lt;author&gt;Bovee, Donald&lt;/author&gt;&lt;author&gt;Olson, Maynard V.&lt;/author&gt;&lt;author&gt;Manoil, Colin&lt;/author&gt;&lt;/authors&gt;&lt;/contributors&gt;&lt;titles&gt;&lt;title&gt;&lt;style face="normal" font="default" size="100%"&gt;Comprehensive transposon mutant library of &lt;/style&gt;&lt;style face="italic" font="default" size="100%"&gt;Pseudomonas aeruginosa&lt;/style&gt;&lt;/title&gt;&lt;secondary-title&gt;Proc Natl Acad Sci U S A&lt;/secondary-title&gt;&lt;/titles&gt;&lt;pages&gt;14339-14344&lt;/pages&gt;&lt;volume&gt;100&lt;/volume&gt;&lt;number&gt;24&lt;/number&gt;&lt;dates&gt;&lt;year&gt;2003&lt;/year&gt;&lt;pub-dates&gt;&lt;date&gt;November 25, 2003&lt;/date&gt;&lt;/pub-dates&gt;&lt;/dates&gt;&lt;urls&gt;&lt;related-urls&gt;&lt;url&gt;http://www.pnas.org/content/100/24/14339.abstract&lt;/url&gt;&lt;/related-urls&gt;&lt;/urls&gt;&lt;electronic-resource-num&gt;10.1073/pnas.2036282100&lt;/electronic-resource-num&gt;&lt;/record&gt;&lt;/Cite&gt;&lt;/EndNote&gt;</w:instrText>
            </w:r>
            <w:r w:rsidRPr="00EE6F09">
              <w:rPr>
                <w:rFonts w:ascii="Times New Roman" w:hAnsi="Times New Roman" w:cs="Times New Roman"/>
                <w:noProof/>
                <w:sz w:val="24"/>
                <w:szCs w:val="24"/>
              </w:rPr>
              <w:fldChar w:fldCharType="separate"/>
            </w:r>
            <w:r w:rsidRPr="00EE6F09">
              <w:rPr>
                <w:rFonts w:ascii="Times New Roman" w:hAnsi="Times New Roman" w:cs="Times New Roman"/>
                <w:noProof/>
                <w:sz w:val="24"/>
                <w:szCs w:val="24"/>
              </w:rPr>
              <w:t>[11]</w:t>
            </w:r>
            <w:r w:rsidRPr="00EE6F09">
              <w:rPr>
                <w:rFonts w:ascii="Times New Roman" w:hAnsi="Times New Roman" w:cs="Times New Roman"/>
                <w:noProof/>
                <w:sz w:val="24"/>
                <w:szCs w:val="24"/>
              </w:rPr>
              <w:fldChar w:fldCharType="end"/>
            </w:r>
          </w:p>
        </w:tc>
      </w:tr>
      <w:tr w:rsidR="00A11094" w:rsidRPr="00EE6F09" w14:paraId="3F9BF201" w14:textId="77777777" w:rsidTr="00EE6F09">
        <w:trPr>
          <w:jc w:val="center"/>
        </w:trPr>
        <w:tc>
          <w:tcPr>
            <w:tcW w:w="2405" w:type="dxa"/>
          </w:tcPr>
          <w:p w14:paraId="074331CF"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PAO1 </w:t>
            </w:r>
            <w:r w:rsidRPr="00EE6F09">
              <w:rPr>
                <w:rFonts w:ascii="Times New Roman" w:hAnsi="Times New Roman" w:cs="Times New Roman"/>
                <w:i/>
                <w:sz w:val="24"/>
                <w:szCs w:val="24"/>
              </w:rPr>
              <w:t>pilX</w:t>
            </w:r>
            <w:r w:rsidRPr="00EE6F09">
              <w:rPr>
                <w:rFonts w:ascii="Times New Roman" w:hAnsi="Times New Roman" w:cs="Times New Roman"/>
                <w:sz w:val="24"/>
                <w:szCs w:val="24"/>
              </w:rPr>
              <w:t xml:space="preserve">              </w:t>
            </w:r>
          </w:p>
        </w:tc>
        <w:tc>
          <w:tcPr>
            <w:tcW w:w="5387" w:type="dxa"/>
          </w:tcPr>
          <w:p w14:paraId="37DA899C" w14:textId="77777777" w:rsidR="00A11094" w:rsidRPr="00EE6F09" w:rsidRDefault="00A11094" w:rsidP="00A11094">
            <w:pPr>
              <w:contextualSpacing/>
              <w:rPr>
                <w:rFonts w:ascii="Times New Roman" w:hAnsi="Times New Roman" w:cs="Times New Roman"/>
                <w:sz w:val="24"/>
                <w:szCs w:val="24"/>
              </w:rPr>
            </w:pPr>
            <w:proofErr w:type="spellStart"/>
            <w:r w:rsidRPr="00EE6F09">
              <w:rPr>
                <w:rFonts w:ascii="Times New Roman" w:hAnsi="Times New Roman" w:cs="Times New Roman"/>
                <w:sz w:val="24"/>
                <w:szCs w:val="24"/>
              </w:rPr>
              <w:t>ISphoA</w:t>
            </w:r>
            <w:proofErr w:type="spellEnd"/>
            <w:r w:rsidRPr="00EE6F09">
              <w:rPr>
                <w:rFonts w:ascii="Times New Roman" w:hAnsi="Times New Roman" w:cs="Times New Roman"/>
                <w:sz w:val="24"/>
                <w:szCs w:val="24"/>
              </w:rPr>
              <w:t>/hah transposon insertion at position 182</w:t>
            </w:r>
          </w:p>
        </w:tc>
        <w:tc>
          <w:tcPr>
            <w:tcW w:w="1323" w:type="dxa"/>
          </w:tcPr>
          <w:p w14:paraId="55DDF8BB" w14:textId="77777777" w:rsidR="00A11094" w:rsidRPr="00EE6F09" w:rsidRDefault="00A11094" w:rsidP="00A11094">
            <w:pPr>
              <w:contextualSpacing/>
              <w:rPr>
                <w:rFonts w:ascii="Times New Roman" w:hAnsi="Times New Roman" w:cs="Times New Roman"/>
                <w:noProof/>
                <w:sz w:val="24"/>
                <w:szCs w:val="24"/>
              </w:rPr>
            </w:pPr>
            <w:r w:rsidRPr="00EE6F09">
              <w:rPr>
                <w:rFonts w:ascii="Times New Roman" w:hAnsi="Times New Roman" w:cs="Times New Roman"/>
                <w:noProof/>
                <w:sz w:val="24"/>
                <w:szCs w:val="24"/>
              </w:rPr>
              <w:fldChar w:fldCharType="begin"/>
            </w:r>
            <w:r w:rsidRPr="00EE6F09">
              <w:rPr>
                <w:rFonts w:ascii="Times New Roman" w:hAnsi="Times New Roman" w:cs="Times New Roman"/>
                <w:noProof/>
                <w:sz w:val="24"/>
                <w:szCs w:val="24"/>
              </w:rPr>
              <w:instrText xml:space="preserve"> ADDIN EN.CITE &lt;EndNote&gt;&lt;Cite&gt;&lt;Author&gt;Jacobs&lt;/Author&gt;&lt;Year&gt;2003&lt;/Year&gt;&lt;RecNum&gt;97&lt;/RecNum&gt;&lt;DisplayText&gt;[11]&lt;/DisplayText&gt;&lt;record&gt;&lt;rec-number&gt;97&lt;/rec-number&gt;&lt;foreign-keys&gt;&lt;key app="EN" db-id="pxrv0eaxqvaapfev9wpx25rp29fv2wwsd55t" timestamp="1498746237"&gt;97&lt;/key&gt;&lt;/foreign-keys&gt;&lt;ref-type name="Journal Article"&gt;17&lt;/ref-type&gt;&lt;contributors&gt;&lt;authors&gt;&lt;author&gt;Jacobs, Michael A.&lt;/author&gt;&lt;author&gt;Alwood, Ashley&lt;/author&gt;&lt;author&gt;Thaipisuttikul, Iyarit&lt;/author&gt;&lt;author&gt;Spencer, David&lt;/author&gt;&lt;author&gt;Haugen, Eric&lt;/author&gt;&lt;author&gt;Ernst, Stephen&lt;/author&gt;&lt;author&gt;Will, Oliver&lt;/author&gt;&lt;author&gt;Kaul, Rajinder&lt;/author&gt;&lt;author&gt;Raymond, Christopher&lt;/author&gt;&lt;author&gt;Levy, Ruth&lt;/author&gt;&lt;author&gt;Chun-Rong, Liu&lt;/author&gt;&lt;author&gt;Guenthner, Donald&lt;/author&gt;&lt;author&gt;Bovee, Donald&lt;/author&gt;&lt;author&gt;Olson, Maynard V.&lt;/author&gt;&lt;author&gt;Manoil, Colin&lt;/author&gt;&lt;/authors&gt;&lt;/contributors&gt;&lt;titles&gt;&lt;title&gt;&lt;style face="normal" font="default" size="100%"&gt;Comprehensive transposon mutant library of &lt;/style&gt;&lt;style face="italic" font="default" size="100%"&gt;Pseudomonas aeruginosa&lt;/style&gt;&lt;/title&gt;&lt;secondary-title&gt;Proc Natl Acad Sci U S A&lt;/secondary-title&gt;&lt;/titles&gt;&lt;pages&gt;14339-14344&lt;/pages&gt;&lt;volume&gt;100&lt;/volume&gt;&lt;number&gt;24&lt;/number&gt;&lt;dates&gt;&lt;year&gt;2003&lt;/year&gt;&lt;pub-dates&gt;&lt;date&gt;November 25, 2003&lt;/date&gt;&lt;/pub-dates&gt;&lt;/dates&gt;&lt;urls&gt;&lt;related-urls&gt;&lt;url&gt;http://www.pnas.org/content/100/24/14339.abstract&lt;/url&gt;&lt;/related-urls&gt;&lt;/urls&gt;&lt;electronic-resource-num&gt;10.1073/pnas.2036282100&lt;/electronic-resource-num&gt;&lt;/record&gt;&lt;/Cite&gt;&lt;/EndNote&gt;</w:instrText>
            </w:r>
            <w:r w:rsidRPr="00EE6F09">
              <w:rPr>
                <w:rFonts w:ascii="Times New Roman" w:hAnsi="Times New Roman" w:cs="Times New Roman"/>
                <w:noProof/>
                <w:sz w:val="24"/>
                <w:szCs w:val="24"/>
              </w:rPr>
              <w:fldChar w:fldCharType="separate"/>
            </w:r>
            <w:r w:rsidRPr="00EE6F09">
              <w:rPr>
                <w:rFonts w:ascii="Times New Roman" w:hAnsi="Times New Roman" w:cs="Times New Roman"/>
                <w:noProof/>
                <w:sz w:val="24"/>
                <w:szCs w:val="24"/>
              </w:rPr>
              <w:t>[11]</w:t>
            </w:r>
            <w:r w:rsidRPr="00EE6F09">
              <w:rPr>
                <w:rFonts w:ascii="Times New Roman" w:hAnsi="Times New Roman" w:cs="Times New Roman"/>
                <w:noProof/>
                <w:sz w:val="24"/>
                <w:szCs w:val="24"/>
              </w:rPr>
              <w:fldChar w:fldCharType="end"/>
            </w:r>
          </w:p>
        </w:tc>
      </w:tr>
      <w:tr w:rsidR="00A11094" w:rsidRPr="00EE6F09" w14:paraId="3CB97A02" w14:textId="77777777" w:rsidTr="00EE6F09">
        <w:trPr>
          <w:jc w:val="center"/>
        </w:trPr>
        <w:tc>
          <w:tcPr>
            <w:tcW w:w="2405" w:type="dxa"/>
          </w:tcPr>
          <w:p w14:paraId="5C9FE28F"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PAO1 </w:t>
            </w:r>
            <w:r w:rsidRPr="00EE6F09">
              <w:rPr>
                <w:rFonts w:ascii="Times New Roman" w:hAnsi="Times New Roman" w:cs="Times New Roman"/>
                <w:i/>
                <w:sz w:val="24"/>
                <w:szCs w:val="24"/>
              </w:rPr>
              <w:t>pilY1</w:t>
            </w:r>
          </w:p>
        </w:tc>
        <w:tc>
          <w:tcPr>
            <w:tcW w:w="5387" w:type="dxa"/>
          </w:tcPr>
          <w:p w14:paraId="7CC36BC0" w14:textId="77777777" w:rsidR="00A11094" w:rsidRPr="00EE6F09" w:rsidRDefault="00A11094" w:rsidP="00A11094">
            <w:pPr>
              <w:contextualSpacing/>
              <w:rPr>
                <w:rFonts w:ascii="Times New Roman" w:hAnsi="Times New Roman" w:cs="Times New Roman"/>
                <w:sz w:val="24"/>
                <w:szCs w:val="24"/>
              </w:rPr>
            </w:pPr>
            <w:proofErr w:type="spellStart"/>
            <w:r w:rsidRPr="00EE6F09">
              <w:rPr>
                <w:rFonts w:ascii="Times New Roman" w:hAnsi="Times New Roman" w:cs="Times New Roman"/>
                <w:sz w:val="24"/>
                <w:szCs w:val="24"/>
              </w:rPr>
              <w:t>ISlacZ</w:t>
            </w:r>
            <w:proofErr w:type="spellEnd"/>
            <w:r w:rsidRPr="00EE6F09">
              <w:rPr>
                <w:rFonts w:ascii="Times New Roman" w:hAnsi="Times New Roman" w:cs="Times New Roman"/>
                <w:sz w:val="24"/>
                <w:szCs w:val="24"/>
              </w:rPr>
              <w:t>/hah transposon insertion at position 1407</w:t>
            </w:r>
          </w:p>
        </w:tc>
        <w:tc>
          <w:tcPr>
            <w:tcW w:w="1323" w:type="dxa"/>
          </w:tcPr>
          <w:p w14:paraId="7009A2DA" w14:textId="77777777" w:rsidR="00A11094" w:rsidRPr="00EE6F09" w:rsidRDefault="00A11094" w:rsidP="00A11094">
            <w:pPr>
              <w:contextualSpacing/>
              <w:rPr>
                <w:rFonts w:ascii="Times New Roman" w:hAnsi="Times New Roman" w:cs="Times New Roman"/>
                <w:noProof/>
                <w:sz w:val="24"/>
                <w:szCs w:val="24"/>
              </w:rPr>
            </w:pPr>
            <w:r w:rsidRPr="00EE6F09">
              <w:rPr>
                <w:rFonts w:ascii="Times New Roman" w:hAnsi="Times New Roman" w:cs="Times New Roman"/>
                <w:noProof/>
                <w:sz w:val="24"/>
                <w:szCs w:val="24"/>
              </w:rPr>
              <w:fldChar w:fldCharType="begin"/>
            </w:r>
            <w:r w:rsidRPr="00EE6F09">
              <w:rPr>
                <w:rFonts w:ascii="Times New Roman" w:hAnsi="Times New Roman" w:cs="Times New Roman"/>
                <w:noProof/>
                <w:sz w:val="24"/>
                <w:szCs w:val="24"/>
              </w:rPr>
              <w:instrText xml:space="preserve"> ADDIN EN.CITE &lt;EndNote&gt;&lt;Cite&gt;&lt;Author&gt;Jacobs&lt;/Author&gt;&lt;Year&gt;2003&lt;/Year&gt;&lt;RecNum&gt;97&lt;/RecNum&gt;&lt;DisplayText&gt;[11]&lt;/DisplayText&gt;&lt;record&gt;&lt;rec-number&gt;97&lt;/rec-number&gt;&lt;foreign-keys&gt;&lt;key app="EN" db-id="pxrv0eaxqvaapfev9wpx25rp29fv2wwsd55t" timestamp="1498746237"&gt;97&lt;/key&gt;&lt;/foreign-keys&gt;&lt;ref-type name="Journal Article"&gt;17&lt;/ref-type&gt;&lt;contributors&gt;&lt;authors&gt;&lt;author&gt;Jacobs, Michael A.&lt;/author&gt;&lt;author&gt;Alwood, Ashley&lt;/author&gt;&lt;author&gt;Thaipisuttikul, Iyarit&lt;/author&gt;&lt;author&gt;Spencer, David&lt;/author&gt;&lt;author&gt;Haugen, Eric&lt;/author&gt;&lt;author&gt;Ernst, Stephen&lt;/author&gt;&lt;author&gt;Will, Oliver&lt;/author&gt;&lt;author&gt;Kaul, Rajinder&lt;/author&gt;&lt;author&gt;Raymond, Christopher&lt;/author&gt;&lt;author&gt;Levy, Ruth&lt;/author&gt;&lt;author&gt;Chun-Rong, Liu&lt;/author&gt;&lt;author&gt;Guenthner, Donald&lt;/author&gt;&lt;author&gt;Bovee, Donald&lt;/author&gt;&lt;author&gt;Olson, Maynard V.&lt;/author&gt;&lt;author&gt;Manoil, Colin&lt;/author&gt;&lt;/authors&gt;&lt;/contributors&gt;&lt;titles&gt;&lt;title&gt;&lt;style face="normal" font="default" size="100%"&gt;Comprehensive transposon mutant library of &lt;/style&gt;&lt;style face="italic" font="default" size="100%"&gt;Pseudomonas aeruginosa&lt;/style&gt;&lt;/title&gt;&lt;secondary-title&gt;Proc Natl Acad Sci U S A&lt;/secondary-title&gt;&lt;/titles&gt;&lt;pages&gt;14339-14344&lt;/pages&gt;&lt;volume&gt;100&lt;/volume&gt;&lt;number&gt;24&lt;/number&gt;&lt;dates&gt;&lt;year&gt;2003&lt;/year&gt;&lt;pub-dates&gt;&lt;date&gt;November 25, 2003&lt;/date&gt;&lt;/pub-dates&gt;&lt;/dates&gt;&lt;urls&gt;&lt;related-urls&gt;&lt;url&gt;http://www.pnas.org/content/100/24/14339.abstract&lt;/url&gt;&lt;/related-urls&gt;&lt;/urls&gt;&lt;electronic-resource-num&gt;10.1073/pnas.2036282100&lt;/electronic-resource-num&gt;&lt;/record&gt;&lt;/Cite&gt;&lt;/EndNote&gt;</w:instrText>
            </w:r>
            <w:r w:rsidRPr="00EE6F09">
              <w:rPr>
                <w:rFonts w:ascii="Times New Roman" w:hAnsi="Times New Roman" w:cs="Times New Roman"/>
                <w:noProof/>
                <w:sz w:val="24"/>
                <w:szCs w:val="24"/>
              </w:rPr>
              <w:fldChar w:fldCharType="separate"/>
            </w:r>
            <w:r w:rsidRPr="00EE6F09">
              <w:rPr>
                <w:rFonts w:ascii="Times New Roman" w:hAnsi="Times New Roman" w:cs="Times New Roman"/>
                <w:noProof/>
                <w:sz w:val="24"/>
                <w:szCs w:val="24"/>
              </w:rPr>
              <w:t>[11]</w:t>
            </w:r>
            <w:r w:rsidRPr="00EE6F09">
              <w:rPr>
                <w:rFonts w:ascii="Times New Roman" w:hAnsi="Times New Roman" w:cs="Times New Roman"/>
                <w:noProof/>
                <w:sz w:val="24"/>
                <w:szCs w:val="24"/>
              </w:rPr>
              <w:fldChar w:fldCharType="end"/>
            </w:r>
          </w:p>
        </w:tc>
      </w:tr>
      <w:tr w:rsidR="00A11094" w:rsidRPr="00EE6F09" w14:paraId="5C02B116" w14:textId="77777777" w:rsidTr="00EE6F09">
        <w:trPr>
          <w:jc w:val="center"/>
        </w:trPr>
        <w:tc>
          <w:tcPr>
            <w:tcW w:w="2405" w:type="dxa"/>
          </w:tcPr>
          <w:p w14:paraId="328A7F76"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PAO1 </w:t>
            </w:r>
            <w:r w:rsidRPr="00EE6F09">
              <w:rPr>
                <w:rFonts w:ascii="Times New Roman" w:hAnsi="Times New Roman" w:cs="Times New Roman"/>
                <w:i/>
                <w:sz w:val="24"/>
                <w:szCs w:val="24"/>
              </w:rPr>
              <w:t>pilE</w:t>
            </w:r>
          </w:p>
        </w:tc>
        <w:tc>
          <w:tcPr>
            <w:tcW w:w="5387" w:type="dxa"/>
          </w:tcPr>
          <w:p w14:paraId="06489874" w14:textId="77777777" w:rsidR="00A11094" w:rsidRPr="00EE6F09" w:rsidRDefault="00A11094" w:rsidP="00A11094">
            <w:pPr>
              <w:contextualSpacing/>
              <w:rPr>
                <w:rFonts w:ascii="Times New Roman" w:hAnsi="Times New Roman" w:cs="Times New Roman"/>
                <w:sz w:val="24"/>
                <w:szCs w:val="24"/>
              </w:rPr>
            </w:pPr>
            <w:proofErr w:type="spellStart"/>
            <w:r w:rsidRPr="00EE6F09">
              <w:rPr>
                <w:rFonts w:ascii="Times New Roman" w:hAnsi="Times New Roman" w:cs="Times New Roman"/>
                <w:sz w:val="24"/>
                <w:szCs w:val="24"/>
              </w:rPr>
              <w:t>ISphoA</w:t>
            </w:r>
            <w:proofErr w:type="spellEnd"/>
            <w:r w:rsidRPr="00EE6F09">
              <w:rPr>
                <w:rFonts w:ascii="Times New Roman" w:hAnsi="Times New Roman" w:cs="Times New Roman"/>
                <w:sz w:val="24"/>
                <w:szCs w:val="24"/>
              </w:rPr>
              <w:t>/hah transposon insertion at position 183</w:t>
            </w:r>
          </w:p>
        </w:tc>
        <w:tc>
          <w:tcPr>
            <w:tcW w:w="1323" w:type="dxa"/>
          </w:tcPr>
          <w:p w14:paraId="2A0D51AA" w14:textId="77777777" w:rsidR="00A11094" w:rsidRPr="00EE6F09" w:rsidRDefault="00A11094" w:rsidP="00A11094">
            <w:pPr>
              <w:contextualSpacing/>
              <w:rPr>
                <w:rFonts w:ascii="Times New Roman" w:hAnsi="Times New Roman" w:cs="Times New Roman"/>
                <w:noProof/>
                <w:sz w:val="24"/>
                <w:szCs w:val="24"/>
              </w:rPr>
            </w:pPr>
            <w:r w:rsidRPr="00EE6F09">
              <w:rPr>
                <w:rFonts w:ascii="Times New Roman" w:hAnsi="Times New Roman" w:cs="Times New Roman"/>
                <w:noProof/>
                <w:sz w:val="24"/>
                <w:szCs w:val="24"/>
              </w:rPr>
              <w:fldChar w:fldCharType="begin"/>
            </w:r>
            <w:r w:rsidRPr="00EE6F09">
              <w:rPr>
                <w:rFonts w:ascii="Times New Roman" w:hAnsi="Times New Roman" w:cs="Times New Roman"/>
                <w:noProof/>
                <w:sz w:val="24"/>
                <w:szCs w:val="24"/>
              </w:rPr>
              <w:instrText xml:space="preserve"> ADDIN EN.CITE &lt;EndNote&gt;&lt;Cite&gt;&lt;Author&gt;Jacobs&lt;/Author&gt;&lt;Year&gt;2003&lt;/Year&gt;&lt;RecNum&gt;97&lt;/RecNum&gt;&lt;DisplayText&gt;[11]&lt;/DisplayText&gt;&lt;record&gt;&lt;rec-number&gt;97&lt;/rec-number&gt;&lt;foreign-keys&gt;&lt;key app="EN" db-id="pxrv0eaxqvaapfev9wpx25rp29fv2wwsd55t" timestamp="1498746237"&gt;97&lt;/key&gt;&lt;/foreign-keys&gt;&lt;ref-type name="Journal Article"&gt;17&lt;/ref-type&gt;&lt;contributors&gt;&lt;authors&gt;&lt;author&gt;Jacobs, Michael A.&lt;/author&gt;&lt;author&gt;Alwood, Ashley&lt;/author&gt;&lt;author&gt;Thaipisuttikul, Iyarit&lt;/author&gt;&lt;author&gt;Spencer, David&lt;/author&gt;&lt;author&gt;Haugen, Eric&lt;/author&gt;&lt;author&gt;Ernst, Stephen&lt;/author&gt;&lt;author&gt;Will, Oliver&lt;/author&gt;&lt;author&gt;Kaul, Rajinder&lt;/author&gt;&lt;author&gt;Raymond, Christopher&lt;/author&gt;&lt;author&gt;Levy, Ruth&lt;/author&gt;&lt;author&gt;Chun-Rong, Liu&lt;/author&gt;&lt;author&gt;Guenthner, Donald&lt;/author&gt;&lt;author&gt;Bovee, Donald&lt;/author&gt;&lt;author&gt;Olson, Maynard V.&lt;/author&gt;&lt;author&gt;Manoil, Colin&lt;/author&gt;&lt;/authors&gt;&lt;/contributors&gt;&lt;titles&gt;&lt;title&gt;&lt;style face="normal" font="default" size="100%"&gt;Comprehensive transposon mutant library of &lt;/style&gt;&lt;style face="italic" font="default" size="100%"&gt;Pseudomonas aeruginosa&lt;/style&gt;&lt;/title&gt;&lt;secondary-title&gt;Proc Natl Acad Sci U S A&lt;/secondary-title&gt;&lt;/titles&gt;&lt;pages&gt;14339-14344&lt;/pages&gt;&lt;volume&gt;100&lt;/volume&gt;&lt;number&gt;24&lt;/number&gt;&lt;dates&gt;&lt;year&gt;2003&lt;/year&gt;&lt;pub-dates&gt;&lt;date&gt;November 25, 2003&lt;/date&gt;&lt;/pub-dates&gt;&lt;/dates&gt;&lt;urls&gt;&lt;related-urls&gt;&lt;url&gt;http://www.pnas.org/content/100/24/14339.abstract&lt;/url&gt;&lt;/related-urls&gt;&lt;/urls&gt;&lt;electronic-resource-num&gt;10.1073/pnas.2036282100&lt;/electronic-resource-num&gt;&lt;/record&gt;&lt;/Cite&gt;&lt;/EndNote&gt;</w:instrText>
            </w:r>
            <w:r w:rsidRPr="00EE6F09">
              <w:rPr>
                <w:rFonts w:ascii="Times New Roman" w:hAnsi="Times New Roman" w:cs="Times New Roman"/>
                <w:noProof/>
                <w:sz w:val="24"/>
                <w:szCs w:val="24"/>
              </w:rPr>
              <w:fldChar w:fldCharType="separate"/>
            </w:r>
            <w:r w:rsidRPr="00EE6F09">
              <w:rPr>
                <w:rFonts w:ascii="Times New Roman" w:hAnsi="Times New Roman" w:cs="Times New Roman"/>
                <w:noProof/>
                <w:sz w:val="24"/>
                <w:szCs w:val="24"/>
              </w:rPr>
              <w:t>[11]</w:t>
            </w:r>
            <w:r w:rsidRPr="00EE6F09">
              <w:rPr>
                <w:rFonts w:ascii="Times New Roman" w:hAnsi="Times New Roman" w:cs="Times New Roman"/>
                <w:noProof/>
                <w:sz w:val="24"/>
                <w:szCs w:val="24"/>
              </w:rPr>
              <w:fldChar w:fldCharType="end"/>
            </w:r>
          </w:p>
        </w:tc>
      </w:tr>
      <w:tr w:rsidR="00CE5000" w:rsidRPr="00EE6F09" w14:paraId="35A8B4F8" w14:textId="77777777" w:rsidTr="00EE6F09">
        <w:trPr>
          <w:jc w:val="center"/>
        </w:trPr>
        <w:tc>
          <w:tcPr>
            <w:tcW w:w="2405" w:type="dxa"/>
          </w:tcPr>
          <w:p w14:paraId="6E507A06" w14:textId="77777777" w:rsidR="00CE5000" w:rsidRPr="00CE5000" w:rsidRDefault="00CE5000" w:rsidP="00A11094">
            <w:pPr>
              <w:contextualSpacing/>
              <w:rPr>
                <w:rFonts w:ascii="Times New Roman" w:hAnsi="Times New Roman" w:cs="Times New Roman"/>
                <w:i/>
                <w:sz w:val="24"/>
                <w:szCs w:val="24"/>
              </w:rPr>
            </w:pPr>
            <w:r>
              <w:rPr>
                <w:rFonts w:ascii="Times New Roman" w:hAnsi="Times New Roman" w:cs="Times New Roman"/>
                <w:sz w:val="24"/>
                <w:szCs w:val="24"/>
              </w:rPr>
              <w:t xml:space="preserve">PAO1 </w:t>
            </w:r>
            <w:r>
              <w:rPr>
                <w:rFonts w:ascii="Times New Roman" w:hAnsi="Times New Roman" w:cs="Times New Roman"/>
                <w:i/>
                <w:sz w:val="24"/>
                <w:szCs w:val="24"/>
              </w:rPr>
              <w:t>sadC</w:t>
            </w:r>
          </w:p>
        </w:tc>
        <w:tc>
          <w:tcPr>
            <w:tcW w:w="5387" w:type="dxa"/>
          </w:tcPr>
          <w:p w14:paraId="20661AA3" w14:textId="77777777" w:rsidR="00CE5000" w:rsidRPr="00CE5000" w:rsidRDefault="00CE5000" w:rsidP="00A11094">
            <w:pPr>
              <w:contextualSpacing/>
              <w:rPr>
                <w:rFonts w:ascii="Times New Roman" w:hAnsi="Times New Roman" w:cs="Times New Roman"/>
                <w:i/>
                <w:sz w:val="24"/>
                <w:szCs w:val="24"/>
              </w:rPr>
            </w:pPr>
            <w:r>
              <w:rPr>
                <w:rFonts w:ascii="Times New Roman" w:hAnsi="Times New Roman" w:cs="Times New Roman"/>
                <w:sz w:val="24"/>
                <w:szCs w:val="24"/>
              </w:rPr>
              <w:t xml:space="preserve">Deletion of </w:t>
            </w:r>
            <w:r>
              <w:rPr>
                <w:rFonts w:ascii="Times New Roman" w:hAnsi="Times New Roman" w:cs="Times New Roman"/>
                <w:i/>
                <w:sz w:val="24"/>
                <w:szCs w:val="24"/>
              </w:rPr>
              <w:t>sadC</w:t>
            </w:r>
          </w:p>
        </w:tc>
        <w:tc>
          <w:tcPr>
            <w:tcW w:w="1323" w:type="dxa"/>
          </w:tcPr>
          <w:p w14:paraId="0818ACC5" w14:textId="77777777" w:rsidR="00CE5000" w:rsidRPr="00EE6F09" w:rsidRDefault="00CE5000" w:rsidP="00A11094">
            <w:pPr>
              <w:contextualSpacing/>
              <w:rPr>
                <w:rFonts w:ascii="Times New Roman" w:hAnsi="Times New Roman" w:cs="Times New Roman"/>
                <w:noProof/>
                <w:sz w:val="24"/>
                <w:szCs w:val="24"/>
              </w:rPr>
            </w:pPr>
            <w:r>
              <w:rPr>
                <w:rFonts w:ascii="Times New Roman" w:hAnsi="Times New Roman" w:cs="Times New Roman"/>
                <w:noProof/>
                <w:sz w:val="24"/>
                <w:szCs w:val="24"/>
              </w:rPr>
              <w:t>This work</w:t>
            </w:r>
          </w:p>
        </w:tc>
      </w:tr>
      <w:tr w:rsidR="00A11094" w:rsidRPr="00EE6F09" w14:paraId="7826B24E" w14:textId="77777777" w:rsidTr="00EE6F09">
        <w:trPr>
          <w:jc w:val="center"/>
        </w:trPr>
        <w:tc>
          <w:tcPr>
            <w:tcW w:w="2405" w:type="dxa"/>
          </w:tcPr>
          <w:p w14:paraId="243358CD" w14:textId="77777777" w:rsidR="00A11094" w:rsidRPr="00EE6F09" w:rsidRDefault="00A11094" w:rsidP="00A11094">
            <w:pPr>
              <w:contextualSpacing/>
              <w:rPr>
                <w:rFonts w:ascii="Times New Roman" w:hAnsi="Times New Roman" w:cs="Times New Roman"/>
                <w:i/>
                <w:sz w:val="24"/>
                <w:szCs w:val="24"/>
              </w:rPr>
            </w:pPr>
            <w:r w:rsidRPr="00EE6F09">
              <w:rPr>
                <w:rFonts w:ascii="Times New Roman" w:hAnsi="Times New Roman" w:cs="Times New Roman"/>
                <w:sz w:val="24"/>
                <w:szCs w:val="24"/>
              </w:rPr>
              <w:t>PAO1</w:t>
            </w:r>
            <w:r w:rsidRPr="00EE6F09">
              <w:rPr>
                <w:rFonts w:ascii="Times New Roman" w:hAnsi="Times New Roman" w:cs="Times New Roman"/>
                <w:i/>
                <w:sz w:val="24"/>
                <w:szCs w:val="24"/>
              </w:rPr>
              <w:t xml:space="preserve"> fimS</w:t>
            </w:r>
          </w:p>
        </w:tc>
        <w:tc>
          <w:tcPr>
            <w:tcW w:w="5387" w:type="dxa"/>
          </w:tcPr>
          <w:p w14:paraId="60E2679E" w14:textId="77777777" w:rsidR="00A11094" w:rsidRPr="00EE6F09" w:rsidRDefault="00A11094" w:rsidP="00A11094">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fimS</w:t>
            </w:r>
          </w:p>
        </w:tc>
        <w:tc>
          <w:tcPr>
            <w:tcW w:w="1323" w:type="dxa"/>
          </w:tcPr>
          <w:p w14:paraId="68AE0C9C"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21A54C4F" w14:textId="77777777" w:rsidTr="00EE6F09">
        <w:trPr>
          <w:jc w:val="center"/>
        </w:trPr>
        <w:tc>
          <w:tcPr>
            <w:tcW w:w="2405" w:type="dxa"/>
          </w:tcPr>
          <w:p w14:paraId="7F936147" w14:textId="77777777" w:rsidR="00A11094" w:rsidRPr="00EE6F09" w:rsidRDefault="00A11094" w:rsidP="00A11094">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PAO1 </w:t>
            </w:r>
            <w:r w:rsidRPr="00EE6F09">
              <w:rPr>
                <w:rFonts w:ascii="Times New Roman" w:hAnsi="Times New Roman" w:cs="Times New Roman"/>
                <w:i/>
                <w:sz w:val="24"/>
                <w:szCs w:val="24"/>
              </w:rPr>
              <w:t>algR</w:t>
            </w:r>
          </w:p>
        </w:tc>
        <w:tc>
          <w:tcPr>
            <w:tcW w:w="5387" w:type="dxa"/>
          </w:tcPr>
          <w:p w14:paraId="5407E63D" w14:textId="77777777" w:rsidR="00A11094" w:rsidRPr="00EE6F09" w:rsidRDefault="00A11094" w:rsidP="00A11094">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algR</w:t>
            </w:r>
          </w:p>
        </w:tc>
        <w:tc>
          <w:tcPr>
            <w:tcW w:w="1323" w:type="dxa"/>
          </w:tcPr>
          <w:p w14:paraId="4E189F55"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4FF4FEDE" w14:textId="77777777" w:rsidTr="00EE6F09">
        <w:trPr>
          <w:jc w:val="center"/>
        </w:trPr>
        <w:tc>
          <w:tcPr>
            <w:tcW w:w="2405" w:type="dxa"/>
          </w:tcPr>
          <w:p w14:paraId="5D6D30AA"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PAO1 </w:t>
            </w:r>
            <w:r w:rsidRPr="00EE6F09">
              <w:rPr>
                <w:rFonts w:ascii="Times New Roman" w:hAnsi="Times New Roman" w:cs="Times New Roman"/>
                <w:i/>
                <w:sz w:val="24"/>
                <w:szCs w:val="24"/>
              </w:rPr>
              <w:t>algR</w:t>
            </w:r>
            <w:r w:rsidRPr="00EE6F09">
              <w:rPr>
                <w:rFonts w:ascii="Times New Roman" w:hAnsi="Times New Roman" w:cs="Times New Roman"/>
                <w:sz w:val="24"/>
                <w:szCs w:val="24"/>
                <w:vertAlign w:val="subscript"/>
              </w:rPr>
              <w:t>D54A</w:t>
            </w:r>
          </w:p>
        </w:tc>
        <w:tc>
          <w:tcPr>
            <w:tcW w:w="5387" w:type="dxa"/>
          </w:tcPr>
          <w:p w14:paraId="40F0CBEA" w14:textId="1F6D852C" w:rsidR="00A11094" w:rsidRPr="00EE6F09" w:rsidRDefault="00DF41DF" w:rsidP="00A11094">
            <w:pPr>
              <w:tabs>
                <w:tab w:val="left" w:pos="795"/>
              </w:tabs>
              <w:contextualSpacing/>
              <w:rPr>
                <w:rFonts w:ascii="Times New Roman" w:hAnsi="Times New Roman" w:cs="Times New Roman"/>
                <w:i/>
                <w:sz w:val="24"/>
                <w:szCs w:val="24"/>
              </w:rPr>
            </w:pPr>
            <w:r>
              <w:rPr>
                <w:rFonts w:ascii="Times New Roman" w:hAnsi="Times New Roman" w:cs="Times New Roman"/>
                <w:sz w:val="24"/>
                <w:szCs w:val="24"/>
              </w:rPr>
              <w:t>PAO1 expressing the p</w:t>
            </w:r>
            <w:r w:rsidR="00A11094" w:rsidRPr="00EE6F09">
              <w:rPr>
                <w:rFonts w:ascii="Times New Roman" w:hAnsi="Times New Roman" w:cs="Times New Roman"/>
                <w:sz w:val="24"/>
                <w:szCs w:val="24"/>
              </w:rPr>
              <w:t xml:space="preserve">hospho-inactive form of </w:t>
            </w:r>
            <w:r w:rsidR="00A11094" w:rsidRPr="00EE6F09">
              <w:rPr>
                <w:rFonts w:ascii="Times New Roman" w:hAnsi="Times New Roman" w:cs="Times New Roman"/>
                <w:i/>
                <w:sz w:val="24"/>
                <w:szCs w:val="24"/>
              </w:rPr>
              <w:t>algR</w:t>
            </w:r>
          </w:p>
        </w:tc>
        <w:tc>
          <w:tcPr>
            <w:tcW w:w="1323" w:type="dxa"/>
          </w:tcPr>
          <w:p w14:paraId="70CBA7E5"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0ABEC369" w14:textId="77777777" w:rsidTr="00EE6F09">
        <w:trPr>
          <w:jc w:val="center"/>
        </w:trPr>
        <w:tc>
          <w:tcPr>
            <w:tcW w:w="2405" w:type="dxa"/>
          </w:tcPr>
          <w:p w14:paraId="04E25C19" w14:textId="77777777" w:rsidR="00A11094" w:rsidRPr="00EE6F09" w:rsidRDefault="00A11094" w:rsidP="00A11094">
            <w:pPr>
              <w:contextualSpacing/>
              <w:rPr>
                <w:rFonts w:ascii="Times New Roman" w:hAnsi="Times New Roman" w:cs="Times New Roman"/>
                <w:i/>
                <w:sz w:val="24"/>
                <w:szCs w:val="24"/>
                <w:vertAlign w:val="subscript"/>
              </w:rPr>
            </w:pPr>
            <w:r w:rsidRPr="00EE6F09">
              <w:rPr>
                <w:rFonts w:ascii="Times New Roman" w:hAnsi="Times New Roman" w:cs="Times New Roman"/>
                <w:sz w:val="24"/>
                <w:szCs w:val="24"/>
              </w:rPr>
              <w:t xml:space="preserve">PAO1 </w:t>
            </w:r>
            <w:r w:rsidRPr="00EE6F09">
              <w:rPr>
                <w:rFonts w:ascii="Times New Roman" w:hAnsi="Times New Roman" w:cs="Times New Roman"/>
                <w:i/>
                <w:sz w:val="24"/>
                <w:szCs w:val="24"/>
              </w:rPr>
              <w:t>algR</w:t>
            </w:r>
            <w:r w:rsidRPr="00EE6F09">
              <w:rPr>
                <w:rFonts w:ascii="Times New Roman" w:hAnsi="Times New Roman" w:cs="Times New Roman"/>
                <w:sz w:val="24"/>
                <w:szCs w:val="24"/>
                <w:vertAlign w:val="subscript"/>
              </w:rPr>
              <w:t>D54E</w:t>
            </w:r>
          </w:p>
        </w:tc>
        <w:tc>
          <w:tcPr>
            <w:tcW w:w="5387" w:type="dxa"/>
          </w:tcPr>
          <w:p w14:paraId="7AF3EF90" w14:textId="15F55E22" w:rsidR="00A11094" w:rsidRPr="00EE6F09" w:rsidRDefault="00DF41DF" w:rsidP="00A11094">
            <w:pPr>
              <w:tabs>
                <w:tab w:val="left" w:pos="795"/>
              </w:tabs>
              <w:contextualSpacing/>
              <w:rPr>
                <w:rFonts w:ascii="Times New Roman" w:hAnsi="Times New Roman" w:cs="Times New Roman"/>
                <w:i/>
                <w:sz w:val="24"/>
                <w:szCs w:val="24"/>
              </w:rPr>
            </w:pPr>
            <w:r>
              <w:rPr>
                <w:rFonts w:ascii="Times New Roman" w:hAnsi="Times New Roman" w:cs="Times New Roman"/>
                <w:sz w:val="24"/>
                <w:szCs w:val="24"/>
              </w:rPr>
              <w:t>PAO1 expressing the p</w:t>
            </w:r>
            <w:r w:rsidR="00A11094" w:rsidRPr="00EE6F09">
              <w:rPr>
                <w:rFonts w:ascii="Times New Roman" w:hAnsi="Times New Roman" w:cs="Times New Roman"/>
                <w:sz w:val="24"/>
                <w:szCs w:val="24"/>
              </w:rPr>
              <w:t xml:space="preserve">hospho-mimetic form of </w:t>
            </w:r>
            <w:r w:rsidR="00A11094" w:rsidRPr="00EE6F09">
              <w:rPr>
                <w:rFonts w:ascii="Times New Roman" w:hAnsi="Times New Roman" w:cs="Times New Roman"/>
                <w:i/>
                <w:sz w:val="24"/>
                <w:szCs w:val="24"/>
              </w:rPr>
              <w:t>algR</w:t>
            </w:r>
          </w:p>
        </w:tc>
        <w:tc>
          <w:tcPr>
            <w:tcW w:w="1323" w:type="dxa"/>
          </w:tcPr>
          <w:p w14:paraId="7B3A6843"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14167EEC" w14:textId="77777777" w:rsidTr="00EE6F09">
        <w:trPr>
          <w:jc w:val="center"/>
        </w:trPr>
        <w:tc>
          <w:tcPr>
            <w:tcW w:w="2405" w:type="dxa"/>
          </w:tcPr>
          <w:p w14:paraId="535B4A5E"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PA14</w:t>
            </w:r>
          </w:p>
        </w:tc>
        <w:tc>
          <w:tcPr>
            <w:tcW w:w="5387" w:type="dxa"/>
          </w:tcPr>
          <w:p w14:paraId="7040CCF7" w14:textId="77777777" w:rsidR="00A11094" w:rsidRPr="00EE6F09" w:rsidRDefault="00A11094" w:rsidP="00A11094">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WT</w:t>
            </w:r>
          </w:p>
        </w:tc>
        <w:tc>
          <w:tcPr>
            <w:tcW w:w="1323" w:type="dxa"/>
          </w:tcPr>
          <w:p w14:paraId="01041140"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fldChar w:fldCharType="begin"/>
            </w:r>
            <w:r w:rsidRPr="00EE6F09">
              <w:rPr>
                <w:rFonts w:ascii="Times New Roman" w:hAnsi="Times New Roman" w:cs="Times New Roman"/>
                <w:sz w:val="24"/>
                <w:szCs w:val="24"/>
              </w:rPr>
              <w:instrText xml:space="preserve"> ADDIN EN.CITE &lt;EndNote&gt;&lt;Cite&gt;&lt;Author&gt;Rahme&lt;/Author&gt;&lt;Year&gt;1995&lt;/Year&gt;&lt;RecNum&gt;102&lt;/RecNum&gt;&lt;DisplayText&gt;[12]&lt;/DisplayText&gt;&lt;record&gt;&lt;rec-number&gt;102&lt;/rec-number&gt;&lt;foreign-keys&gt;&lt;key app="EN" db-id="pxrv0eaxqvaapfev9wpx25rp29fv2wwsd55t" timestamp="1498747808"&gt;102&lt;/key&gt;&lt;/foreign-keys&gt;&lt;ref-type name="Journal Article"&gt;17&lt;/ref-type&gt;&lt;contributors&gt;&lt;authors&gt;&lt;author&gt;Rahme, L. G.&lt;/author&gt;&lt;author&gt;Stevens, E. J.&lt;/author&gt;&lt;author&gt;Wolfort, S. F.&lt;/author&gt;&lt;author&gt;Shao, J.&lt;/author&gt;&lt;author&gt;Tompkins, R. G.&lt;/author&gt;&lt;author&gt;Ausubel, F. M.&lt;/author&gt;&lt;/authors&gt;&lt;/contributors&gt;&lt;auth-address&gt;Department of Genetics, Harvard Medical School, Boston, MA 02114, USA.&lt;/auth-address&gt;&lt;titles&gt;&lt;title&gt;Common virulence factors for bacterial pathogenicity in plants and animals&lt;/title&gt;&lt;secondary-title&gt;Science&lt;/secondary-title&gt;&lt;alt-title&gt;Science (New York, N.Y.)&lt;/alt-title&gt;&lt;/titles&gt;&lt;pages&gt;1899-902&lt;/pages&gt;&lt;volume&gt;268&lt;/volume&gt;&lt;number&gt;5219&lt;/number&gt;&lt;edition&gt;1995/06/30&lt;/edition&gt;&lt;keywords&gt;&lt;keyword&gt;*ADP Ribose Transferases&lt;/keyword&gt;&lt;keyword&gt;Animals&lt;/keyword&gt;&lt;keyword&gt;Arabidopsis/*microbiology&lt;/keyword&gt;&lt;keyword&gt;Bacterial Proteins/genetics&lt;/keyword&gt;&lt;keyword&gt;*Bacterial Toxins&lt;/keyword&gt;&lt;keyword&gt;Base Sequence&lt;/keyword&gt;&lt;keyword&gt;Burns/complications&lt;/keyword&gt;&lt;keyword&gt;Exotoxins/genetics&lt;/keyword&gt;&lt;keyword&gt;Male&lt;/keyword&gt;&lt;keyword&gt;Mice&lt;/keyword&gt;&lt;keyword&gt;Molecular Sequence Data&lt;/keyword&gt;&lt;keyword&gt;Mutation&lt;/keyword&gt;&lt;keyword&gt;Phospholipases/genetics&lt;/keyword&gt;&lt;keyword&gt;Plant Diseases/*microbiology&lt;/keyword&gt;&lt;keyword&gt;Pseudomonas Infections/*microbiology&lt;/keyword&gt;&lt;keyword&gt;Pseudomonas aeruginosa/genetics/growth &amp;amp; development/*pathogenicity&lt;/keyword&gt;&lt;keyword&gt;Virulence/genetics&lt;/keyword&gt;&lt;keyword&gt;*Virulence Factors&lt;/keyword&gt;&lt;/keywords&gt;&lt;dates&gt;&lt;year&gt;1995&lt;/year&gt;&lt;pub-dates&gt;&lt;date&gt;Jun 30&lt;/date&gt;&lt;/pub-dates&gt;&lt;/dates&gt;&lt;isbn&gt;0036-8075 (Print)&amp;#xD;0036-8075&lt;/isbn&gt;&lt;accession-num&gt;7604262&lt;/accession-num&gt;&lt;urls&gt;&lt;/urls&gt;&lt;remote-database-provider&gt;NLM&lt;/remote-database-provider&gt;&lt;language&gt;eng&lt;/language&gt;&lt;/record&gt;&lt;/Cite&gt;&lt;/EndNote&gt;</w:instrText>
            </w:r>
            <w:r w:rsidRPr="00EE6F09">
              <w:rPr>
                <w:rFonts w:ascii="Times New Roman" w:hAnsi="Times New Roman" w:cs="Times New Roman"/>
                <w:sz w:val="24"/>
                <w:szCs w:val="24"/>
              </w:rPr>
              <w:fldChar w:fldCharType="separate"/>
            </w:r>
            <w:r w:rsidRPr="00EE6F09">
              <w:rPr>
                <w:rFonts w:ascii="Times New Roman" w:hAnsi="Times New Roman" w:cs="Times New Roman"/>
                <w:noProof/>
                <w:sz w:val="24"/>
                <w:szCs w:val="24"/>
              </w:rPr>
              <w:t>[12]</w:t>
            </w:r>
            <w:r w:rsidRPr="00EE6F09">
              <w:rPr>
                <w:rFonts w:ascii="Times New Roman" w:hAnsi="Times New Roman" w:cs="Times New Roman"/>
                <w:sz w:val="24"/>
                <w:szCs w:val="24"/>
              </w:rPr>
              <w:fldChar w:fldCharType="end"/>
            </w:r>
          </w:p>
        </w:tc>
      </w:tr>
      <w:tr w:rsidR="00A11094" w:rsidRPr="00EE6F09" w14:paraId="70A29520" w14:textId="77777777" w:rsidTr="00EE6F09">
        <w:trPr>
          <w:jc w:val="center"/>
        </w:trPr>
        <w:tc>
          <w:tcPr>
            <w:tcW w:w="2405" w:type="dxa"/>
          </w:tcPr>
          <w:p w14:paraId="3E0FDFD4"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PA14 + pBADGr</w:t>
            </w:r>
          </w:p>
        </w:tc>
        <w:tc>
          <w:tcPr>
            <w:tcW w:w="5387" w:type="dxa"/>
          </w:tcPr>
          <w:p w14:paraId="020AA0EC" w14:textId="77777777" w:rsidR="00A11094" w:rsidRPr="00EE6F09" w:rsidRDefault="00A11094" w:rsidP="00A11094">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WT with pBADGr</w:t>
            </w:r>
          </w:p>
        </w:tc>
        <w:tc>
          <w:tcPr>
            <w:tcW w:w="1323" w:type="dxa"/>
          </w:tcPr>
          <w:p w14:paraId="6CCC31E2"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21A01E4C" w14:textId="77777777" w:rsidTr="00EE6F09">
        <w:trPr>
          <w:jc w:val="center"/>
        </w:trPr>
        <w:tc>
          <w:tcPr>
            <w:tcW w:w="2405" w:type="dxa"/>
          </w:tcPr>
          <w:p w14:paraId="283FDE4B"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PA14 + pMS402-P</w:t>
            </w:r>
            <w:r w:rsidRPr="00EE6F09">
              <w:rPr>
                <w:rFonts w:ascii="Times New Roman" w:hAnsi="Times New Roman" w:cs="Times New Roman"/>
                <w:i/>
                <w:sz w:val="24"/>
                <w:szCs w:val="24"/>
              </w:rPr>
              <w:t>fimU</w:t>
            </w:r>
          </w:p>
        </w:tc>
        <w:tc>
          <w:tcPr>
            <w:tcW w:w="5387" w:type="dxa"/>
          </w:tcPr>
          <w:p w14:paraId="353FABDA" w14:textId="77777777" w:rsidR="00A11094" w:rsidRPr="00EE6F09" w:rsidRDefault="00A11094" w:rsidP="00A11094">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 xml:space="preserve">WT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p>
        </w:tc>
        <w:tc>
          <w:tcPr>
            <w:tcW w:w="1323" w:type="dxa"/>
          </w:tcPr>
          <w:p w14:paraId="66B0A468"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5877BBDE" w14:textId="77777777" w:rsidTr="00EE6F09">
        <w:trPr>
          <w:jc w:val="center"/>
        </w:trPr>
        <w:tc>
          <w:tcPr>
            <w:tcW w:w="2405" w:type="dxa"/>
          </w:tcPr>
          <w:p w14:paraId="16B70E65" w14:textId="77777777" w:rsidR="00A11094" w:rsidRPr="00A11094"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PA14 + pMS402-P</w:t>
            </w:r>
            <w:r w:rsidRPr="00EE6F09">
              <w:rPr>
                <w:rFonts w:ascii="Times New Roman" w:hAnsi="Times New Roman" w:cs="Times New Roman"/>
                <w:i/>
                <w:sz w:val="24"/>
                <w:szCs w:val="24"/>
              </w:rPr>
              <w:t>fimU</w:t>
            </w:r>
            <w:r>
              <w:rPr>
                <w:rFonts w:ascii="Times New Roman" w:hAnsi="Times New Roman" w:cs="Times New Roman"/>
                <w:sz w:val="24"/>
                <w:szCs w:val="24"/>
              </w:rPr>
              <w:t xml:space="preserve"> + pBADGr</w:t>
            </w:r>
          </w:p>
        </w:tc>
        <w:tc>
          <w:tcPr>
            <w:tcW w:w="5387" w:type="dxa"/>
          </w:tcPr>
          <w:p w14:paraId="07B008CB" w14:textId="77777777" w:rsidR="00A11094" w:rsidRPr="00EE6F09" w:rsidRDefault="00A11094" w:rsidP="00A11094">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 xml:space="preserve">WT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pBADGr</w:t>
            </w:r>
          </w:p>
        </w:tc>
        <w:tc>
          <w:tcPr>
            <w:tcW w:w="1323" w:type="dxa"/>
          </w:tcPr>
          <w:p w14:paraId="074E0DE5"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7B31C372" w14:textId="77777777" w:rsidTr="00EE6F09">
        <w:trPr>
          <w:jc w:val="center"/>
        </w:trPr>
        <w:tc>
          <w:tcPr>
            <w:tcW w:w="2405" w:type="dxa"/>
          </w:tcPr>
          <w:p w14:paraId="046F1DE7" w14:textId="77777777" w:rsidR="00A11094" w:rsidRPr="00A11094" w:rsidRDefault="00A11094" w:rsidP="00A11094">
            <w:pPr>
              <w:contextualSpacing/>
              <w:rPr>
                <w:rFonts w:ascii="Times New Roman" w:hAnsi="Times New Roman" w:cs="Times New Roman"/>
                <w:i/>
                <w:sz w:val="24"/>
                <w:szCs w:val="24"/>
              </w:rPr>
            </w:pPr>
            <w:r w:rsidRPr="00EE6F09">
              <w:rPr>
                <w:rFonts w:ascii="Times New Roman" w:hAnsi="Times New Roman" w:cs="Times New Roman"/>
                <w:sz w:val="24"/>
                <w:szCs w:val="24"/>
              </w:rPr>
              <w:t>PA14 + pMS402-</w:t>
            </w:r>
            <w:r>
              <w:rPr>
                <w:rFonts w:ascii="Times New Roman" w:hAnsi="Times New Roman" w:cs="Times New Roman"/>
                <w:sz w:val="24"/>
                <w:szCs w:val="24"/>
              </w:rPr>
              <w:t>P</w:t>
            </w:r>
            <w:r>
              <w:rPr>
                <w:rFonts w:ascii="Times New Roman" w:hAnsi="Times New Roman" w:cs="Times New Roman"/>
                <w:i/>
                <w:sz w:val="24"/>
                <w:szCs w:val="24"/>
              </w:rPr>
              <w:t>cdrA</w:t>
            </w:r>
          </w:p>
        </w:tc>
        <w:tc>
          <w:tcPr>
            <w:tcW w:w="5387" w:type="dxa"/>
          </w:tcPr>
          <w:p w14:paraId="35DAC9C3" w14:textId="77777777" w:rsidR="00A11094" w:rsidRPr="00EE6F09" w:rsidRDefault="00A11094" w:rsidP="00A11094">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 xml:space="preserve">WT with pMS402 containing </w:t>
            </w:r>
            <w:r>
              <w:rPr>
                <w:rFonts w:ascii="Times New Roman" w:hAnsi="Times New Roman" w:cs="Times New Roman"/>
                <w:i/>
                <w:sz w:val="24"/>
                <w:szCs w:val="24"/>
              </w:rPr>
              <w:t>cdrA</w:t>
            </w:r>
            <w:r w:rsidRPr="00EE6F09">
              <w:rPr>
                <w:rFonts w:ascii="Times New Roman" w:hAnsi="Times New Roman" w:cs="Times New Roman"/>
                <w:sz w:val="24"/>
                <w:szCs w:val="24"/>
              </w:rPr>
              <w:t xml:space="preserve"> promoter</w:t>
            </w:r>
          </w:p>
        </w:tc>
        <w:tc>
          <w:tcPr>
            <w:tcW w:w="1323" w:type="dxa"/>
          </w:tcPr>
          <w:p w14:paraId="257B0313"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52AB9D9A" w14:textId="77777777" w:rsidTr="00EE6F09">
        <w:trPr>
          <w:jc w:val="center"/>
        </w:trPr>
        <w:tc>
          <w:tcPr>
            <w:tcW w:w="2405" w:type="dxa"/>
          </w:tcPr>
          <w:p w14:paraId="3F23DA8F" w14:textId="77777777" w:rsidR="00A11094" w:rsidRPr="00A11094"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PA14 + pMS402-</w:t>
            </w:r>
            <w:r>
              <w:rPr>
                <w:rFonts w:ascii="Times New Roman" w:hAnsi="Times New Roman" w:cs="Times New Roman"/>
                <w:sz w:val="24"/>
                <w:szCs w:val="24"/>
              </w:rPr>
              <w:t>P</w:t>
            </w:r>
            <w:r>
              <w:rPr>
                <w:rFonts w:ascii="Times New Roman" w:hAnsi="Times New Roman" w:cs="Times New Roman"/>
                <w:i/>
                <w:sz w:val="24"/>
                <w:szCs w:val="24"/>
              </w:rPr>
              <w:t xml:space="preserve">cdrA </w:t>
            </w:r>
            <w:r>
              <w:rPr>
                <w:rFonts w:ascii="Times New Roman" w:hAnsi="Times New Roman" w:cs="Times New Roman"/>
                <w:sz w:val="24"/>
                <w:szCs w:val="24"/>
              </w:rPr>
              <w:t>+ pBADGr</w:t>
            </w:r>
          </w:p>
        </w:tc>
        <w:tc>
          <w:tcPr>
            <w:tcW w:w="5387" w:type="dxa"/>
          </w:tcPr>
          <w:p w14:paraId="5D847A63" w14:textId="77777777" w:rsidR="00A11094" w:rsidRPr="00EE6F09" w:rsidRDefault="00A11094" w:rsidP="00A11094">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 xml:space="preserve">WT with pMS402 containing </w:t>
            </w:r>
            <w:r>
              <w:rPr>
                <w:rFonts w:ascii="Times New Roman" w:hAnsi="Times New Roman" w:cs="Times New Roman"/>
                <w:i/>
                <w:sz w:val="24"/>
                <w:szCs w:val="24"/>
              </w:rPr>
              <w:t>cdrA</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pBADGr</w:t>
            </w:r>
          </w:p>
        </w:tc>
        <w:tc>
          <w:tcPr>
            <w:tcW w:w="1323" w:type="dxa"/>
          </w:tcPr>
          <w:p w14:paraId="3E580B05"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074F0E36" w14:textId="77777777" w:rsidTr="00EE6F09">
        <w:trPr>
          <w:jc w:val="center"/>
        </w:trPr>
        <w:tc>
          <w:tcPr>
            <w:tcW w:w="2405" w:type="dxa"/>
          </w:tcPr>
          <w:p w14:paraId="1CC9EE2C" w14:textId="77777777" w:rsidR="00A11094" w:rsidRPr="00EE6F09" w:rsidRDefault="00A11094" w:rsidP="00A11094">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pilA</w:t>
            </w:r>
          </w:p>
        </w:tc>
        <w:tc>
          <w:tcPr>
            <w:tcW w:w="5387" w:type="dxa"/>
          </w:tcPr>
          <w:p w14:paraId="09C2BD91" w14:textId="77777777" w:rsidR="00A11094" w:rsidRPr="00EE6F09" w:rsidRDefault="00A11094" w:rsidP="00A11094">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pilA</w:t>
            </w:r>
          </w:p>
        </w:tc>
        <w:tc>
          <w:tcPr>
            <w:tcW w:w="1323" w:type="dxa"/>
          </w:tcPr>
          <w:p w14:paraId="0EEF2444"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6721A49B" w14:textId="77777777" w:rsidTr="00EE6F09">
        <w:trPr>
          <w:jc w:val="center"/>
        </w:trPr>
        <w:tc>
          <w:tcPr>
            <w:tcW w:w="2405" w:type="dxa"/>
          </w:tcPr>
          <w:p w14:paraId="7EE0E85C"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pilA</w:t>
            </w:r>
            <w:r w:rsidRPr="00EE6F09">
              <w:rPr>
                <w:rFonts w:ascii="Times New Roman" w:hAnsi="Times New Roman" w:cs="Times New Roman"/>
                <w:sz w:val="24"/>
                <w:szCs w:val="24"/>
              </w:rPr>
              <w:t xml:space="preserve"> + pMS402-P</w:t>
            </w:r>
            <w:r w:rsidRPr="00EE6F09">
              <w:rPr>
                <w:rFonts w:ascii="Times New Roman" w:hAnsi="Times New Roman" w:cs="Times New Roman"/>
                <w:i/>
                <w:sz w:val="24"/>
                <w:szCs w:val="24"/>
              </w:rPr>
              <w:t>fimU</w:t>
            </w:r>
          </w:p>
        </w:tc>
        <w:tc>
          <w:tcPr>
            <w:tcW w:w="5387" w:type="dxa"/>
          </w:tcPr>
          <w:p w14:paraId="153EFAD9" w14:textId="77777777" w:rsidR="00A11094" w:rsidRPr="00EE6F09" w:rsidRDefault="00A11094" w:rsidP="00A11094">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pilA</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p>
        </w:tc>
        <w:tc>
          <w:tcPr>
            <w:tcW w:w="1323" w:type="dxa"/>
          </w:tcPr>
          <w:p w14:paraId="2C2A2030"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452FD4D3" w14:textId="77777777" w:rsidTr="00EE6F09">
        <w:trPr>
          <w:jc w:val="center"/>
        </w:trPr>
        <w:tc>
          <w:tcPr>
            <w:tcW w:w="2405" w:type="dxa"/>
          </w:tcPr>
          <w:p w14:paraId="10B4BFFA"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pilA</w:t>
            </w:r>
            <w:r w:rsidRPr="00EE6F09">
              <w:rPr>
                <w:rFonts w:ascii="Times New Roman" w:hAnsi="Times New Roman" w:cs="Times New Roman"/>
                <w:sz w:val="24"/>
                <w:szCs w:val="24"/>
              </w:rPr>
              <w:t xml:space="preserve"> + pMS402-P</w:t>
            </w:r>
            <w:r>
              <w:rPr>
                <w:rFonts w:ascii="Times New Roman" w:hAnsi="Times New Roman" w:cs="Times New Roman"/>
                <w:i/>
                <w:sz w:val="24"/>
                <w:szCs w:val="24"/>
              </w:rPr>
              <w:t>cdrA</w:t>
            </w:r>
          </w:p>
        </w:tc>
        <w:tc>
          <w:tcPr>
            <w:tcW w:w="5387" w:type="dxa"/>
          </w:tcPr>
          <w:p w14:paraId="0135A25B" w14:textId="77777777" w:rsidR="00A11094" w:rsidRPr="00EE6F09" w:rsidRDefault="00A11094" w:rsidP="00A11094">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pilA</w:t>
            </w:r>
            <w:r w:rsidRPr="00EE6F09">
              <w:rPr>
                <w:rFonts w:ascii="Times New Roman" w:hAnsi="Times New Roman" w:cs="Times New Roman"/>
                <w:sz w:val="24"/>
                <w:szCs w:val="24"/>
              </w:rPr>
              <w:t xml:space="preserve"> with pMS402 containing </w:t>
            </w:r>
            <w:r>
              <w:rPr>
                <w:rFonts w:ascii="Times New Roman" w:hAnsi="Times New Roman" w:cs="Times New Roman"/>
                <w:i/>
                <w:sz w:val="24"/>
                <w:szCs w:val="24"/>
              </w:rPr>
              <w:t>cdrA</w:t>
            </w:r>
            <w:r w:rsidRPr="00EE6F09">
              <w:rPr>
                <w:rFonts w:ascii="Times New Roman" w:hAnsi="Times New Roman" w:cs="Times New Roman"/>
                <w:sz w:val="24"/>
                <w:szCs w:val="24"/>
              </w:rPr>
              <w:t xml:space="preserve"> promoter</w:t>
            </w:r>
          </w:p>
        </w:tc>
        <w:tc>
          <w:tcPr>
            <w:tcW w:w="1323" w:type="dxa"/>
          </w:tcPr>
          <w:p w14:paraId="01A229F2"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1212CFB6" w14:textId="77777777" w:rsidTr="00EE6F09">
        <w:trPr>
          <w:jc w:val="center"/>
        </w:trPr>
        <w:tc>
          <w:tcPr>
            <w:tcW w:w="2405" w:type="dxa"/>
          </w:tcPr>
          <w:p w14:paraId="5704728F" w14:textId="77777777" w:rsidR="00A11094" w:rsidRPr="00EE6F09" w:rsidRDefault="00A11094" w:rsidP="00A11094">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fimU</w:t>
            </w:r>
          </w:p>
        </w:tc>
        <w:tc>
          <w:tcPr>
            <w:tcW w:w="5387" w:type="dxa"/>
          </w:tcPr>
          <w:p w14:paraId="60ABC99D" w14:textId="77777777" w:rsidR="00A11094" w:rsidRPr="00EE6F09" w:rsidRDefault="00A11094" w:rsidP="00A11094">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fimU</w:t>
            </w:r>
          </w:p>
        </w:tc>
        <w:tc>
          <w:tcPr>
            <w:tcW w:w="1323" w:type="dxa"/>
          </w:tcPr>
          <w:p w14:paraId="39627AEE"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56C71609" w14:textId="77777777" w:rsidTr="00EE6F09">
        <w:trPr>
          <w:jc w:val="center"/>
        </w:trPr>
        <w:tc>
          <w:tcPr>
            <w:tcW w:w="2405" w:type="dxa"/>
          </w:tcPr>
          <w:p w14:paraId="76B72506"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 pMS402-P</w:t>
            </w:r>
            <w:r w:rsidRPr="00EE6F09">
              <w:rPr>
                <w:rFonts w:ascii="Times New Roman" w:hAnsi="Times New Roman" w:cs="Times New Roman"/>
                <w:i/>
                <w:sz w:val="24"/>
                <w:szCs w:val="24"/>
              </w:rPr>
              <w:t>fimU</w:t>
            </w:r>
          </w:p>
        </w:tc>
        <w:tc>
          <w:tcPr>
            <w:tcW w:w="5387" w:type="dxa"/>
          </w:tcPr>
          <w:p w14:paraId="6B1441F3" w14:textId="77777777" w:rsidR="00A11094" w:rsidRPr="00EE6F09" w:rsidRDefault="00A11094" w:rsidP="00A11094">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fimU</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p>
        </w:tc>
        <w:tc>
          <w:tcPr>
            <w:tcW w:w="1323" w:type="dxa"/>
          </w:tcPr>
          <w:p w14:paraId="03330157"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32029B5A" w14:textId="77777777" w:rsidTr="00EE6F09">
        <w:trPr>
          <w:jc w:val="center"/>
        </w:trPr>
        <w:tc>
          <w:tcPr>
            <w:tcW w:w="2405" w:type="dxa"/>
          </w:tcPr>
          <w:p w14:paraId="2EA5304A" w14:textId="77777777" w:rsidR="00A11094" w:rsidRPr="00A11094" w:rsidRDefault="00A11094" w:rsidP="00A11094">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 pMS402-</w:t>
            </w:r>
            <w:r>
              <w:rPr>
                <w:rFonts w:ascii="Times New Roman" w:hAnsi="Times New Roman" w:cs="Times New Roman"/>
                <w:sz w:val="24"/>
                <w:szCs w:val="24"/>
              </w:rPr>
              <w:t>P</w:t>
            </w:r>
            <w:r>
              <w:rPr>
                <w:rFonts w:ascii="Times New Roman" w:hAnsi="Times New Roman" w:cs="Times New Roman"/>
                <w:i/>
                <w:sz w:val="24"/>
                <w:szCs w:val="24"/>
              </w:rPr>
              <w:t>cdrA</w:t>
            </w:r>
          </w:p>
        </w:tc>
        <w:tc>
          <w:tcPr>
            <w:tcW w:w="5387" w:type="dxa"/>
          </w:tcPr>
          <w:p w14:paraId="123A4946" w14:textId="77777777" w:rsidR="00A11094" w:rsidRPr="00EE6F09" w:rsidRDefault="00A11094" w:rsidP="00A11094">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fimU</w:t>
            </w:r>
            <w:r w:rsidRPr="00EE6F09">
              <w:rPr>
                <w:rFonts w:ascii="Times New Roman" w:hAnsi="Times New Roman" w:cs="Times New Roman"/>
                <w:sz w:val="24"/>
                <w:szCs w:val="24"/>
              </w:rPr>
              <w:t xml:space="preserve"> with pMS402 containing </w:t>
            </w:r>
            <w:r>
              <w:rPr>
                <w:rFonts w:ascii="Times New Roman" w:hAnsi="Times New Roman" w:cs="Times New Roman"/>
                <w:i/>
                <w:sz w:val="24"/>
                <w:szCs w:val="24"/>
              </w:rPr>
              <w:t>cdrA</w:t>
            </w:r>
            <w:r w:rsidRPr="00EE6F09">
              <w:rPr>
                <w:rFonts w:ascii="Times New Roman" w:hAnsi="Times New Roman" w:cs="Times New Roman"/>
                <w:sz w:val="24"/>
                <w:szCs w:val="24"/>
              </w:rPr>
              <w:t xml:space="preserve"> promoter</w:t>
            </w:r>
          </w:p>
        </w:tc>
        <w:tc>
          <w:tcPr>
            <w:tcW w:w="1323" w:type="dxa"/>
          </w:tcPr>
          <w:p w14:paraId="6119B35B"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11DAD9F8" w14:textId="77777777" w:rsidTr="00EE6F09">
        <w:trPr>
          <w:jc w:val="center"/>
        </w:trPr>
        <w:tc>
          <w:tcPr>
            <w:tcW w:w="2405" w:type="dxa"/>
          </w:tcPr>
          <w:p w14:paraId="290E97C0" w14:textId="77777777" w:rsidR="00A11094" w:rsidRPr="00EE6F09" w:rsidRDefault="00A11094" w:rsidP="00A11094">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pilV</w:t>
            </w:r>
          </w:p>
        </w:tc>
        <w:tc>
          <w:tcPr>
            <w:tcW w:w="5387" w:type="dxa"/>
          </w:tcPr>
          <w:p w14:paraId="2FE0623D"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pilV</w:t>
            </w:r>
          </w:p>
        </w:tc>
        <w:tc>
          <w:tcPr>
            <w:tcW w:w="1323" w:type="dxa"/>
          </w:tcPr>
          <w:p w14:paraId="4E258E8F"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A11094" w:rsidRPr="00EE6F09" w14:paraId="7F74BECA" w14:textId="77777777" w:rsidTr="00EE6F09">
        <w:trPr>
          <w:jc w:val="center"/>
        </w:trPr>
        <w:tc>
          <w:tcPr>
            <w:tcW w:w="2405" w:type="dxa"/>
          </w:tcPr>
          <w:p w14:paraId="13E8C6A7"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pilV</w:t>
            </w:r>
            <w:r w:rsidRPr="00EE6F09">
              <w:rPr>
                <w:rFonts w:ascii="Times New Roman" w:hAnsi="Times New Roman" w:cs="Times New Roman"/>
                <w:sz w:val="24"/>
                <w:szCs w:val="24"/>
              </w:rPr>
              <w:t xml:space="preserve"> + pMS402-P</w:t>
            </w:r>
            <w:r w:rsidRPr="00EE6F09">
              <w:rPr>
                <w:rFonts w:ascii="Times New Roman" w:hAnsi="Times New Roman" w:cs="Times New Roman"/>
                <w:i/>
                <w:sz w:val="24"/>
                <w:szCs w:val="24"/>
              </w:rPr>
              <w:t>fimU</w:t>
            </w:r>
          </w:p>
        </w:tc>
        <w:tc>
          <w:tcPr>
            <w:tcW w:w="5387" w:type="dxa"/>
          </w:tcPr>
          <w:p w14:paraId="6419BA0D" w14:textId="77777777" w:rsidR="00A11094" w:rsidRPr="00EE6F09" w:rsidRDefault="00A11094" w:rsidP="00A11094">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pilV</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p>
        </w:tc>
        <w:tc>
          <w:tcPr>
            <w:tcW w:w="1323" w:type="dxa"/>
          </w:tcPr>
          <w:p w14:paraId="4A036634" w14:textId="77777777" w:rsidR="00A11094" w:rsidRPr="00EE6F09" w:rsidRDefault="00A11094" w:rsidP="00A11094">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78D152D0" w14:textId="77777777" w:rsidTr="00EE6F09">
        <w:trPr>
          <w:jc w:val="center"/>
        </w:trPr>
        <w:tc>
          <w:tcPr>
            <w:tcW w:w="2405" w:type="dxa"/>
          </w:tcPr>
          <w:p w14:paraId="3CC84CC9" w14:textId="77777777" w:rsidR="00E95521" w:rsidRPr="00E95521" w:rsidRDefault="00E95521" w:rsidP="00E95521">
            <w:pPr>
              <w:contextualSpacing/>
              <w:rPr>
                <w:rFonts w:ascii="Times New Roman" w:hAnsi="Times New Roman" w:cs="Times New Roman"/>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pilV</w:t>
            </w:r>
            <w:r>
              <w:rPr>
                <w:rFonts w:ascii="Times New Roman" w:hAnsi="Times New Roman" w:cs="Times New Roman"/>
                <w:sz w:val="24"/>
                <w:szCs w:val="24"/>
              </w:rPr>
              <w:t xml:space="preserve"> + pMS402-P</w:t>
            </w:r>
            <w:r>
              <w:rPr>
                <w:rFonts w:ascii="Times New Roman" w:hAnsi="Times New Roman" w:cs="Times New Roman"/>
                <w:i/>
                <w:sz w:val="24"/>
                <w:szCs w:val="24"/>
              </w:rPr>
              <w:t>fimU</w:t>
            </w:r>
            <w:r>
              <w:rPr>
                <w:rFonts w:ascii="Times New Roman" w:hAnsi="Times New Roman" w:cs="Times New Roman"/>
                <w:sz w:val="24"/>
                <w:szCs w:val="24"/>
              </w:rPr>
              <w:t xml:space="preserve"> + pBADGr</w:t>
            </w:r>
          </w:p>
        </w:tc>
        <w:tc>
          <w:tcPr>
            <w:tcW w:w="5387" w:type="dxa"/>
          </w:tcPr>
          <w:p w14:paraId="6B36892B" w14:textId="77777777" w:rsidR="00E95521" w:rsidRPr="00EE6F09" w:rsidRDefault="00E95521" w:rsidP="00E95521">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pilV</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pBADGr</w:t>
            </w:r>
          </w:p>
        </w:tc>
        <w:tc>
          <w:tcPr>
            <w:tcW w:w="1323" w:type="dxa"/>
          </w:tcPr>
          <w:p w14:paraId="263921C5"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0C8FBC28" w14:textId="77777777" w:rsidTr="00EE6F09">
        <w:trPr>
          <w:jc w:val="center"/>
        </w:trPr>
        <w:tc>
          <w:tcPr>
            <w:tcW w:w="2405" w:type="dxa"/>
          </w:tcPr>
          <w:p w14:paraId="1162E403" w14:textId="77777777" w:rsidR="00E95521" w:rsidRPr="00E95521" w:rsidRDefault="00E95521" w:rsidP="00E95521">
            <w:pPr>
              <w:contextualSpacing/>
              <w:rPr>
                <w:rFonts w:ascii="Times New Roman" w:hAnsi="Times New Roman" w:cs="Times New Roman"/>
                <w:i/>
                <w:sz w:val="24"/>
                <w:szCs w:val="24"/>
              </w:rPr>
            </w:pPr>
            <w:r>
              <w:rPr>
                <w:rFonts w:ascii="Times New Roman" w:hAnsi="Times New Roman" w:cs="Times New Roman"/>
                <w:sz w:val="24"/>
                <w:szCs w:val="24"/>
              </w:rPr>
              <w:lastRenderedPageBreak/>
              <w:t xml:space="preserve">PA14 </w:t>
            </w:r>
            <w:r>
              <w:rPr>
                <w:rFonts w:ascii="Times New Roman" w:hAnsi="Times New Roman" w:cs="Times New Roman"/>
                <w:i/>
                <w:sz w:val="24"/>
                <w:szCs w:val="24"/>
              </w:rPr>
              <w:t>pilV</w:t>
            </w:r>
            <w:r>
              <w:rPr>
                <w:rFonts w:ascii="Times New Roman" w:hAnsi="Times New Roman" w:cs="Times New Roman"/>
                <w:sz w:val="24"/>
                <w:szCs w:val="24"/>
              </w:rPr>
              <w:t xml:space="preserve"> + pMS402-P</w:t>
            </w:r>
            <w:r>
              <w:rPr>
                <w:rFonts w:ascii="Times New Roman" w:hAnsi="Times New Roman" w:cs="Times New Roman"/>
                <w:i/>
                <w:sz w:val="24"/>
                <w:szCs w:val="24"/>
              </w:rPr>
              <w:t>fimU</w:t>
            </w:r>
            <w:r>
              <w:rPr>
                <w:rFonts w:ascii="Times New Roman" w:hAnsi="Times New Roman" w:cs="Times New Roman"/>
                <w:sz w:val="24"/>
                <w:szCs w:val="24"/>
              </w:rPr>
              <w:t xml:space="preserve"> + pBADGr-</w:t>
            </w:r>
            <w:r>
              <w:rPr>
                <w:rFonts w:ascii="Times New Roman" w:hAnsi="Times New Roman" w:cs="Times New Roman"/>
                <w:i/>
                <w:sz w:val="24"/>
                <w:szCs w:val="24"/>
              </w:rPr>
              <w:t>pilV</w:t>
            </w:r>
          </w:p>
        </w:tc>
        <w:tc>
          <w:tcPr>
            <w:tcW w:w="5387" w:type="dxa"/>
          </w:tcPr>
          <w:p w14:paraId="19D1F0AD" w14:textId="77777777" w:rsidR="00E95521" w:rsidRPr="00E95521" w:rsidRDefault="00E95521" w:rsidP="00E95521">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pilV</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complemented with </w:t>
            </w:r>
            <w:r>
              <w:rPr>
                <w:rFonts w:ascii="Times New Roman" w:hAnsi="Times New Roman" w:cs="Times New Roman"/>
                <w:i/>
                <w:sz w:val="24"/>
                <w:szCs w:val="24"/>
              </w:rPr>
              <w:t>pilV</w:t>
            </w:r>
          </w:p>
        </w:tc>
        <w:tc>
          <w:tcPr>
            <w:tcW w:w="1323" w:type="dxa"/>
          </w:tcPr>
          <w:p w14:paraId="260AEF6C"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0F8C478F" w14:textId="77777777" w:rsidTr="00EE6F09">
        <w:trPr>
          <w:jc w:val="center"/>
        </w:trPr>
        <w:tc>
          <w:tcPr>
            <w:tcW w:w="2405" w:type="dxa"/>
          </w:tcPr>
          <w:p w14:paraId="01320DAC" w14:textId="77777777" w:rsidR="00E95521" w:rsidRPr="00A11094" w:rsidRDefault="00E95521"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pilV</w:t>
            </w:r>
            <w:r w:rsidRPr="00EE6F09">
              <w:rPr>
                <w:rFonts w:ascii="Times New Roman" w:hAnsi="Times New Roman" w:cs="Times New Roman"/>
                <w:sz w:val="24"/>
                <w:szCs w:val="24"/>
              </w:rPr>
              <w:t xml:space="preserve"> + pMS402-</w:t>
            </w:r>
            <w:r>
              <w:rPr>
                <w:rFonts w:ascii="Times New Roman" w:hAnsi="Times New Roman" w:cs="Times New Roman"/>
                <w:sz w:val="24"/>
                <w:szCs w:val="24"/>
              </w:rPr>
              <w:t>P</w:t>
            </w:r>
            <w:r>
              <w:rPr>
                <w:rFonts w:ascii="Times New Roman" w:hAnsi="Times New Roman" w:cs="Times New Roman"/>
                <w:i/>
                <w:sz w:val="24"/>
                <w:szCs w:val="24"/>
              </w:rPr>
              <w:t>cdrA</w:t>
            </w:r>
          </w:p>
        </w:tc>
        <w:tc>
          <w:tcPr>
            <w:tcW w:w="5387" w:type="dxa"/>
          </w:tcPr>
          <w:p w14:paraId="7843295E" w14:textId="77777777" w:rsidR="00E95521" w:rsidRPr="00EE6F09" w:rsidRDefault="00E95521" w:rsidP="00E95521">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pilV</w:t>
            </w:r>
            <w:r w:rsidRPr="00EE6F09">
              <w:rPr>
                <w:rFonts w:ascii="Times New Roman" w:hAnsi="Times New Roman" w:cs="Times New Roman"/>
                <w:sz w:val="24"/>
                <w:szCs w:val="24"/>
              </w:rPr>
              <w:t xml:space="preserve"> with pMS402 containing </w:t>
            </w:r>
            <w:r>
              <w:rPr>
                <w:rFonts w:ascii="Times New Roman" w:hAnsi="Times New Roman" w:cs="Times New Roman"/>
                <w:i/>
                <w:sz w:val="24"/>
                <w:szCs w:val="24"/>
              </w:rPr>
              <w:t>cdrA</w:t>
            </w:r>
            <w:r w:rsidRPr="00EE6F09">
              <w:rPr>
                <w:rFonts w:ascii="Times New Roman" w:hAnsi="Times New Roman" w:cs="Times New Roman"/>
                <w:sz w:val="24"/>
                <w:szCs w:val="24"/>
              </w:rPr>
              <w:t xml:space="preserve"> promoter</w:t>
            </w:r>
          </w:p>
        </w:tc>
        <w:tc>
          <w:tcPr>
            <w:tcW w:w="1323" w:type="dxa"/>
          </w:tcPr>
          <w:p w14:paraId="4396E998"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77FA5D52" w14:textId="77777777" w:rsidTr="00EE6F09">
        <w:trPr>
          <w:jc w:val="center"/>
        </w:trPr>
        <w:tc>
          <w:tcPr>
            <w:tcW w:w="2405" w:type="dxa"/>
          </w:tcPr>
          <w:p w14:paraId="13A1FC8A" w14:textId="77777777" w:rsidR="00E95521" w:rsidRPr="00EE6F09" w:rsidRDefault="00E95521"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pilW</w:t>
            </w:r>
          </w:p>
        </w:tc>
        <w:tc>
          <w:tcPr>
            <w:tcW w:w="5387" w:type="dxa"/>
          </w:tcPr>
          <w:p w14:paraId="4861E777"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pilW</w:t>
            </w:r>
          </w:p>
        </w:tc>
        <w:tc>
          <w:tcPr>
            <w:tcW w:w="1323" w:type="dxa"/>
          </w:tcPr>
          <w:p w14:paraId="6EF995F2"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156B29E9" w14:textId="77777777" w:rsidTr="00EE6F09">
        <w:trPr>
          <w:jc w:val="center"/>
        </w:trPr>
        <w:tc>
          <w:tcPr>
            <w:tcW w:w="2405" w:type="dxa"/>
          </w:tcPr>
          <w:p w14:paraId="5ADB0F18"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pilW</w:t>
            </w:r>
            <w:r w:rsidRPr="00EE6F09">
              <w:rPr>
                <w:rFonts w:ascii="Times New Roman" w:hAnsi="Times New Roman" w:cs="Times New Roman"/>
                <w:sz w:val="24"/>
                <w:szCs w:val="24"/>
              </w:rPr>
              <w:t xml:space="preserve"> + pBADGr</w:t>
            </w:r>
          </w:p>
        </w:tc>
        <w:tc>
          <w:tcPr>
            <w:tcW w:w="5387" w:type="dxa"/>
          </w:tcPr>
          <w:p w14:paraId="20DEF2BF"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pilW</w:t>
            </w:r>
            <w:r w:rsidRPr="00EE6F09">
              <w:rPr>
                <w:rFonts w:ascii="Times New Roman" w:hAnsi="Times New Roman" w:cs="Times New Roman"/>
                <w:sz w:val="24"/>
                <w:szCs w:val="24"/>
              </w:rPr>
              <w:t xml:space="preserve"> containing pBADGr</w:t>
            </w:r>
          </w:p>
        </w:tc>
        <w:tc>
          <w:tcPr>
            <w:tcW w:w="1323" w:type="dxa"/>
          </w:tcPr>
          <w:p w14:paraId="241359DD"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51AABE65" w14:textId="77777777" w:rsidTr="00EE6F09">
        <w:trPr>
          <w:jc w:val="center"/>
        </w:trPr>
        <w:tc>
          <w:tcPr>
            <w:tcW w:w="2405" w:type="dxa"/>
          </w:tcPr>
          <w:p w14:paraId="4B339314"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pilW</w:t>
            </w:r>
            <w:r w:rsidRPr="00EE6F09">
              <w:rPr>
                <w:rFonts w:ascii="Times New Roman" w:hAnsi="Times New Roman" w:cs="Times New Roman"/>
                <w:sz w:val="24"/>
                <w:szCs w:val="24"/>
              </w:rPr>
              <w:t xml:space="preserve"> + pBADGr-</w:t>
            </w:r>
            <w:r w:rsidRPr="00EE6F09">
              <w:rPr>
                <w:rFonts w:ascii="Times New Roman" w:hAnsi="Times New Roman" w:cs="Times New Roman"/>
                <w:i/>
                <w:sz w:val="24"/>
                <w:szCs w:val="24"/>
              </w:rPr>
              <w:t>pilW</w:t>
            </w:r>
          </w:p>
        </w:tc>
        <w:tc>
          <w:tcPr>
            <w:tcW w:w="5387" w:type="dxa"/>
          </w:tcPr>
          <w:p w14:paraId="149E5264" w14:textId="77777777" w:rsidR="00E95521" w:rsidRPr="00EE6F09" w:rsidRDefault="00E95521" w:rsidP="00E95521">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pilW</w:t>
            </w:r>
            <w:r w:rsidRPr="00EE6F09">
              <w:rPr>
                <w:rFonts w:ascii="Times New Roman" w:hAnsi="Times New Roman" w:cs="Times New Roman"/>
                <w:sz w:val="24"/>
                <w:szCs w:val="24"/>
              </w:rPr>
              <w:t xml:space="preserve"> complemented with </w:t>
            </w:r>
            <w:r w:rsidRPr="00EE6F09">
              <w:rPr>
                <w:rFonts w:ascii="Times New Roman" w:hAnsi="Times New Roman" w:cs="Times New Roman"/>
                <w:i/>
                <w:sz w:val="24"/>
                <w:szCs w:val="24"/>
              </w:rPr>
              <w:t>pilW</w:t>
            </w:r>
          </w:p>
        </w:tc>
        <w:tc>
          <w:tcPr>
            <w:tcW w:w="1323" w:type="dxa"/>
          </w:tcPr>
          <w:p w14:paraId="18CB7DED"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652B6091" w14:textId="77777777" w:rsidTr="00EE6F09">
        <w:trPr>
          <w:jc w:val="center"/>
        </w:trPr>
        <w:tc>
          <w:tcPr>
            <w:tcW w:w="2405" w:type="dxa"/>
          </w:tcPr>
          <w:p w14:paraId="1E57059B"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pilW</w:t>
            </w:r>
            <w:r w:rsidRPr="00EE6F09">
              <w:rPr>
                <w:rFonts w:ascii="Times New Roman" w:hAnsi="Times New Roman" w:cs="Times New Roman"/>
                <w:sz w:val="24"/>
                <w:szCs w:val="24"/>
              </w:rPr>
              <w:t xml:space="preserve"> + pMS402-P</w:t>
            </w:r>
            <w:r w:rsidRPr="00EE6F09">
              <w:rPr>
                <w:rFonts w:ascii="Times New Roman" w:hAnsi="Times New Roman" w:cs="Times New Roman"/>
                <w:i/>
                <w:sz w:val="24"/>
                <w:szCs w:val="24"/>
              </w:rPr>
              <w:t>fimU</w:t>
            </w:r>
          </w:p>
        </w:tc>
        <w:tc>
          <w:tcPr>
            <w:tcW w:w="5387" w:type="dxa"/>
          </w:tcPr>
          <w:p w14:paraId="0B7EC7C7" w14:textId="77777777" w:rsidR="00E95521" w:rsidRPr="00EE6F09" w:rsidRDefault="00E95521" w:rsidP="00E95521">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pilW</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p>
        </w:tc>
        <w:tc>
          <w:tcPr>
            <w:tcW w:w="1323" w:type="dxa"/>
          </w:tcPr>
          <w:p w14:paraId="19C2E72D"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425E0C69" w14:textId="77777777" w:rsidTr="00EE6F09">
        <w:trPr>
          <w:jc w:val="center"/>
        </w:trPr>
        <w:tc>
          <w:tcPr>
            <w:tcW w:w="2405" w:type="dxa"/>
          </w:tcPr>
          <w:p w14:paraId="4C2495DC" w14:textId="77777777" w:rsidR="00E95521" w:rsidRPr="00E95521"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pilW</w:t>
            </w:r>
            <w:r w:rsidRPr="00EE6F09">
              <w:rPr>
                <w:rFonts w:ascii="Times New Roman" w:hAnsi="Times New Roman" w:cs="Times New Roman"/>
                <w:sz w:val="24"/>
                <w:szCs w:val="24"/>
              </w:rPr>
              <w:t xml:space="preserve"> + pMS402-P</w:t>
            </w:r>
            <w:r w:rsidRPr="00EE6F09">
              <w:rPr>
                <w:rFonts w:ascii="Times New Roman" w:hAnsi="Times New Roman" w:cs="Times New Roman"/>
                <w:i/>
                <w:sz w:val="24"/>
                <w:szCs w:val="24"/>
              </w:rPr>
              <w:t>fimU</w:t>
            </w:r>
            <w:r>
              <w:rPr>
                <w:rFonts w:ascii="Times New Roman" w:hAnsi="Times New Roman" w:cs="Times New Roman"/>
                <w:sz w:val="24"/>
                <w:szCs w:val="24"/>
              </w:rPr>
              <w:t xml:space="preserve"> + pBADGr</w:t>
            </w:r>
          </w:p>
        </w:tc>
        <w:tc>
          <w:tcPr>
            <w:tcW w:w="5387" w:type="dxa"/>
          </w:tcPr>
          <w:p w14:paraId="3295E413" w14:textId="77777777" w:rsidR="00E95521" w:rsidRPr="00EE6F09" w:rsidRDefault="00E95521" w:rsidP="00E95521">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pilW</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pBADGr</w:t>
            </w:r>
          </w:p>
        </w:tc>
        <w:tc>
          <w:tcPr>
            <w:tcW w:w="1323" w:type="dxa"/>
          </w:tcPr>
          <w:p w14:paraId="3B5B8DDC"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39220F04" w14:textId="77777777" w:rsidTr="00EE6F09">
        <w:trPr>
          <w:jc w:val="center"/>
        </w:trPr>
        <w:tc>
          <w:tcPr>
            <w:tcW w:w="2405" w:type="dxa"/>
          </w:tcPr>
          <w:p w14:paraId="2D0EE9AB" w14:textId="77777777" w:rsidR="00E95521" w:rsidRPr="00E95521" w:rsidRDefault="00E95521" w:rsidP="00E95521">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w:t>
            </w:r>
            <w:r w:rsidRPr="00E95521">
              <w:rPr>
                <w:rFonts w:ascii="Times New Roman" w:hAnsi="Times New Roman" w:cs="Times New Roman"/>
                <w:i/>
                <w:sz w:val="24"/>
                <w:szCs w:val="24"/>
              </w:rPr>
              <w:t>W</w:t>
            </w:r>
            <w:r>
              <w:rPr>
                <w:rFonts w:ascii="Times New Roman" w:hAnsi="Times New Roman" w:cs="Times New Roman"/>
                <w:i/>
                <w:sz w:val="24"/>
                <w:szCs w:val="24"/>
              </w:rPr>
              <w:t xml:space="preserve"> </w:t>
            </w:r>
            <w:r>
              <w:rPr>
                <w:rFonts w:ascii="Times New Roman" w:hAnsi="Times New Roman" w:cs="Times New Roman"/>
                <w:sz w:val="24"/>
                <w:szCs w:val="24"/>
              </w:rPr>
              <w:t>+ pMS402-P</w:t>
            </w:r>
            <w:r>
              <w:rPr>
                <w:rFonts w:ascii="Times New Roman" w:hAnsi="Times New Roman" w:cs="Times New Roman"/>
                <w:i/>
                <w:sz w:val="24"/>
                <w:szCs w:val="24"/>
              </w:rPr>
              <w:t>fimU</w:t>
            </w:r>
            <w:r>
              <w:rPr>
                <w:rFonts w:ascii="Times New Roman" w:hAnsi="Times New Roman" w:cs="Times New Roman"/>
                <w:sz w:val="24"/>
                <w:szCs w:val="24"/>
              </w:rPr>
              <w:t xml:space="preserve"> + pBADGr-</w:t>
            </w:r>
            <w:r>
              <w:rPr>
                <w:rFonts w:ascii="Times New Roman" w:hAnsi="Times New Roman" w:cs="Times New Roman"/>
                <w:i/>
                <w:sz w:val="24"/>
                <w:szCs w:val="24"/>
              </w:rPr>
              <w:t>pilW</w:t>
            </w:r>
          </w:p>
        </w:tc>
        <w:tc>
          <w:tcPr>
            <w:tcW w:w="5387" w:type="dxa"/>
          </w:tcPr>
          <w:p w14:paraId="30271093" w14:textId="77777777" w:rsidR="00E95521" w:rsidRPr="00E95521" w:rsidRDefault="00E95521" w:rsidP="00E95521">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Deletion of</w:t>
            </w:r>
            <w:r>
              <w:rPr>
                <w:rFonts w:ascii="Times New Roman" w:hAnsi="Times New Roman" w:cs="Times New Roman"/>
                <w:i/>
                <w:sz w:val="24"/>
                <w:szCs w:val="24"/>
              </w:rPr>
              <w:t xml:space="preserve"> pilW</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complemented with </w:t>
            </w:r>
            <w:r>
              <w:rPr>
                <w:rFonts w:ascii="Times New Roman" w:hAnsi="Times New Roman" w:cs="Times New Roman"/>
                <w:i/>
                <w:sz w:val="24"/>
                <w:szCs w:val="24"/>
              </w:rPr>
              <w:t>pilW</w:t>
            </w:r>
          </w:p>
        </w:tc>
        <w:tc>
          <w:tcPr>
            <w:tcW w:w="1323" w:type="dxa"/>
          </w:tcPr>
          <w:p w14:paraId="65B3ADDE"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770AD09C" w14:textId="77777777" w:rsidTr="00EE6F09">
        <w:trPr>
          <w:jc w:val="center"/>
        </w:trPr>
        <w:tc>
          <w:tcPr>
            <w:tcW w:w="2405" w:type="dxa"/>
          </w:tcPr>
          <w:p w14:paraId="6AA6DF79" w14:textId="77777777" w:rsidR="00E95521" w:rsidRPr="00E95521" w:rsidRDefault="00E95521" w:rsidP="00E95521">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pilW</w:t>
            </w:r>
            <w:r>
              <w:rPr>
                <w:rFonts w:ascii="Times New Roman" w:hAnsi="Times New Roman" w:cs="Times New Roman"/>
                <w:sz w:val="24"/>
                <w:szCs w:val="24"/>
              </w:rPr>
              <w:t xml:space="preserve"> + pMS402-P</w:t>
            </w:r>
            <w:r>
              <w:rPr>
                <w:rFonts w:ascii="Times New Roman" w:hAnsi="Times New Roman" w:cs="Times New Roman"/>
                <w:i/>
                <w:sz w:val="24"/>
                <w:szCs w:val="24"/>
              </w:rPr>
              <w:t>fimU</w:t>
            </w:r>
            <w:r>
              <w:rPr>
                <w:rFonts w:ascii="Times New Roman" w:hAnsi="Times New Roman" w:cs="Times New Roman"/>
                <w:sz w:val="24"/>
                <w:szCs w:val="24"/>
              </w:rPr>
              <w:t xml:space="preserve"> + pBADGr-</w:t>
            </w:r>
            <w:r>
              <w:rPr>
                <w:rFonts w:ascii="Times New Roman" w:hAnsi="Times New Roman" w:cs="Times New Roman"/>
                <w:i/>
                <w:sz w:val="24"/>
                <w:szCs w:val="24"/>
              </w:rPr>
              <w:t>pilY1</w:t>
            </w:r>
          </w:p>
        </w:tc>
        <w:tc>
          <w:tcPr>
            <w:tcW w:w="5387" w:type="dxa"/>
          </w:tcPr>
          <w:p w14:paraId="1ED808B0" w14:textId="77777777" w:rsidR="00E95521" w:rsidRPr="00E95521" w:rsidRDefault="00E95521" w:rsidP="00E95521">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Deletion of</w:t>
            </w:r>
            <w:r>
              <w:rPr>
                <w:rFonts w:ascii="Times New Roman" w:hAnsi="Times New Roman" w:cs="Times New Roman"/>
                <w:i/>
                <w:sz w:val="24"/>
                <w:szCs w:val="24"/>
              </w:rPr>
              <w:t xml:space="preserve"> pilW</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complemented with </w:t>
            </w:r>
            <w:r>
              <w:rPr>
                <w:rFonts w:ascii="Times New Roman" w:hAnsi="Times New Roman" w:cs="Times New Roman"/>
                <w:i/>
                <w:sz w:val="24"/>
                <w:szCs w:val="24"/>
              </w:rPr>
              <w:t>pilY1</w:t>
            </w:r>
          </w:p>
        </w:tc>
        <w:tc>
          <w:tcPr>
            <w:tcW w:w="1323" w:type="dxa"/>
          </w:tcPr>
          <w:p w14:paraId="60D218B5"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14A29E6E" w14:textId="77777777" w:rsidTr="00EE6F09">
        <w:trPr>
          <w:jc w:val="center"/>
        </w:trPr>
        <w:tc>
          <w:tcPr>
            <w:tcW w:w="2405" w:type="dxa"/>
          </w:tcPr>
          <w:p w14:paraId="74F1F059" w14:textId="77777777" w:rsidR="00E95521" w:rsidRPr="00A11094" w:rsidRDefault="00E95521"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pilW</w:t>
            </w:r>
            <w:r w:rsidRPr="00EE6F09">
              <w:rPr>
                <w:rFonts w:ascii="Times New Roman" w:hAnsi="Times New Roman" w:cs="Times New Roman"/>
                <w:sz w:val="24"/>
                <w:szCs w:val="24"/>
              </w:rPr>
              <w:t xml:space="preserve"> + pMS402-</w:t>
            </w:r>
            <w:r>
              <w:rPr>
                <w:rFonts w:ascii="Times New Roman" w:hAnsi="Times New Roman" w:cs="Times New Roman"/>
                <w:sz w:val="24"/>
                <w:szCs w:val="24"/>
              </w:rPr>
              <w:t>P</w:t>
            </w:r>
            <w:r>
              <w:rPr>
                <w:rFonts w:ascii="Times New Roman" w:hAnsi="Times New Roman" w:cs="Times New Roman"/>
                <w:i/>
                <w:sz w:val="24"/>
                <w:szCs w:val="24"/>
              </w:rPr>
              <w:t>cdrA</w:t>
            </w:r>
          </w:p>
        </w:tc>
        <w:tc>
          <w:tcPr>
            <w:tcW w:w="5387" w:type="dxa"/>
          </w:tcPr>
          <w:p w14:paraId="009E73F5" w14:textId="77777777" w:rsidR="00E95521" w:rsidRPr="00EE6F09" w:rsidRDefault="00E95521" w:rsidP="00E95521">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pilW</w:t>
            </w:r>
            <w:r w:rsidRPr="00EE6F09">
              <w:rPr>
                <w:rFonts w:ascii="Times New Roman" w:hAnsi="Times New Roman" w:cs="Times New Roman"/>
                <w:sz w:val="24"/>
                <w:szCs w:val="24"/>
              </w:rPr>
              <w:t xml:space="preserve"> with pMS402 containing </w:t>
            </w:r>
            <w:r>
              <w:rPr>
                <w:rFonts w:ascii="Times New Roman" w:hAnsi="Times New Roman" w:cs="Times New Roman"/>
                <w:i/>
                <w:sz w:val="24"/>
                <w:szCs w:val="24"/>
              </w:rPr>
              <w:t>cdrA</w:t>
            </w:r>
            <w:r w:rsidRPr="00EE6F09">
              <w:rPr>
                <w:rFonts w:ascii="Times New Roman" w:hAnsi="Times New Roman" w:cs="Times New Roman"/>
                <w:sz w:val="24"/>
                <w:szCs w:val="24"/>
              </w:rPr>
              <w:t xml:space="preserve"> promoter</w:t>
            </w:r>
          </w:p>
        </w:tc>
        <w:tc>
          <w:tcPr>
            <w:tcW w:w="1323" w:type="dxa"/>
          </w:tcPr>
          <w:p w14:paraId="59D32796"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1EB28740" w14:textId="77777777" w:rsidTr="00EE6F09">
        <w:trPr>
          <w:jc w:val="center"/>
        </w:trPr>
        <w:tc>
          <w:tcPr>
            <w:tcW w:w="2405" w:type="dxa"/>
          </w:tcPr>
          <w:p w14:paraId="3DA4A758" w14:textId="77777777" w:rsidR="00E95521" w:rsidRPr="00EE6F09" w:rsidRDefault="00E95521"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pilX</w:t>
            </w:r>
          </w:p>
        </w:tc>
        <w:tc>
          <w:tcPr>
            <w:tcW w:w="5387" w:type="dxa"/>
          </w:tcPr>
          <w:p w14:paraId="70B4BC73" w14:textId="77777777" w:rsidR="00E95521" w:rsidRPr="00EE6F09" w:rsidRDefault="00E95521"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pilX</w:t>
            </w:r>
          </w:p>
        </w:tc>
        <w:tc>
          <w:tcPr>
            <w:tcW w:w="1323" w:type="dxa"/>
          </w:tcPr>
          <w:p w14:paraId="60AE6DAE"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6E307036" w14:textId="77777777" w:rsidTr="00EE6F09">
        <w:trPr>
          <w:jc w:val="center"/>
        </w:trPr>
        <w:tc>
          <w:tcPr>
            <w:tcW w:w="2405" w:type="dxa"/>
          </w:tcPr>
          <w:p w14:paraId="41FB7053"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pilX</w:t>
            </w:r>
            <w:r w:rsidRPr="00EE6F09">
              <w:rPr>
                <w:rFonts w:ascii="Times New Roman" w:hAnsi="Times New Roman" w:cs="Times New Roman"/>
                <w:sz w:val="24"/>
                <w:szCs w:val="24"/>
              </w:rPr>
              <w:t xml:space="preserve"> + pBADGr</w:t>
            </w:r>
          </w:p>
        </w:tc>
        <w:tc>
          <w:tcPr>
            <w:tcW w:w="5387" w:type="dxa"/>
          </w:tcPr>
          <w:p w14:paraId="66110454"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pilX</w:t>
            </w:r>
            <w:r w:rsidRPr="00EE6F09">
              <w:rPr>
                <w:rFonts w:ascii="Times New Roman" w:hAnsi="Times New Roman" w:cs="Times New Roman"/>
                <w:sz w:val="24"/>
                <w:szCs w:val="24"/>
              </w:rPr>
              <w:t xml:space="preserve"> containing pBADGr</w:t>
            </w:r>
          </w:p>
        </w:tc>
        <w:tc>
          <w:tcPr>
            <w:tcW w:w="1323" w:type="dxa"/>
          </w:tcPr>
          <w:p w14:paraId="35E00519"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6D4C3B25" w14:textId="77777777" w:rsidTr="00EE6F09">
        <w:trPr>
          <w:jc w:val="center"/>
        </w:trPr>
        <w:tc>
          <w:tcPr>
            <w:tcW w:w="2405" w:type="dxa"/>
          </w:tcPr>
          <w:p w14:paraId="534DC98B" w14:textId="77777777" w:rsidR="00E95521" w:rsidRPr="00EE6F09" w:rsidRDefault="00E95521"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pilX</w:t>
            </w:r>
            <w:r w:rsidRPr="00EE6F09">
              <w:rPr>
                <w:rFonts w:ascii="Times New Roman" w:hAnsi="Times New Roman" w:cs="Times New Roman"/>
                <w:sz w:val="24"/>
                <w:szCs w:val="24"/>
              </w:rPr>
              <w:t xml:space="preserve"> + pBADGr-</w:t>
            </w:r>
            <w:r w:rsidRPr="00EE6F09">
              <w:rPr>
                <w:rFonts w:ascii="Times New Roman" w:hAnsi="Times New Roman" w:cs="Times New Roman"/>
                <w:i/>
                <w:sz w:val="24"/>
                <w:szCs w:val="24"/>
              </w:rPr>
              <w:t>pilX</w:t>
            </w:r>
          </w:p>
        </w:tc>
        <w:tc>
          <w:tcPr>
            <w:tcW w:w="5387" w:type="dxa"/>
          </w:tcPr>
          <w:p w14:paraId="6A39B222" w14:textId="77777777" w:rsidR="00E95521" w:rsidRPr="00EE6F09" w:rsidRDefault="00E95521" w:rsidP="00E95521">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pilX</w:t>
            </w:r>
            <w:r w:rsidRPr="00EE6F09">
              <w:rPr>
                <w:rFonts w:ascii="Times New Roman" w:hAnsi="Times New Roman" w:cs="Times New Roman"/>
                <w:sz w:val="24"/>
                <w:szCs w:val="24"/>
              </w:rPr>
              <w:t xml:space="preserve"> complemented with </w:t>
            </w:r>
            <w:r w:rsidRPr="00EE6F09">
              <w:rPr>
                <w:rFonts w:ascii="Times New Roman" w:hAnsi="Times New Roman" w:cs="Times New Roman"/>
                <w:i/>
                <w:sz w:val="24"/>
                <w:szCs w:val="24"/>
              </w:rPr>
              <w:t>pilX</w:t>
            </w:r>
          </w:p>
        </w:tc>
        <w:tc>
          <w:tcPr>
            <w:tcW w:w="1323" w:type="dxa"/>
          </w:tcPr>
          <w:p w14:paraId="4273BDFC"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6F8D692C" w14:textId="77777777" w:rsidTr="00EE6F09">
        <w:trPr>
          <w:jc w:val="center"/>
        </w:trPr>
        <w:tc>
          <w:tcPr>
            <w:tcW w:w="2405" w:type="dxa"/>
          </w:tcPr>
          <w:p w14:paraId="2085E90A"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pilX</w:t>
            </w:r>
            <w:r w:rsidRPr="00EE6F09">
              <w:rPr>
                <w:rFonts w:ascii="Times New Roman" w:hAnsi="Times New Roman" w:cs="Times New Roman"/>
                <w:sz w:val="24"/>
                <w:szCs w:val="24"/>
              </w:rPr>
              <w:t xml:space="preserve"> + pMS402-P</w:t>
            </w:r>
            <w:r w:rsidRPr="00EE6F09">
              <w:rPr>
                <w:rFonts w:ascii="Times New Roman" w:hAnsi="Times New Roman" w:cs="Times New Roman"/>
                <w:i/>
                <w:sz w:val="24"/>
                <w:szCs w:val="24"/>
              </w:rPr>
              <w:t>fimU</w:t>
            </w:r>
          </w:p>
        </w:tc>
        <w:tc>
          <w:tcPr>
            <w:tcW w:w="5387" w:type="dxa"/>
          </w:tcPr>
          <w:p w14:paraId="4C49DC01" w14:textId="77777777" w:rsidR="00E95521" w:rsidRPr="00EE6F09" w:rsidRDefault="00E95521" w:rsidP="00E95521">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pilX</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p>
        </w:tc>
        <w:tc>
          <w:tcPr>
            <w:tcW w:w="1323" w:type="dxa"/>
          </w:tcPr>
          <w:p w14:paraId="4889F51E"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3562EB03" w14:textId="77777777" w:rsidTr="00EE6F09">
        <w:trPr>
          <w:jc w:val="center"/>
        </w:trPr>
        <w:tc>
          <w:tcPr>
            <w:tcW w:w="2405" w:type="dxa"/>
          </w:tcPr>
          <w:p w14:paraId="1F089EB1" w14:textId="77777777" w:rsidR="00E95521" w:rsidRPr="00E95521" w:rsidRDefault="00E95521" w:rsidP="00E95521">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pilX</w:t>
            </w:r>
            <w:r>
              <w:rPr>
                <w:rFonts w:ascii="Times New Roman" w:hAnsi="Times New Roman" w:cs="Times New Roman"/>
                <w:sz w:val="24"/>
                <w:szCs w:val="24"/>
              </w:rPr>
              <w:t xml:space="preserve"> + pMS402-P</w:t>
            </w:r>
            <w:r>
              <w:rPr>
                <w:rFonts w:ascii="Times New Roman" w:hAnsi="Times New Roman" w:cs="Times New Roman"/>
                <w:i/>
                <w:sz w:val="24"/>
                <w:szCs w:val="24"/>
              </w:rPr>
              <w:t>fimU</w:t>
            </w:r>
            <w:r>
              <w:rPr>
                <w:rFonts w:ascii="Times New Roman" w:hAnsi="Times New Roman" w:cs="Times New Roman"/>
                <w:sz w:val="24"/>
                <w:szCs w:val="24"/>
              </w:rPr>
              <w:t xml:space="preserve"> + pBADGr</w:t>
            </w:r>
          </w:p>
        </w:tc>
        <w:tc>
          <w:tcPr>
            <w:tcW w:w="5387" w:type="dxa"/>
          </w:tcPr>
          <w:p w14:paraId="28BCC0BF" w14:textId="77777777" w:rsidR="00E95521" w:rsidRPr="00E95521" w:rsidRDefault="00E95521" w:rsidP="00E95521">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Deletion of</w:t>
            </w:r>
            <w:r>
              <w:rPr>
                <w:rFonts w:ascii="Times New Roman" w:hAnsi="Times New Roman" w:cs="Times New Roman"/>
                <w:i/>
                <w:sz w:val="24"/>
                <w:szCs w:val="24"/>
              </w:rPr>
              <w:t xml:space="preserve"> pilX</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pBADGr</w:t>
            </w:r>
          </w:p>
        </w:tc>
        <w:tc>
          <w:tcPr>
            <w:tcW w:w="1323" w:type="dxa"/>
          </w:tcPr>
          <w:p w14:paraId="6C3B2E0F"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0D69E6D9" w14:textId="77777777" w:rsidTr="00EE6F09">
        <w:trPr>
          <w:jc w:val="center"/>
        </w:trPr>
        <w:tc>
          <w:tcPr>
            <w:tcW w:w="2405" w:type="dxa"/>
          </w:tcPr>
          <w:p w14:paraId="2EDEABC8" w14:textId="77777777" w:rsidR="00E95521" w:rsidRPr="00E95521" w:rsidRDefault="00E95521" w:rsidP="00E95521">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pilX</w:t>
            </w:r>
            <w:r>
              <w:rPr>
                <w:rFonts w:ascii="Times New Roman" w:hAnsi="Times New Roman" w:cs="Times New Roman"/>
                <w:sz w:val="24"/>
                <w:szCs w:val="24"/>
              </w:rPr>
              <w:t xml:space="preserve"> + pMS402-P</w:t>
            </w:r>
            <w:r>
              <w:rPr>
                <w:rFonts w:ascii="Times New Roman" w:hAnsi="Times New Roman" w:cs="Times New Roman"/>
                <w:i/>
                <w:sz w:val="24"/>
                <w:szCs w:val="24"/>
              </w:rPr>
              <w:t>fimU</w:t>
            </w:r>
            <w:r>
              <w:rPr>
                <w:rFonts w:ascii="Times New Roman" w:hAnsi="Times New Roman" w:cs="Times New Roman"/>
                <w:sz w:val="24"/>
                <w:szCs w:val="24"/>
              </w:rPr>
              <w:t xml:space="preserve"> + pBADGr-</w:t>
            </w:r>
            <w:r>
              <w:rPr>
                <w:rFonts w:ascii="Times New Roman" w:hAnsi="Times New Roman" w:cs="Times New Roman"/>
                <w:i/>
                <w:sz w:val="24"/>
                <w:szCs w:val="24"/>
              </w:rPr>
              <w:t>pilX</w:t>
            </w:r>
          </w:p>
        </w:tc>
        <w:tc>
          <w:tcPr>
            <w:tcW w:w="5387" w:type="dxa"/>
          </w:tcPr>
          <w:p w14:paraId="2F70DB65" w14:textId="77777777" w:rsidR="00E95521" w:rsidRPr="00E95521" w:rsidRDefault="00E95521" w:rsidP="00E95521">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Deletion of</w:t>
            </w:r>
            <w:r>
              <w:rPr>
                <w:rFonts w:ascii="Times New Roman" w:hAnsi="Times New Roman" w:cs="Times New Roman"/>
                <w:i/>
                <w:sz w:val="24"/>
                <w:szCs w:val="24"/>
              </w:rPr>
              <w:t xml:space="preserve"> pilX</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complemented with </w:t>
            </w:r>
            <w:r>
              <w:rPr>
                <w:rFonts w:ascii="Times New Roman" w:hAnsi="Times New Roman" w:cs="Times New Roman"/>
                <w:i/>
                <w:sz w:val="24"/>
                <w:szCs w:val="24"/>
              </w:rPr>
              <w:t>pilX</w:t>
            </w:r>
          </w:p>
        </w:tc>
        <w:tc>
          <w:tcPr>
            <w:tcW w:w="1323" w:type="dxa"/>
          </w:tcPr>
          <w:p w14:paraId="179D6CF6"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68236015" w14:textId="77777777" w:rsidTr="00EE6F09">
        <w:trPr>
          <w:jc w:val="center"/>
        </w:trPr>
        <w:tc>
          <w:tcPr>
            <w:tcW w:w="2405" w:type="dxa"/>
          </w:tcPr>
          <w:p w14:paraId="32C9BF44" w14:textId="77777777" w:rsidR="00E95521" w:rsidRPr="00E95521" w:rsidRDefault="00E95521" w:rsidP="00E95521">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pilX</w:t>
            </w:r>
            <w:r>
              <w:rPr>
                <w:rFonts w:ascii="Times New Roman" w:hAnsi="Times New Roman" w:cs="Times New Roman"/>
                <w:sz w:val="24"/>
                <w:szCs w:val="24"/>
              </w:rPr>
              <w:t xml:space="preserve"> + pMS402-P</w:t>
            </w:r>
            <w:r>
              <w:rPr>
                <w:rFonts w:ascii="Times New Roman" w:hAnsi="Times New Roman" w:cs="Times New Roman"/>
                <w:i/>
                <w:sz w:val="24"/>
                <w:szCs w:val="24"/>
              </w:rPr>
              <w:t>fimU</w:t>
            </w:r>
            <w:r>
              <w:rPr>
                <w:rFonts w:ascii="Times New Roman" w:hAnsi="Times New Roman" w:cs="Times New Roman"/>
                <w:sz w:val="24"/>
                <w:szCs w:val="24"/>
              </w:rPr>
              <w:t xml:space="preserve"> + pBADGr-</w:t>
            </w:r>
            <w:r>
              <w:rPr>
                <w:rFonts w:ascii="Times New Roman" w:hAnsi="Times New Roman" w:cs="Times New Roman"/>
                <w:i/>
                <w:sz w:val="24"/>
                <w:szCs w:val="24"/>
              </w:rPr>
              <w:t>pilY1</w:t>
            </w:r>
          </w:p>
        </w:tc>
        <w:tc>
          <w:tcPr>
            <w:tcW w:w="5387" w:type="dxa"/>
          </w:tcPr>
          <w:p w14:paraId="00BB6288" w14:textId="77777777" w:rsidR="00E95521" w:rsidRPr="00E95521" w:rsidRDefault="00E95521" w:rsidP="00E95521">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Deletion of</w:t>
            </w:r>
            <w:r>
              <w:rPr>
                <w:rFonts w:ascii="Times New Roman" w:hAnsi="Times New Roman" w:cs="Times New Roman"/>
                <w:i/>
                <w:sz w:val="24"/>
                <w:szCs w:val="24"/>
              </w:rPr>
              <w:t xml:space="preserve"> pilX</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complemented with </w:t>
            </w:r>
            <w:r>
              <w:rPr>
                <w:rFonts w:ascii="Times New Roman" w:hAnsi="Times New Roman" w:cs="Times New Roman"/>
                <w:i/>
                <w:sz w:val="24"/>
                <w:szCs w:val="24"/>
              </w:rPr>
              <w:t>pilY1</w:t>
            </w:r>
          </w:p>
        </w:tc>
        <w:tc>
          <w:tcPr>
            <w:tcW w:w="1323" w:type="dxa"/>
          </w:tcPr>
          <w:p w14:paraId="2FBFB22E"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78D3A02E" w14:textId="77777777" w:rsidTr="00EE6F09">
        <w:trPr>
          <w:jc w:val="center"/>
        </w:trPr>
        <w:tc>
          <w:tcPr>
            <w:tcW w:w="2405" w:type="dxa"/>
          </w:tcPr>
          <w:p w14:paraId="3029F503"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pilX</w:t>
            </w:r>
            <w:r w:rsidRPr="00EE6F09">
              <w:rPr>
                <w:rFonts w:ascii="Times New Roman" w:hAnsi="Times New Roman" w:cs="Times New Roman"/>
                <w:sz w:val="24"/>
                <w:szCs w:val="24"/>
              </w:rPr>
              <w:t xml:space="preserve"> + pMS402-P</w:t>
            </w:r>
            <w:r>
              <w:rPr>
                <w:rFonts w:ascii="Times New Roman" w:hAnsi="Times New Roman" w:cs="Times New Roman"/>
                <w:i/>
                <w:sz w:val="24"/>
                <w:szCs w:val="24"/>
              </w:rPr>
              <w:t>cdrA</w:t>
            </w:r>
          </w:p>
        </w:tc>
        <w:tc>
          <w:tcPr>
            <w:tcW w:w="5387" w:type="dxa"/>
          </w:tcPr>
          <w:p w14:paraId="54A93B1F" w14:textId="77777777" w:rsidR="00E95521" w:rsidRPr="00EE6F09" w:rsidRDefault="00E95521" w:rsidP="00E95521">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pilX</w:t>
            </w:r>
            <w:r w:rsidRPr="00EE6F09">
              <w:rPr>
                <w:rFonts w:ascii="Times New Roman" w:hAnsi="Times New Roman" w:cs="Times New Roman"/>
                <w:sz w:val="24"/>
                <w:szCs w:val="24"/>
              </w:rPr>
              <w:t xml:space="preserve"> with pMS402 containing </w:t>
            </w:r>
            <w:r>
              <w:rPr>
                <w:rFonts w:ascii="Times New Roman" w:hAnsi="Times New Roman" w:cs="Times New Roman"/>
                <w:i/>
                <w:sz w:val="24"/>
                <w:szCs w:val="24"/>
              </w:rPr>
              <w:t>cdrA</w:t>
            </w:r>
            <w:r w:rsidRPr="00EE6F09">
              <w:rPr>
                <w:rFonts w:ascii="Times New Roman" w:hAnsi="Times New Roman" w:cs="Times New Roman"/>
                <w:sz w:val="24"/>
                <w:szCs w:val="24"/>
              </w:rPr>
              <w:t xml:space="preserve"> promoter</w:t>
            </w:r>
          </w:p>
        </w:tc>
        <w:tc>
          <w:tcPr>
            <w:tcW w:w="1323" w:type="dxa"/>
          </w:tcPr>
          <w:p w14:paraId="7B4DF597"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6BD9A803" w14:textId="77777777" w:rsidTr="00EE6F09">
        <w:trPr>
          <w:jc w:val="center"/>
        </w:trPr>
        <w:tc>
          <w:tcPr>
            <w:tcW w:w="2405" w:type="dxa"/>
          </w:tcPr>
          <w:p w14:paraId="69B50E80" w14:textId="77777777" w:rsidR="00E95521" w:rsidRPr="00EE6F09" w:rsidRDefault="00E95521"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pilY1</w:t>
            </w:r>
          </w:p>
        </w:tc>
        <w:tc>
          <w:tcPr>
            <w:tcW w:w="5387" w:type="dxa"/>
          </w:tcPr>
          <w:p w14:paraId="61FA4633" w14:textId="77777777" w:rsidR="00E95521" w:rsidRPr="00EE6F09" w:rsidRDefault="00E95521"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pilY1</w:t>
            </w:r>
          </w:p>
        </w:tc>
        <w:tc>
          <w:tcPr>
            <w:tcW w:w="1323" w:type="dxa"/>
          </w:tcPr>
          <w:p w14:paraId="5963FC7A"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543900E9" w14:textId="77777777" w:rsidTr="00EE6F09">
        <w:trPr>
          <w:jc w:val="center"/>
        </w:trPr>
        <w:tc>
          <w:tcPr>
            <w:tcW w:w="2405" w:type="dxa"/>
          </w:tcPr>
          <w:p w14:paraId="180F772D"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pilY1</w:t>
            </w:r>
            <w:r w:rsidRPr="00EE6F09">
              <w:rPr>
                <w:rFonts w:ascii="Times New Roman" w:hAnsi="Times New Roman" w:cs="Times New Roman"/>
                <w:sz w:val="24"/>
                <w:szCs w:val="24"/>
              </w:rPr>
              <w:t xml:space="preserve"> + pBADGr</w:t>
            </w:r>
          </w:p>
        </w:tc>
        <w:tc>
          <w:tcPr>
            <w:tcW w:w="5387" w:type="dxa"/>
          </w:tcPr>
          <w:p w14:paraId="245BA508"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pilY1</w:t>
            </w:r>
            <w:r w:rsidRPr="00EE6F09">
              <w:rPr>
                <w:rFonts w:ascii="Times New Roman" w:hAnsi="Times New Roman" w:cs="Times New Roman"/>
                <w:sz w:val="24"/>
                <w:szCs w:val="24"/>
              </w:rPr>
              <w:t xml:space="preserve"> containing pBADGr</w:t>
            </w:r>
          </w:p>
        </w:tc>
        <w:tc>
          <w:tcPr>
            <w:tcW w:w="1323" w:type="dxa"/>
          </w:tcPr>
          <w:p w14:paraId="6AD6F9C6"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25AF98FE" w14:textId="77777777" w:rsidTr="00EE6F09">
        <w:trPr>
          <w:jc w:val="center"/>
        </w:trPr>
        <w:tc>
          <w:tcPr>
            <w:tcW w:w="2405" w:type="dxa"/>
          </w:tcPr>
          <w:p w14:paraId="29E4DEB6" w14:textId="77777777" w:rsidR="00E95521" w:rsidRPr="00EE6F09" w:rsidRDefault="00E95521" w:rsidP="00E95521">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pilY1</w:t>
            </w:r>
            <w:r w:rsidRPr="00EE6F09">
              <w:rPr>
                <w:rFonts w:ascii="Times New Roman" w:hAnsi="Times New Roman" w:cs="Times New Roman"/>
                <w:sz w:val="24"/>
                <w:szCs w:val="24"/>
              </w:rPr>
              <w:t xml:space="preserve"> + pBADGr-</w:t>
            </w:r>
            <w:r w:rsidRPr="00EE6F09">
              <w:rPr>
                <w:rFonts w:ascii="Times New Roman" w:hAnsi="Times New Roman" w:cs="Times New Roman"/>
                <w:i/>
                <w:sz w:val="24"/>
                <w:szCs w:val="24"/>
              </w:rPr>
              <w:t>pilY1</w:t>
            </w:r>
          </w:p>
        </w:tc>
        <w:tc>
          <w:tcPr>
            <w:tcW w:w="5387" w:type="dxa"/>
          </w:tcPr>
          <w:p w14:paraId="4C40AD74" w14:textId="77777777" w:rsidR="00E95521" w:rsidRPr="00EE6F09" w:rsidRDefault="00E95521" w:rsidP="00E95521">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pilY1</w:t>
            </w:r>
            <w:r w:rsidRPr="00EE6F09">
              <w:rPr>
                <w:rFonts w:ascii="Times New Roman" w:hAnsi="Times New Roman" w:cs="Times New Roman"/>
                <w:sz w:val="24"/>
                <w:szCs w:val="24"/>
              </w:rPr>
              <w:t xml:space="preserve"> complemented with </w:t>
            </w:r>
            <w:r w:rsidRPr="00EE6F09">
              <w:rPr>
                <w:rFonts w:ascii="Times New Roman" w:hAnsi="Times New Roman" w:cs="Times New Roman"/>
                <w:i/>
                <w:sz w:val="24"/>
                <w:szCs w:val="24"/>
              </w:rPr>
              <w:t>pilY1</w:t>
            </w:r>
          </w:p>
        </w:tc>
        <w:tc>
          <w:tcPr>
            <w:tcW w:w="1323" w:type="dxa"/>
          </w:tcPr>
          <w:p w14:paraId="684B23F7"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1BC4FAAB" w14:textId="77777777" w:rsidTr="00EE6F09">
        <w:trPr>
          <w:jc w:val="center"/>
        </w:trPr>
        <w:tc>
          <w:tcPr>
            <w:tcW w:w="2405" w:type="dxa"/>
          </w:tcPr>
          <w:p w14:paraId="5C8D0F14"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pilY1</w:t>
            </w:r>
            <w:r w:rsidRPr="00EE6F09">
              <w:rPr>
                <w:rFonts w:ascii="Times New Roman" w:hAnsi="Times New Roman" w:cs="Times New Roman"/>
                <w:sz w:val="24"/>
                <w:szCs w:val="24"/>
              </w:rPr>
              <w:t xml:space="preserve"> + pMS402-P</w:t>
            </w:r>
            <w:r w:rsidRPr="00EE6F09">
              <w:rPr>
                <w:rFonts w:ascii="Times New Roman" w:hAnsi="Times New Roman" w:cs="Times New Roman"/>
                <w:i/>
                <w:sz w:val="24"/>
                <w:szCs w:val="24"/>
              </w:rPr>
              <w:t>fimU</w:t>
            </w:r>
          </w:p>
        </w:tc>
        <w:tc>
          <w:tcPr>
            <w:tcW w:w="5387" w:type="dxa"/>
          </w:tcPr>
          <w:p w14:paraId="2A88650F" w14:textId="77777777" w:rsidR="00E95521" w:rsidRPr="00EE6F09" w:rsidRDefault="00E95521" w:rsidP="00E95521">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pilY1</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p>
        </w:tc>
        <w:tc>
          <w:tcPr>
            <w:tcW w:w="1323" w:type="dxa"/>
          </w:tcPr>
          <w:p w14:paraId="4D99AE6A"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38FD5A51" w14:textId="77777777" w:rsidTr="00EE6F09">
        <w:trPr>
          <w:jc w:val="center"/>
        </w:trPr>
        <w:tc>
          <w:tcPr>
            <w:tcW w:w="2405" w:type="dxa"/>
          </w:tcPr>
          <w:p w14:paraId="6ED123A5" w14:textId="77777777" w:rsidR="00E95521" w:rsidRPr="00E95521" w:rsidRDefault="00E95521" w:rsidP="00E95521">
            <w:pPr>
              <w:contextualSpacing/>
              <w:rPr>
                <w:rFonts w:ascii="Times New Roman" w:hAnsi="Times New Roman" w:cs="Times New Roman"/>
                <w:i/>
                <w:sz w:val="24"/>
                <w:szCs w:val="24"/>
              </w:rPr>
            </w:pPr>
            <w:r>
              <w:rPr>
                <w:rFonts w:ascii="Times New Roman" w:hAnsi="Times New Roman" w:cs="Times New Roman"/>
                <w:sz w:val="24"/>
                <w:szCs w:val="24"/>
              </w:rPr>
              <w:lastRenderedPageBreak/>
              <w:t xml:space="preserve">PA14 </w:t>
            </w:r>
            <w:r>
              <w:rPr>
                <w:rFonts w:ascii="Times New Roman" w:hAnsi="Times New Roman" w:cs="Times New Roman"/>
                <w:i/>
                <w:sz w:val="24"/>
                <w:szCs w:val="24"/>
              </w:rPr>
              <w:t>pilY1</w:t>
            </w:r>
            <w:r>
              <w:rPr>
                <w:rFonts w:ascii="Times New Roman" w:hAnsi="Times New Roman" w:cs="Times New Roman"/>
                <w:sz w:val="24"/>
                <w:szCs w:val="24"/>
              </w:rPr>
              <w:t xml:space="preserve"> + pMS402-P</w:t>
            </w:r>
            <w:r>
              <w:rPr>
                <w:rFonts w:ascii="Times New Roman" w:hAnsi="Times New Roman" w:cs="Times New Roman"/>
                <w:i/>
                <w:sz w:val="24"/>
                <w:szCs w:val="24"/>
              </w:rPr>
              <w:t>fimU</w:t>
            </w:r>
            <w:r>
              <w:rPr>
                <w:rFonts w:ascii="Times New Roman" w:hAnsi="Times New Roman" w:cs="Times New Roman"/>
                <w:sz w:val="24"/>
                <w:szCs w:val="24"/>
              </w:rPr>
              <w:t xml:space="preserve"> + pBADGr</w:t>
            </w:r>
          </w:p>
        </w:tc>
        <w:tc>
          <w:tcPr>
            <w:tcW w:w="5387" w:type="dxa"/>
          </w:tcPr>
          <w:p w14:paraId="6851739D" w14:textId="77777777" w:rsidR="00E95521" w:rsidRPr="00E95521" w:rsidRDefault="00E95521" w:rsidP="00E95521">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Deletion of</w:t>
            </w:r>
            <w:r>
              <w:rPr>
                <w:rFonts w:ascii="Times New Roman" w:hAnsi="Times New Roman" w:cs="Times New Roman"/>
                <w:i/>
                <w:sz w:val="24"/>
                <w:szCs w:val="24"/>
              </w:rPr>
              <w:t xml:space="preserve"> pilY1</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pBADGr</w:t>
            </w:r>
          </w:p>
        </w:tc>
        <w:tc>
          <w:tcPr>
            <w:tcW w:w="1323" w:type="dxa"/>
          </w:tcPr>
          <w:p w14:paraId="17CD45D9"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E95521" w:rsidRPr="00EE6F09" w14:paraId="299AE9F5" w14:textId="77777777" w:rsidTr="00EE6F09">
        <w:trPr>
          <w:jc w:val="center"/>
        </w:trPr>
        <w:tc>
          <w:tcPr>
            <w:tcW w:w="2405" w:type="dxa"/>
          </w:tcPr>
          <w:p w14:paraId="6A7EB003" w14:textId="77777777" w:rsidR="00E95521" w:rsidRPr="00E95521" w:rsidRDefault="00E95521" w:rsidP="00E95521">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pilY1</w:t>
            </w:r>
            <w:r>
              <w:rPr>
                <w:rFonts w:ascii="Times New Roman" w:hAnsi="Times New Roman" w:cs="Times New Roman"/>
                <w:sz w:val="24"/>
                <w:szCs w:val="24"/>
              </w:rPr>
              <w:t xml:space="preserve"> + pMS402-P</w:t>
            </w:r>
            <w:r>
              <w:rPr>
                <w:rFonts w:ascii="Times New Roman" w:hAnsi="Times New Roman" w:cs="Times New Roman"/>
                <w:i/>
                <w:sz w:val="24"/>
                <w:szCs w:val="24"/>
              </w:rPr>
              <w:t>fimU</w:t>
            </w:r>
            <w:r>
              <w:rPr>
                <w:rFonts w:ascii="Times New Roman" w:hAnsi="Times New Roman" w:cs="Times New Roman"/>
                <w:sz w:val="24"/>
                <w:szCs w:val="24"/>
              </w:rPr>
              <w:t xml:space="preserve"> + pBADGr-</w:t>
            </w:r>
            <w:r>
              <w:rPr>
                <w:rFonts w:ascii="Times New Roman" w:hAnsi="Times New Roman" w:cs="Times New Roman"/>
                <w:i/>
                <w:sz w:val="24"/>
                <w:szCs w:val="24"/>
              </w:rPr>
              <w:t>pilY1</w:t>
            </w:r>
          </w:p>
        </w:tc>
        <w:tc>
          <w:tcPr>
            <w:tcW w:w="5387" w:type="dxa"/>
          </w:tcPr>
          <w:p w14:paraId="19335416" w14:textId="77777777" w:rsidR="00E95521" w:rsidRPr="00E95521" w:rsidRDefault="00E95521" w:rsidP="00E95521">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Deletion of</w:t>
            </w:r>
            <w:r>
              <w:rPr>
                <w:rFonts w:ascii="Times New Roman" w:hAnsi="Times New Roman" w:cs="Times New Roman"/>
                <w:i/>
                <w:sz w:val="24"/>
                <w:szCs w:val="24"/>
              </w:rPr>
              <w:t xml:space="preserve"> pilY1</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complemented with </w:t>
            </w:r>
            <w:r>
              <w:rPr>
                <w:rFonts w:ascii="Times New Roman" w:hAnsi="Times New Roman" w:cs="Times New Roman"/>
                <w:i/>
                <w:sz w:val="24"/>
                <w:szCs w:val="24"/>
              </w:rPr>
              <w:t>pilY1</w:t>
            </w:r>
          </w:p>
        </w:tc>
        <w:tc>
          <w:tcPr>
            <w:tcW w:w="1323" w:type="dxa"/>
          </w:tcPr>
          <w:p w14:paraId="612D802B" w14:textId="77777777" w:rsidR="00E95521" w:rsidRPr="00EE6F09" w:rsidRDefault="00E95521" w:rsidP="00E95521">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4230DB" w:rsidRPr="00EE6F09" w14:paraId="23074B38" w14:textId="77777777" w:rsidTr="00EE6F09">
        <w:trPr>
          <w:jc w:val="center"/>
        </w:trPr>
        <w:tc>
          <w:tcPr>
            <w:tcW w:w="2405" w:type="dxa"/>
          </w:tcPr>
          <w:p w14:paraId="370E2AE7" w14:textId="77777777" w:rsidR="004230DB" w:rsidRPr="00E95521" w:rsidRDefault="004230DB" w:rsidP="004230DB">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pilY1</w:t>
            </w:r>
            <w:r>
              <w:rPr>
                <w:rFonts w:ascii="Times New Roman" w:hAnsi="Times New Roman" w:cs="Times New Roman"/>
                <w:sz w:val="24"/>
                <w:szCs w:val="24"/>
              </w:rPr>
              <w:t xml:space="preserve"> + pMS402-P</w:t>
            </w:r>
            <w:r>
              <w:rPr>
                <w:rFonts w:ascii="Times New Roman" w:hAnsi="Times New Roman" w:cs="Times New Roman"/>
                <w:i/>
                <w:sz w:val="24"/>
                <w:szCs w:val="24"/>
              </w:rPr>
              <w:t>fimU</w:t>
            </w:r>
            <w:r>
              <w:rPr>
                <w:rFonts w:ascii="Times New Roman" w:hAnsi="Times New Roman" w:cs="Times New Roman"/>
                <w:sz w:val="24"/>
                <w:szCs w:val="24"/>
              </w:rPr>
              <w:t xml:space="preserve"> + pBADGr-</w:t>
            </w:r>
            <w:r>
              <w:rPr>
                <w:rFonts w:ascii="Times New Roman" w:hAnsi="Times New Roman" w:cs="Times New Roman"/>
                <w:i/>
                <w:sz w:val="24"/>
                <w:szCs w:val="24"/>
              </w:rPr>
              <w:t>fimU</w:t>
            </w:r>
          </w:p>
        </w:tc>
        <w:tc>
          <w:tcPr>
            <w:tcW w:w="5387" w:type="dxa"/>
          </w:tcPr>
          <w:p w14:paraId="3590C406" w14:textId="77777777" w:rsidR="004230DB" w:rsidRPr="00E95521" w:rsidRDefault="004230DB" w:rsidP="004230DB">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Deletion of</w:t>
            </w:r>
            <w:r>
              <w:rPr>
                <w:rFonts w:ascii="Times New Roman" w:hAnsi="Times New Roman" w:cs="Times New Roman"/>
                <w:i/>
                <w:sz w:val="24"/>
                <w:szCs w:val="24"/>
              </w:rPr>
              <w:t xml:space="preserve"> pilY1</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complemented with </w:t>
            </w:r>
            <w:r>
              <w:rPr>
                <w:rFonts w:ascii="Times New Roman" w:hAnsi="Times New Roman" w:cs="Times New Roman"/>
                <w:i/>
                <w:sz w:val="24"/>
                <w:szCs w:val="24"/>
              </w:rPr>
              <w:t>fimU</w:t>
            </w:r>
          </w:p>
        </w:tc>
        <w:tc>
          <w:tcPr>
            <w:tcW w:w="1323" w:type="dxa"/>
          </w:tcPr>
          <w:p w14:paraId="0DBCE76F"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4230DB" w:rsidRPr="00EE6F09" w14:paraId="75C7A16C" w14:textId="77777777" w:rsidTr="00EE6F09">
        <w:trPr>
          <w:jc w:val="center"/>
        </w:trPr>
        <w:tc>
          <w:tcPr>
            <w:tcW w:w="2405" w:type="dxa"/>
          </w:tcPr>
          <w:p w14:paraId="69DD582A" w14:textId="77777777" w:rsidR="004230DB" w:rsidRPr="00E95521" w:rsidRDefault="004230DB" w:rsidP="004230DB">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 xml:space="preserve">pilY1 </w:t>
            </w:r>
            <w:r>
              <w:rPr>
                <w:rFonts w:ascii="Times New Roman" w:hAnsi="Times New Roman" w:cs="Times New Roman"/>
                <w:sz w:val="24"/>
                <w:szCs w:val="24"/>
              </w:rPr>
              <w:t>+ pMS402-P</w:t>
            </w:r>
            <w:r>
              <w:rPr>
                <w:rFonts w:ascii="Times New Roman" w:hAnsi="Times New Roman" w:cs="Times New Roman"/>
                <w:i/>
                <w:sz w:val="24"/>
                <w:szCs w:val="24"/>
              </w:rPr>
              <w:t>fimU</w:t>
            </w:r>
            <w:r>
              <w:rPr>
                <w:rFonts w:ascii="Times New Roman" w:hAnsi="Times New Roman" w:cs="Times New Roman"/>
                <w:sz w:val="24"/>
                <w:szCs w:val="24"/>
              </w:rPr>
              <w:t xml:space="preserve"> + pBADGr-</w:t>
            </w:r>
            <w:r>
              <w:rPr>
                <w:rFonts w:ascii="Times New Roman" w:hAnsi="Times New Roman" w:cs="Times New Roman"/>
                <w:i/>
                <w:sz w:val="24"/>
                <w:szCs w:val="24"/>
              </w:rPr>
              <w:t>pilV</w:t>
            </w:r>
          </w:p>
        </w:tc>
        <w:tc>
          <w:tcPr>
            <w:tcW w:w="5387" w:type="dxa"/>
          </w:tcPr>
          <w:p w14:paraId="6B8C45A1" w14:textId="77777777" w:rsidR="004230DB" w:rsidRPr="00E95521" w:rsidRDefault="004230DB" w:rsidP="004230DB">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Deletion of</w:t>
            </w:r>
            <w:r>
              <w:rPr>
                <w:rFonts w:ascii="Times New Roman" w:hAnsi="Times New Roman" w:cs="Times New Roman"/>
                <w:i/>
                <w:sz w:val="24"/>
                <w:szCs w:val="24"/>
              </w:rPr>
              <w:t xml:space="preserve"> pilY1</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complemented with </w:t>
            </w:r>
            <w:r>
              <w:rPr>
                <w:rFonts w:ascii="Times New Roman" w:hAnsi="Times New Roman" w:cs="Times New Roman"/>
                <w:i/>
                <w:sz w:val="24"/>
                <w:szCs w:val="24"/>
              </w:rPr>
              <w:t>pilV</w:t>
            </w:r>
          </w:p>
        </w:tc>
        <w:tc>
          <w:tcPr>
            <w:tcW w:w="1323" w:type="dxa"/>
          </w:tcPr>
          <w:p w14:paraId="7F5833C9"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4230DB" w:rsidRPr="00EE6F09" w14:paraId="2130D4B6" w14:textId="77777777" w:rsidTr="00EE6F09">
        <w:trPr>
          <w:jc w:val="center"/>
        </w:trPr>
        <w:tc>
          <w:tcPr>
            <w:tcW w:w="2405" w:type="dxa"/>
          </w:tcPr>
          <w:p w14:paraId="0688B2BC" w14:textId="77777777" w:rsidR="004230DB" w:rsidRPr="00E95521" w:rsidRDefault="004230DB" w:rsidP="004230DB">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pilY1</w:t>
            </w:r>
            <w:r>
              <w:rPr>
                <w:rFonts w:ascii="Times New Roman" w:hAnsi="Times New Roman" w:cs="Times New Roman"/>
                <w:sz w:val="24"/>
                <w:szCs w:val="24"/>
              </w:rPr>
              <w:t xml:space="preserve"> + pMS402-P</w:t>
            </w:r>
            <w:r>
              <w:rPr>
                <w:rFonts w:ascii="Times New Roman" w:hAnsi="Times New Roman" w:cs="Times New Roman"/>
                <w:i/>
                <w:sz w:val="24"/>
                <w:szCs w:val="24"/>
              </w:rPr>
              <w:t>fimU</w:t>
            </w:r>
            <w:r>
              <w:rPr>
                <w:rFonts w:ascii="Times New Roman" w:hAnsi="Times New Roman" w:cs="Times New Roman"/>
                <w:sz w:val="24"/>
                <w:szCs w:val="24"/>
              </w:rPr>
              <w:t xml:space="preserve"> + pBADGr-</w:t>
            </w:r>
            <w:r>
              <w:rPr>
                <w:rFonts w:ascii="Times New Roman" w:hAnsi="Times New Roman" w:cs="Times New Roman"/>
                <w:i/>
                <w:sz w:val="24"/>
                <w:szCs w:val="24"/>
              </w:rPr>
              <w:t>pilW</w:t>
            </w:r>
          </w:p>
        </w:tc>
        <w:tc>
          <w:tcPr>
            <w:tcW w:w="5387" w:type="dxa"/>
          </w:tcPr>
          <w:p w14:paraId="453D8B92" w14:textId="77777777" w:rsidR="004230DB" w:rsidRPr="00E95521" w:rsidRDefault="004230DB" w:rsidP="004230DB">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Deletion of</w:t>
            </w:r>
            <w:r>
              <w:rPr>
                <w:rFonts w:ascii="Times New Roman" w:hAnsi="Times New Roman" w:cs="Times New Roman"/>
                <w:i/>
                <w:sz w:val="24"/>
                <w:szCs w:val="24"/>
              </w:rPr>
              <w:t xml:space="preserve"> pilY1</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complemented with </w:t>
            </w:r>
            <w:r>
              <w:rPr>
                <w:rFonts w:ascii="Times New Roman" w:hAnsi="Times New Roman" w:cs="Times New Roman"/>
                <w:i/>
                <w:sz w:val="24"/>
                <w:szCs w:val="24"/>
              </w:rPr>
              <w:t>pilW</w:t>
            </w:r>
          </w:p>
        </w:tc>
        <w:tc>
          <w:tcPr>
            <w:tcW w:w="1323" w:type="dxa"/>
          </w:tcPr>
          <w:p w14:paraId="65203F7F"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4230DB" w:rsidRPr="00EE6F09" w14:paraId="5496604A" w14:textId="77777777" w:rsidTr="00EE6F09">
        <w:trPr>
          <w:jc w:val="center"/>
        </w:trPr>
        <w:tc>
          <w:tcPr>
            <w:tcW w:w="2405" w:type="dxa"/>
          </w:tcPr>
          <w:p w14:paraId="695D2155" w14:textId="77777777" w:rsidR="004230DB" w:rsidRPr="00E95521" w:rsidRDefault="004230DB" w:rsidP="004230DB">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 xml:space="preserve">pilY1 </w:t>
            </w:r>
            <w:r>
              <w:rPr>
                <w:rFonts w:ascii="Times New Roman" w:hAnsi="Times New Roman" w:cs="Times New Roman"/>
                <w:sz w:val="24"/>
                <w:szCs w:val="24"/>
              </w:rPr>
              <w:t>+ pMS402-P</w:t>
            </w:r>
            <w:r>
              <w:rPr>
                <w:rFonts w:ascii="Times New Roman" w:hAnsi="Times New Roman" w:cs="Times New Roman"/>
                <w:i/>
                <w:sz w:val="24"/>
                <w:szCs w:val="24"/>
              </w:rPr>
              <w:t>fimU</w:t>
            </w:r>
            <w:r>
              <w:rPr>
                <w:rFonts w:ascii="Times New Roman" w:hAnsi="Times New Roman" w:cs="Times New Roman"/>
                <w:sz w:val="24"/>
                <w:szCs w:val="24"/>
              </w:rPr>
              <w:t xml:space="preserve"> + pBADGr-</w:t>
            </w:r>
            <w:r>
              <w:rPr>
                <w:rFonts w:ascii="Times New Roman" w:hAnsi="Times New Roman" w:cs="Times New Roman"/>
                <w:i/>
                <w:sz w:val="24"/>
                <w:szCs w:val="24"/>
              </w:rPr>
              <w:t>pilX</w:t>
            </w:r>
          </w:p>
        </w:tc>
        <w:tc>
          <w:tcPr>
            <w:tcW w:w="5387" w:type="dxa"/>
          </w:tcPr>
          <w:p w14:paraId="34D4A434" w14:textId="77777777" w:rsidR="004230DB" w:rsidRPr="00E95521" w:rsidRDefault="004230DB" w:rsidP="004230DB">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Deletion of</w:t>
            </w:r>
            <w:r>
              <w:rPr>
                <w:rFonts w:ascii="Times New Roman" w:hAnsi="Times New Roman" w:cs="Times New Roman"/>
                <w:i/>
                <w:sz w:val="24"/>
                <w:szCs w:val="24"/>
              </w:rPr>
              <w:t xml:space="preserve"> pilY1</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complemented with </w:t>
            </w:r>
            <w:r>
              <w:rPr>
                <w:rFonts w:ascii="Times New Roman" w:hAnsi="Times New Roman" w:cs="Times New Roman"/>
                <w:i/>
                <w:sz w:val="24"/>
                <w:szCs w:val="24"/>
              </w:rPr>
              <w:t>pilX</w:t>
            </w:r>
          </w:p>
        </w:tc>
        <w:tc>
          <w:tcPr>
            <w:tcW w:w="1323" w:type="dxa"/>
          </w:tcPr>
          <w:p w14:paraId="5CAC2F10"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4230DB" w:rsidRPr="00EE6F09" w14:paraId="31081732" w14:textId="77777777" w:rsidTr="00EE6F09">
        <w:trPr>
          <w:jc w:val="center"/>
        </w:trPr>
        <w:tc>
          <w:tcPr>
            <w:tcW w:w="2405" w:type="dxa"/>
          </w:tcPr>
          <w:p w14:paraId="27F8CACE" w14:textId="77777777" w:rsidR="004230DB" w:rsidRPr="00E95521" w:rsidRDefault="004230DB" w:rsidP="004230DB">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pilY1</w:t>
            </w:r>
            <w:r>
              <w:rPr>
                <w:rFonts w:ascii="Times New Roman" w:hAnsi="Times New Roman" w:cs="Times New Roman"/>
                <w:sz w:val="24"/>
                <w:szCs w:val="24"/>
              </w:rPr>
              <w:t xml:space="preserve"> + pMS402-P</w:t>
            </w:r>
            <w:r>
              <w:rPr>
                <w:rFonts w:ascii="Times New Roman" w:hAnsi="Times New Roman" w:cs="Times New Roman"/>
                <w:i/>
                <w:sz w:val="24"/>
                <w:szCs w:val="24"/>
              </w:rPr>
              <w:t>fimU</w:t>
            </w:r>
            <w:r>
              <w:rPr>
                <w:rFonts w:ascii="Times New Roman" w:hAnsi="Times New Roman" w:cs="Times New Roman"/>
                <w:sz w:val="24"/>
                <w:szCs w:val="24"/>
              </w:rPr>
              <w:t xml:space="preserve"> + pBADGr-</w:t>
            </w:r>
            <w:r>
              <w:rPr>
                <w:rFonts w:ascii="Times New Roman" w:hAnsi="Times New Roman" w:cs="Times New Roman"/>
                <w:i/>
                <w:sz w:val="24"/>
                <w:szCs w:val="24"/>
              </w:rPr>
              <w:t>pilE</w:t>
            </w:r>
          </w:p>
        </w:tc>
        <w:tc>
          <w:tcPr>
            <w:tcW w:w="5387" w:type="dxa"/>
          </w:tcPr>
          <w:p w14:paraId="0E890519" w14:textId="77777777" w:rsidR="004230DB" w:rsidRPr="00E95521" w:rsidRDefault="004230DB" w:rsidP="004230DB">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Deletion of</w:t>
            </w:r>
            <w:r>
              <w:rPr>
                <w:rFonts w:ascii="Times New Roman" w:hAnsi="Times New Roman" w:cs="Times New Roman"/>
                <w:i/>
                <w:sz w:val="24"/>
                <w:szCs w:val="24"/>
              </w:rPr>
              <w:t xml:space="preserve"> pilY1</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r>
              <w:rPr>
                <w:rFonts w:ascii="Times New Roman" w:hAnsi="Times New Roman" w:cs="Times New Roman"/>
                <w:sz w:val="24"/>
                <w:szCs w:val="24"/>
              </w:rPr>
              <w:t xml:space="preserve"> and complemented with </w:t>
            </w:r>
            <w:r>
              <w:rPr>
                <w:rFonts w:ascii="Times New Roman" w:hAnsi="Times New Roman" w:cs="Times New Roman"/>
                <w:i/>
                <w:sz w:val="24"/>
                <w:szCs w:val="24"/>
              </w:rPr>
              <w:t>pilE</w:t>
            </w:r>
          </w:p>
        </w:tc>
        <w:tc>
          <w:tcPr>
            <w:tcW w:w="1323" w:type="dxa"/>
          </w:tcPr>
          <w:p w14:paraId="399555C4"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4230DB" w:rsidRPr="00EE6F09" w14:paraId="3D6C06A8" w14:textId="77777777" w:rsidTr="00EE6F09">
        <w:trPr>
          <w:jc w:val="center"/>
        </w:trPr>
        <w:tc>
          <w:tcPr>
            <w:tcW w:w="2405" w:type="dxa"/>
          </w:tcPr>
          <w:p w14:paraId="1E6EAE96" w14:textId="77777777" w:rsidR="004230DB" w:rsidRPr="004230DB" w:rsidRDefault="004230DB" w:rsidP="004230DB">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pilY1</w:t>
            </w:r>
            <w:r>
              <w:rPr>
                <w:rFonts w:ascii="Times New Roman" w:hAnsi="Times New Roman" w:cs="Times New Roman"/>
                <w:sz w:val="24"/>
                <w:szCs w:val="24"/>
              </w:rPr>
              <w:t xml:space="preserve"> + pMS402-P</w:t>
            </w:r>
            <w:r>
              <w:rPr>
                <w:rFonts w:ascii="Times New Roman" w:hAnsi="Times New Roman" w:cs="Times New Roman"/>
                <w:i/>
                <w:sz w:val="24"/>
                <w:szCs w:val="24"/>
              </w:rPr>
              <w:t>cdrA</w:t>
            </w:r>
          </w:p>
        </w:tc>
        <w:tc>
          <w:tcPr>
            <w:tcW w:w="5387" w:type="dxa"/>
          </w:tcPr>
          <w:p w14:paraId="172C66AB" w14:textId="77777777" w:rsidR="004230DB" w:rsidRPr="00E95521" w:rsidRDefault="004230DB" w:rsidP="004230DB">
            <w:pPr>
              <w:tabs>
                <w:tab w:val="left" w:pos="795"/>
              </w:tabs>
              <w:contextualSpacing/>
              <w:rPr>
                <w:rFonts w:ascii="Times New Roman" w:hAnsi="Times New Roman" w:cs="Times New Roman"/>
                <w:i/>
                <w:sz w:val="24"/>
                <w:szCs w:val="24"/>
              </w:rPr>
            </w:pPr>
            <w:r w:rsidRPr="00EE6F09">
              <w:rPr>
                <w:rFonts w:ascii="Times New Roman" w:hAnsi="Times New Roman" w:cs="Times New Roman"/>
                <w:sz w:val="24"/>
                <w:szCs w:val="24"/>
              </w:rPr>
              <w:t>Deletion of</w:t>
            </w:r>
            <w:r>
              <w:rPr>
                <w:rFonts w:ascii="Times New Roman" w:hAnsi="Times New Roman" w:cs="Times New Roman"/>
                <w:i/>
                <w:sz w:val="24"/>
                <w:szCs w:val="24"/>
              </w:rPr>
              <w:t xml:space="preserve"> pilY1</w:t>
            </w:r>
            <w:r w:rsidRPr="00EE6F09">
              <w:rPr>
                <w:rFonts w:ascii="Times New Roman" w:hAnsi="Times New Roman" w:cs="Times New Roman"/>
                <w:sz w:val="24"/>
                <w:szCs w:val="24"/>
              </w:rPr>
              <w:t xml:space="preserve"> with pMS402 containing </w:t>
            </w:r>
            <w:r>
              <w:rPr>
                <w:rFonts w:ascii="Times New Roman" w:hAnsi="Times New Roman" w:cs="Times New Roman"/>
                <w:i/>
                <w:sz w:val="24"/>
                <w:szCs w:val="24"/>
              </w:rPr>
              <w:t>cdrA</w:t>
            </w:r>
            <w:r w:rsidRPr="00EE6F09">
              <w:rPr>
                <w:rFonts w:ascii="Times New Roman" w:hAnsi="Times New Roman" w:cs="Times New Roman"/>
                <w:sz w:val="24"/>
                <w:szCs w:val="24"/>
              </w:rPr>
              <w:t xml:space="preserve"> promoter</w:t>
            </w:r>
          </w:p>
        </w:tc>
        <w:tc>
          <w:tcPr>
            <w:tcW w:w="1323" w:type="dxa"/>
          </w:tcPr>
          <w:p w14:paraId="1D6B6E1D"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4230DB" w:rsidRPr="00EE6F09" w14:paraId="5F2830E5" w14:textId="77777777" w:rsidTr="00EE6F09">
        <w:trPr>
          <w:jc w:val="center"/>
        </w:trPr>
        <w:tc>
          <w:tcPr>
            <w:tcW w:w="2405" w:type="dxa"/>
          </w:tcPr>
          <w:p w14:paraId="744836BE" w14:textId="77777777" w:rsidR="004230DB" w:rsidRPr="00EE6F09" w:rsidRDefault="004230DB" w:rsidP="004230DB">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pilE</w:t>
            </w:r>
          </w:p>
        </w:tc>
        <w:tc>
          <w:tcPr>
            <w:tcW w:w="5387" w:type="dxa"/>
          </w:tcPr>
          <w:p w14:paraId="1168FD74"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pilE</w:t>
            </w:r>
          </w:p>
        </w:tc>
        <w:tc>
          <w:tcPr>
            <w:tcW w:w="1323" w:type="dxa"/>
          </w:tcPr>
          <w:p w14:paraId="03D00A4F"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4230DB" w:rsidRPr="00EE6F09" w14:paraId="6F9B7AAE" w14:textId="77777777" w:rsidTr="00EE6F09">
        <w:trPr>
          <w:jc w:val="center"/>
        </w:trPr>
        <w:tc>
          <w:tcPr>
            <w:tcW w:w="2405" w:type="dxa"/>
          </w:tcPr>
          <w:p w14:paraId="23E8A3E0"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pilE</w:t>
            </w:r>
            <w:r w:rsidRPr="00EE6F09">
              <w:rPr>
                <w:rFonts w:ascii="Times New Roman" w:hAnsi="Times New Roman" w:cs="Times New Roman"/>
                <w:sz w:val="24"/>
                <w:szCs w:val="24"/>
              </w:rPr>
              <w:t xml:space="preserve"> + pMS402-P</w:t>
            </w:r>
            <w:r w:rsidRPr="00EE6F09">
              <w:rPr>
                <w:rFonts w:ascii="Times New Roman" w:hAnsi="Times New Roman" w:cs="Times New Roman"/>
                <w:i/>
                <w:sz w:val="24"/>
                <w:szCs w:val="24"/>
              </w:rPr>
              <w:t>fimU</w:t>
            </w:r>
          </w:p>
        </w:tc>
        <w:tc>
          <w:tcPr>
            <w:tcW w:w="5387" w:type="dxa"/>
          </w:tcPr>
          <w:p w14:paraId="2EE38452" w14:textId="77777777" w:rsidR="004230DB" w:rsidRPr="00EE6F09" w:rsidRDefault="004230DB" w:rsidP="004230DB">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pilE</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p>
        </w:tc>
        <w:tc>
          <w:tcPr>
            <w:tcW w:w="1323" w:type="dxa"/>
          </w:tcPr>
          <w:p w14:paraId="6957FD40"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4230DB" w:rsidRPr="00EE6F09" w14:paraId="675C7BE0" w14:textId="77777777" w:rsidTr="00EE6F09">
        <w:trPr>
          <w:jc w:val="center"/>
        </w:trPr>
        <w:tc>
          <w:tcPr>
            <w:tcW w:w="2405" w:type="dxa"/>
          </w:tcPr>
          <w:p w14:paraId="3ABE5DC5"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pilE</w:t>
            </w:r>
            <w:r w:rsidRPr="00EE6F09">
              <w:rPr>
                <w:rFonts w:ascii="Times New Roman" w:hAnsi="Times New Roman" w:cs="Times New Roman"/>
                <w:sz w:val="24"/>
                <w:szCs w:val="24"/>
              </w:rPr>
              <w:t xml:space="preserve"> + pMS402-P</w:t>
            </w:r>
            <w:r>
              <w:rPr>
                <w:rFonts w:ascii="Times New Roman" w:hAnsi="Times New Roman" w:cs="Times New Roman"/>
                <w:i/>
                <w:sz w:val="24"/>
                <w:szCs w:val="24"/>
              </w:rPr>
              <w:t>cdrA</w:t>
            </w:r>
          </w:p>
        </w:tc>
        <w:tc>
          <w:tcPr>
            <w:tcW w:w="5387" w:type="dxa"/>
          </w:tcPr>
          <w:p w14:paraId="34203272" w14:textId="77777777" w:rsidR="004230DB" w:rsidRPr="00EE6F09" w:rsidRDefault="004230DB" w:rsidP="004230DB">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pilE</w:t>
            </w:r>
            <w:r w:rsidRPr="00EE6F09">
              <w:rPr>
                <w:rFonts w:ascii="Times New Roman" w:hAnsi="Times New Roman" w:cs="Times New Roman"/>
                <w:sz w:val="24"/>
                <w:szCs w:val="24"/>
              </w:rPr>
              <w:t xml:space="preserve"> with pMS402 containing </w:t>
            </w:r>
            <w:r>
              <w:rPr>
                <w:rFonts w:ascii="Times New Roman" w:hAnsi="Times New Roman" w:cs="Times New Roman"/>
                <w:i/>
                <w:sz w:val="24"/>
                <w:szCs w:val="24"/>
              </w:rPr>
              <w:t xml:space="preserve">cdrA </w:t>
            </w:r>
            <w:r w:rsidRPr="00EE6F09">
              <w:rPr>
                <w:rFonts w:ascii="Times New Roman" w:hAnsi="Times New Roman" w:cs="Times New Roman"/>
                <w:sz w:val="24"/>
                <w:szCs w:val="24"/>
              </w:rPr>
              <w:t>promoter</w:t>
            </w:r>
          </w:p>
        </w:tc>
        <w:tc>
          <w:tcPr>
            <w:tcW w:w="1323" w:type="dxa"/>
          </w:tcPr>
          <w:p w14:paraId="523C1E1F"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4230DB" w:rsidRPr="00EE6F09" w14:paraId="2EB00F1A" w14:textId="77777777" w:rsidTr="00EE6F09">
        <w:trPr>
          <w:jc w:val="center"/>
        </w:trPr>
        <w:tc>
          <w:tcPr>
            <w:tcW w:w="2405" w:type="dxa"/>
          </w:tcPr>
          <w:p w14:paraId="620940CD" w14:textId="77777777" w:rsidR="004230DB" w:rsidRPr="00EE6F09" w:rsidRDefault="004230DB" w:rsidP="004230DB">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sadC</w:t>
            </w:r>
            <w:r w:rsidRPr="00EE6F09">
              <w:rPr>
                <w:rFonts w:ascii="Times New Roman" w:hAnsi="Times New Roman" w:cs="Times New Roman"/>
                <w:sz w:val="24"/>
                <w:szCs w:val="24"/>
              </w:rPr>
              <w:t xml:space="preserve"> </w:t>
            </w:r>
            <w:proofErr w:type="spellStart"/>
            <w:r w:rsidRPr="00EE6F09">
              <w:rPr>
                <w:rFonts w:ascii="Times New Roman" w:hAnsi="Times New Roman" w:cs="Times New Roman"/>
                <w:i/>
                <w:sz w:val="24"/>
                <w:szCs w:val="24"/>
              </w:rPr>
              <w:t>roeA</w:t>
            </w:r>
            <w:proofErr w:type="spellEnd"/>
          </w:p>
        </w:tc>
        <w:tc>
          <w:tcPr>
            <w:tcW w:w="5387" w:type="dxa"/>
          </w:tcPr>
          <w:p w14:paraId="1807DF0D" w14:textId="77777777" w:rsidR="004230DB" w:rsidRPr="00EE6F09" w:rsidRDefault="004230DB" w:rsidP="004230DB">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sadC</w:t>
            </w:r>
            <w:r w:rsidRPr="00EE6F09">
              <w:rPr>
                <w:rFonts w:ascii="Times New Roman" w:hAnsi="Times New Roman" w:cs="Times New Roman"/>
                <w:sz w:val="24"/>
                <w:szCs w:val="24"/>
              </w:rPr>
              <w:t xml:space="preserve"> and </w:t>
            </w:r>
            <w:proofErr w:type="spellStart"/>
            <w:r w:rsidRPr="00EE6F09">
              <w:rPr>
                <w:rFonts w:ascii="Times New Roman" w:hAnsi="Times New Roman" w:cs="Times New Roman"/>
                <w:i/>
                <w:sz w:val="24"/>
                <w:szCs w:val="24"/>
              </w:rPr>
              <w:t>roeA</w:t>
            </w:r>
            <w:proofErr w:type="spellEnd"/>
          </w:p>
        </w:tc>
        <w:tc>
          <w:tcPr>
            <w:tcW w:w="1323" w:type="dxa"/>
          </w:tcPr>
          <w:p w14:paraId="0104C2C1"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fldChar w:fldCharType="begin"/>
            </w:r>
            <w:r w:rsidRPr="00EE6F09">
              <w:rPr>
                <w:rFonts w:ascii="Times New Roman" w:hAnsi="Times New Roman" w:cs="Times New Roman"/>
                <w:sz w:val="24"/>
                <w:szCs w:val="24"/>
              </w:rPr>
              <w:instrText xml:space="preserve"> ADDIN EN.CITE &lt;EndNote&gt;&lt;Cite&gt;&lt;Author&gt;Merritt&lt;/Author&gt;&lt;Year&gt;2007&lt;/Year&gt;&lt;RecNum&gt;64&lt;/RecNum&gt;&lt;DisplayText&gt;[13]&lt;/DisplayText&gt;&lt;record&gt;&lt;rec-number&gt;64&lt;/rec-number&gt;&lt;foreign-keys&gt;&lt;key app="EN" db-id="pxrv0eaxqvaapfev9wpx25rp29fv2wwsd55t" timestamp="1487903821"&gt;64&lt;/key&gt;&lt;/foreign-keys&gt;&lt;ref-type name="Journal Article"&gt;17&lt;/ref-type&gt;&lt;contributors&gt;&lt;authors&gt;&lt;author&gt;Merritt, J. H.&lt;/author&gt;&lt;author&gt;Brothers, K. M.&lt;/author&gt;&lt;author&gt;Kuchma, S. L.&lt;/author&gt;&lt;author&gt;O&amp;apos;Toole, G. A.&lt;/author&gt;&lt;/authors&gt;&lt;/contributors&gt;&lt;auth-address&gt;Department of Microbiology and Immunology, Rm. 505, Vail Building, Dartmouth Medical School, Hanover, NH 03755, USA.&lt;/auth-address&gt;&lt;titles&gt;&lt;title&gt;SadC reciprocally influences biofilm formation and swarming motility via modulation of exopolysaccharide production and flagellar function&lt;/title&gt;&lt;secondary-title&gt;J Bacteriol&lt;/secondary-title&gt;&lt;alt-title&gt;Journal of bacteriology&lt;/alt-title&gt;&lt;/titles&gt;&lt;pages&gt;8154-64&lt;/pages&gt;&lt;volume&gt;189&lt;/volume&gt;&lt;number&gt;22&lt;/number&gt;&lt;edition&gt;2007/06/26&lt;/edition&gt;&lt;keywords&gt;&lt;keyword&gt;Bacterial Proteins/genetics/metabolism&lt;/keyword&gt;&lt;keyword&gt;Biofilms/*growth &amp;amp; development&lt;/keyword&gt;&lt;keyword&gt;Congo Red&lt;/keyword&gt;&lt;keyword&gt;Flagella/*physiology&lt;/keyword&gt;&lt;keyword&gt;Gene Expression Regulation, Bacterial&lt;/keyword&gt;&lt;keyword&gt;Movement&lt;/keyword&gt;&lt;keyword&gt;Mutation&lt;/keyword&gt;&lt;keyword&gt;Polysaccharides, Bacterial/*biosynthesis&lt;/keyword&gt;&lt;keyword&gt;Pseudomonas aeruginosa/*cytology/genetics/*metabolism&lt;/keyword&gt;&lt;keyword&gt;RNA, Messenger&lt;/keyword&gt;&lt;keyword&gt;Staining and Labeling&lt;/keyword&gt;&lt;/keywords&gt;&lt;dates&gt;&lt;year&gt;2007&lt;/year&gt;&lt;pub-dates&gt;&lt;date&gt;Nov&lt;/date&gt;&lt;/pub-dates&gt;&lt;/dates&gt;&lt;isbn&gt;0021-9193&lt;/isbn&gt;&lt;accession-num&gt;17586642&lt;/accession-num&gt;&lt;urls&gt;&lt;/urls&gt;&lt;custom2&gt;PMC2168701&lt;/custom2&gt;&lt;electronic-resource-num&gt;10.1128/jb.00585-07&lt;/electronic-resource-num&gt;&lt;remote-database-provider&gt;NLM&lt;/remote-database-provider&gt;&lt;language&gt;eng&lt;/language&gt;&lt;/record&gt;&lt;/Cite&gt;&lt;/EndNote&gt;</w:instrText>
            </w:r>
            <w:r w:rsidRPr="00EE6F09">
              <w:rPr>
                <w:rFonts w:ascii="Times New Roman" w:hAnsi="Times New Roman" w:cs="Times New Roman"/>
                <w:sz w:val="24"/>
                <w:szCs w:val="24"/>
              </w:rPr>
              <w:fldChar w:fldCharType="separate"/>
            </w:r>
            <w:r w:rsidRPr="00EE6F09">
              <w:rPr>
                <w:rFonts w:ascii="Times New Roman" w:hAnsi="Times New Roman" w:cs="Times New Roman"/>
                <w:noProof/>
                <w:sz w:val="24"/>
                <w:szCs w:val="24"/>
              </w:rPr>
              <w:t>[13]</w:t>
            </w:r>
            <w:r w:rsidRPr="00EE6F09">
              <w:rPr>
                <w:rFonts w:ascii="Times New Roman" w:hAnsi="Times New Roman" w:cs="Times New Roman"/>
                <w:sz w:val="24"/>
                <w:szCs w:val="24"/>
              </w:rPr>
              <w:fldChar w:fldCharType="end"/>
            </w:r>
            <w:hyperlink w:anchor="_ENREF_58" w:tooltip="Merritt, 2007 #143" w:history="1"/>
          </w:p>
        </w:tc>
      </w:tr>
      <w:tr w:rsidR="004230DB" w:rsidRPr="00EE6F09" w14:paraId="3E07AA7F" w14:textId="77777777" w:rsidTr="00EE6F09">
        <w:trPr>
          <w:jc w:val="center"/>
        </w:trPr>
        <w:tc>
          <w:tcPr>
            <w:tcW w:w="2405" w:type="dxa"/>
          </w:tcPr>
          <w:p w14:paraId="334019A3" w14:textId="77777777" w:rsidR="004230DB" w:rsidRPr="00EE6F09" w:rsidRDefault="004230DB" w:rsidP="004230DB">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sadC</w:t>
            </w:r>
          </w:p>
        </w:tc>
        <w:tc>
          <w:tcPr>
            <w:tcW w:w="5387" w:type="dxa"/>
          </w:tcPr>
          <w:p w14:paraId="3D24423E" w14:textId="77777777" w:rsidR="004230DB" w:rsidRPr="00EE6F09" w:rsidRDefault="004230DB" w:rsidP="004230DB">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sadC</w:t>
            </w:r>
          </w:p>
        </w:tc>
        <w:tc>
          <w:tcPr>
            <w:tcW w:w="1323" w:type="dxa"/>
          </w:tcPr>
          <w:p w14:paraId="330E1350"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4230DB" w:rsidRPr="00EE6F09" w14:paraId="05B464B9" w14:textId="77777777" w:rsidTr="00EE6F09">
        <w:trPr>
          <w:jc w:val="center"/>
        </w:trPr>
        <w:tc>
          <w:tcPr>
            <w:tcW w:w="2405" w:type="dxa"/>
          </w:tcPr>
          <w:p w14:paraId="47249A16"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 xml:space="preserve">sadC </w:t>
            </w:r>
            <w:r w:rsidRPr="00EE6F09">
              <w:rPr>
                <w:rFonts w:ascii="Times New Roman" w:hAnsi="Times New Roman" w:cs="Times New Roman"/>
                <w:sz w:val="24"/>
                <w:szCs w:val="24"/>
              </w:rPr>
              <w:t>+ pBADGr</w:t>
            </w:r>
          </w:p>
        </w:tc>
        <w:tc>
          <w:tcPr>
            <w:tcW w:w="5387" w:type="dxa"/>
          </w:tcPr>
          <w:p w14:paraId="62381090"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sadC</w:t>
            </w:r>
            <w:r w:rsidRPr="00EE6F09">
              <w:rPr>
                <w:rFonts w:ascii="Times New Roman" w:hAnsi="Times New Roman" w:cs="Times New Roman"/>
                <w:sz w:val="24"/>
                <w:szCs w:val="24"/>
              </w:rPr>
              <w:t xml:space="preserve"> with pBADGr</w:t>
            </w:r>
          </w:p>
        </w:tc>
        <w:tc>
          <w:tcPr>
            <w:tcW w:w="1323" w:type="dxa"/>
          </w:tcPr>
          <w:p w14:paraId="1BE04499" w14:textId="77777777" w:rsidR="004230DB" w:rsidRPr="00EE6F09" w:rsidRDefault="004230DB" w:rsidP="004230DB">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517C5CCE" w14:textId="77777777" w:rsidTr="00EE6F09">
        <w:trPr>
          <w:jc w:val="center"/>
        </w:trPr>
        <w:tc>
          <w:tcPr>
            <w:tcW w:w="2405" w:type="dxa"/>
          </w:tcPr>
          <w:p w14:paraId="7488B717"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 xml:space="preserve">sadC </w:t>
            </w:r>
            <w:r w:rsidRPr="00EE6F09">
              <w:rPr>
                <w:rFonts w:ascii="Times New Roman" w:hAnsi="Times New Roman" w:cs="Times New Roman"/>
                <w:sz w:val="24"/>
                <w:szCs w:val="24"/>
              </w:rPr>
              <w:t>+</w:t>
            </w:r>
            <w:r>
              <w:rPr>
                <w:rFonts w:ascii="Times New Roman" w:hAnsi="Times New Roman" w:cs="Times New Roman"/>
                <w:sz w:val="24"/>
                <w:szCs w:val="24"/>
              </w:rPr>
              <w:t xml:space="preserve"> pMS402-P</w:t>
            </w:r>
            <w:r>
              <w:rPr>
                <w:rFonts w:ascii="Times New Roman" w:hAnsi="Times New Roman" w:cs="Times New Roman"/>
                <w:i/>
                <w:sz w:val="24"/>
                <w:szCs w:val="24"/>
              </w:rPr>
              <w:t xml:space="preserve">cdrA </w:t>
            </w:r>
            <w:r>
              <w:rPr>
                <w:rFonts w:ascii="Times New Roman" w:hAnsi="Times New Roman" w:cs="Times New Roman"/>
                <w:sz w:val="24"/>
                <w:szCs w:val="24"/>
              </w:rPr>
              <w:t>+</w:t>
            </w:r>
            <w:r w:rsidRPr="00EE6F09">
              <w:rPr>
                <w:rFonts w:ascii="Times New Roman" w:hAnsi="Times New Roman" w:cs="Times New Roman"/>
                <w:sz w:val="24"/>
                <w:szCs w:val="24"/>
              </w:rPr>
              <w:t xml:space="preserve"> pBADGr</w:t>
            </w:r>
          </w:p>
        </w:tc>
        <w:tc>
          <w:tcPr>
            <w:tcW w:w="5387" w:type="dxa"/>
          </w:tcPr>
          <w:p w14:paraId="3BE4DBCD"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sadC</w:t>
            </w:r>
            <w:r w:rsidRPr="00EE6F09">
              <w:rPr>
                <w:rFonts w:ascii="Times New Roman" w:hAnsi="Times New Roman" w:cs="Times New Roman"/>
                <w:sz w:val="24"/>
                <w:szCs w:val="24"/>
              </w:rPr>
              <w:t xml:space="preserve"> with </w:t>
            </w:r>
            <w:r>
              <w:rPr>
                <w:rFonts w:ascii="Times New Roman" w:hAnsi="Times New Roman" w:cs="Times New Roman"/>
                <w:sz w:val="24"/>
                <w:szCs w:val="24"/>
              </w:rPr>
              <w:t xml:space="preserve">pMS402 containing </w:t>
            </w:r>
            <w:r>
              <w:rPr>
                <w:rFonts w:ascii="Times New Roman" w:hAnsi="Times New Roman" w:cs="Times New Roman"/>
                <w:i/>
                <w:sz w:val="24"/>
                <w:szCs w:val="24"/>
              </w:rPr>
              <w:t xml:space="preserve">cdrA </w:t>
            </w:r>
            <w:r>
              <w:rPr>
                <w:rFonts w:ascii="Times New Roman" w:hAnsi="Times New Roman" w:cs="Times New Roman"/>
                <w:sz w:val="24"/>
                <w:szCs w:val="24"/>
              </w:rPr>
              <w:t xml:space="preserve">promoter and </w:t>
            </w:r>
            <w:r w:rsidRPr="00EE6F09">
              <w:rPr>
                <w:rFonts w:ascii="Times New Roman" w:hAnsi="Times New Roman" w:cs="Times New Roman"/>
                <w:sz w:val="24"/>
                <w:szCs w:val="24"/>
              </w:rPr>
              <w:t>pBADGr</w:t>
            </w:r>
          </w:p>
        </w:tc>
        <w:tc>
          <w:tcPr>
            <w:tcW w:w="1323" w:type="dxa"/>
          </w:tcPr>
          <w:p w14:paraId="55D1176C"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04140C6C" w14:textId="77777777" w:rsidTr="00EE6F09">
        <w:trPr>
          <w:jc w:val="center"/>
        </w:trPr>
        <w:tc>
          <w:tcPr>
            <w:tcW w:w="2405" w:type="dxa"/>
          </w:tcPr>
          <w:p w14:paraId="2B012B1F" w14:textId="77777777" w:rsidR="00CE5000" w:rsidRPr="00EE6F09"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sadC</w:t>
            </w:r>
            <w:r w:rsidRPr="00EE6F09">
              <w:rPr>
                <w:rFonts w:ascii="Times New Roman" w:hAnsi="Times New Roman" w:cs="Times New Roman"/>
                <w:sz w:val="24"/>
                <w:szCs w:val="24"/>
              </w:rPr>
              <w:t xml:space="preserve"> + pBADGr-</w:t>
            </w:r>
            <w:r w:rsidRPr="00EE6F09">
              <w:rPr>
                <w:rFonts w:ascii="Times New Roman" w:hAnsi="Times New Roman" w:cs="Times New Roman"/>
                <w:i/>
                <w:sz w:val="24"/>
                <w:szCs w:val="24"/>
              </w:rPr>
              <w:t>sadC</w:t>
            </w:r>
          </w:p>
        </w:tc>
        <w:tc>
          <w:tcPr>
            <w:tcW w:w="5387" w:type="dxa"/>
          </w:tcPr>
          <w:p w14:paraId="66E00765" w14:textId="77777777" w:rsidR="00CE5000" w:rsidRPr="00EE6F09"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sadC</w:t>
            </w:r>
            <w:r w:rsidRPr="00EE6F09">
              <w:rPr>
                <w:rFonts w:ascii="Times New Roman" w:hAnsi="Times New Roman" w:cs="Times New Roman"/>
                <w:sz w:val="24"/>
                <w:szCs w:val="24"/>
              </w:rPr>
              <w:t xml:space="preserve"> complemented with </w:t>
            </w:r>
            <w:r w:rsidRPr="00EE6F09">
              <w:rPr>
                <w:rFonts w:ascii="Times New Roman" w:hAnsi="Times New Roman" w:cs="Times New Roman"/>
                <w:i/>
                <w:sz w:val="24"/>
                <w:szCs w:val="24"/>
              </w:rPr>
              <w:t>sadC</w:t>
            </w:r>
          </w:p>
        </w:tc>
        <w:tc>
          <w:tcPr>
            <w:tcW w:w="1323" w:type="dxa"/>
          </w:tcPr>
          <w:p w14:paraId="3B88A44E"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7E1DA9FB" w14:textId="77777777" w:rsidTr="00EE6F09">
        <w:trPr>
          <w:jc w:val="center"/>
        </w:trPr>
        <w:tc>
          <w:tcPr>
            <w:tcW w:w="2405" w:type="dxa"/>
          </w:tcPr>
          <w:p w14:paraId="102D34AC" w14:textId="77777777" w:rsidR="00CE5000" w:rsidRPr="00CE5000"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 xml:space="preserve">sadC </w:t>
            </w:r>
            <w:r w:rsidRPr="00EE6F09">
              <w:rPr>
                <w:rFonts w:ascii="Times New Roman" w:hAnsi="Times New Roman" w:cs="Times New Roman"/>
                <w:sz w:val="24"/>
                <w:szCs w:val="24"/>
              </w:rPr>
              <w:t>+</w:t>
            </w:r>
            <w:r>
              <w:rPr>
                <w:rFonts w:ascii="Times New Roman" w:hAnsi="Times New Roman" w:cs="Times New Roman"/>
                <w:sz w:val="24"/>
                <w:szCs w:val="24"/>
              </w:rPr>
              <w:t xml:space="preserve"> pMS402-P</w:t>
            </w:r>
            <w:r>
              <w:rPr>
                <w:rFonts w:ascii="Times New Roman" w:hAnsi="Times New Roman" w:cs="Times New Roman"/>
                <w:i/>
                <w:sz w:val="24"/>
                <w:szCs w:val="24"/>
              </w:rPr>
              <w:t xml:space="preserve">cdrA </w:t>
            </w:r>
            <w:r>
              <w:rPr>
                <w:rFonts w:ascii="Times New Roman" w:hAnsi="Times New Roman" w:cs="Times New Roman"/>
                <w:sz w:val="24"/>
                <w:szCs w:val="24"/>
              </w:rPr>
              <w:t>+</w:t>
            </w:r>
            <w:r w:rsidRPr="00EE6F09">
              <w:rPr>
                <w:rFonts w:ascii="Times New Roman" w:hAnsi="Times New Roman" w:cs="Times New Roman"/>
                <w:sz w:val="24"/>
                <w:szCs w:val="24"/>
              </w:rPr>
              <w:t xml:space="preserve"> pBADGr</w:t>
            </w:r>
            <w:r>
              <w:rPr>
                <w:rFonts w:ascii="Times New Roman" w:hAnsi="Times New Roman" w:cs="Times New Roman"/>
                <w:sz w:val="24"/>
                <w:szCs w:val="24"/>
              </w:rPr>
              <w:t>-</w:t>
            </w:r>
            <w:r>
              <w:rPr>
                <w:rFonts w:ascii="Times New Roman" w:hAnsi="Times New Roman" w:cs="Times New Roman"/>
                <w:i/>
                <w:sz w:val="24"/>
                <w:szCs w:val="24"/>
              </w:rPr>
              <w:t>sadC</w:t>
            </w:r>
          </w:p>
        </w:tc>
        <w:tc>
          <w:tcPr>
            <w:tcW w:w="5387" w:type="dxa"/>
          </w:tcPr>
          <w:p w14:paraId="314A6F1F" w14:textId="77777777" w:rsidR="00CE5000" w:rsidRPr="00CE5000"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sadC</w:t>
            </w:r>
            <w:r w:rsidRPr="00EE6F09">
              <w:rPr>
                <w:rFonts w:ascii="Times New Roman" w:hAnsi="Times New Roman" w:cs="Times New Roman"/>
                <w:sz w:val="24"/>
                <w:szCs w:val="24"/>
              </w:rPr>
              <w:t xml:space="preserve"> with </w:t>
            </w:r>
            <w:r>
              <w:rPr>
                <w:rFonts w:ascii="Times New Roman" w:hAnsi="Times New Roman" w:cs="Times New Roman"/>
                <w:sz w:val="24"/>
                <w:szCs w:val="24"/>
              </w:rPr>
              <w:t xml:space="preserve">pMS402 containing </w:t>
            </w:r>
            <w:r>
              <w:rPr>
                <w:rFonts w:ascii="Times New Roman" w:hAnsi="Times New Roman" w:cs="Times New Roman"/>
                <w:i/>
                <w:sz w:val="24"/>
                <w:szCs w:val="24"/>
              </w:rPr>
              <w:t xml:space="preserve">cdrA </w:t>
            </w:r>
            <w:r>
              <w:rPr>
                <w:rFonts w:ascii="Times New Roman" w:hAnsi="Times New Roman" w:cs="Times New Roman"/>
                <w:sz w:val="24"/>
                <w:szCs w:val="24"/>
              </w:rPr>
              <w:t xml:space="preserve">promoter and complemented with </w:t>
            </w:r>
            <w:r>
              <w:rPr>
                <w:rFonts w:ascii="Times New Roman" w:hAnsi="Times New Roman" w:cs="Times New Roman"/>
                <w:i/>
                <w:sz w:val="24"/>
                <w:szCs w:val="24"/>
              </w:rPr>
              <w:t>sadC</w:t>
            </w:r>
          </w:p>
        </w:tc>
        <w:tc>
          <w:tcPr>
            <w:tcW w:w="1323" w:type="dxa"/>
          </w:tcPr>
          <w:p w14:paraId="0F95BA6D"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49126288" w14:textId="77777777" w:rsidTr="00EE6F09">
        <w:trPr>
          <w:jc w:val="center"/>
        </w:trPr>
        <w:tc>
          <w:tcPr>
            <w:tcW w:w="2405" w:type="dxa"/>
          </w:tcPr>
          <w:p w14:paraId="530EFFD6" w14:textId="77777777" w:rsidR="00CE5000" w:rsidRPr="00EE6F09"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fimS</w:t>
            </w:r>
          </w:p>
        </w:tc>
        <w:tc>
          <w:tcPr>
            <w:tcW w:w="5387" w:type="dxa"/>
          </w:tcPr>
          <w:p w14:paraId="0179A61D" w14:textId="77777777" w:rsidR="00CE5000" w:rsidRPr="00EE6F09"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fimS</w:t>
            </w:r>
          </w:p>
        </w:tc>
        <w:tc>
          <w:tcPr>
            <w:tcW w:w="1323" w:type="dxa"/>
          </w:tcPr>
          <w:p w14:paraId="32E65332"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5E86978C" w14:textId="77777777" w:rsidTr="00EE6F09">
        <w:trPr>
          <w:jc w:val="center"/>
        </w:trPr>
        <w:tc>
          <w:tcPr>
            <w:tcW w:w="2405" w:type="dxa"/>
          </w:tcPr>
          <w:p w14:paraId="615AD7AE"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fimS</w:t>
            </w:r>
            <w:r w:rsidRPr="00EE6F09">
              <w:rPr>
                <w:rFonts w:ascii="Times New Roman" w:hAnsi="Times New Roman" w:cs="Times New Roman"/>
                <w:sz w:val="24"/>
                <w:szCs w:val="24"/>
              </w:rPr>
              <w:t xml:space="preserve"> + pMS402-P</w:t>
            </w:r>
            <w:r w:rsidRPr="00EE6F09">
              <w:rPr>
                <w:rFonts w:ascii="Times New Roman" w:hAnsi="Times New Roman" w:cs="Times New Roman"/>
                <w:i/>
                <w:sz w:val="24"/>
                <w:szCs w:val="24"/>
              </w:rPr>
              <w:t>fimU</w:t>
            </w:r>
          </w:p>
        </w:tc>
        <w:tc>
          <w:tcPr>
            <w:tcW w:w="5387" w:type="dxa"/>
          </w:tcPr>
          <w:p w14:paraId="75110F51" w14:textId="77777777" w:rsidR="00CE5000" w:rsidRPr="00EE6F09" w:rsidRDefault="00CE5000" w:rsidP="00CE5000">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fimS</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p>
        </w:tc>
        <w:tc>
          <w:tcPr>
            <w:tcW w:w="1323" w:type="dxa"/>
          </w:tcPr>
          <w:p w14:paraId="2A857FDA"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2548E7BD" w14:textId="77777777" w:rsidTr="00EE6F09">
        <w:trPr>
          <w:jc w:val="center"/>
        </w:trPr>
        <w:tc>
          <w:tcPr>
            <w:tcW w:w="2405" w:type="dxa"/>
          </w:tcPr>
          <w:p w14:paraId="6C70CF64" w14:textId="77777777" w:rsidR="00CE5000" w:rsidRPr="00EE6F09"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algR</w:t>
            </w:r>
          </w:p>
        </w:tc>
        <w:tc>
          <w:tcPr>
            <w:tcW w:w="5387" w:type="dxa"/>
          </w:tcPr>
          <w:p w14:paraId="3ED120FF" w14:textId="77777777" w:rsidR="00CE5000" w:rsidRPr="00EE6F09"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algR</w:t>
            </w:r>
          </w:p>
        </w:tc>
        <w:tc>
          <w:tcPr>
            <w:tcW w:w="1323" w:type="dxa"/>
          </w:tcPr>
          <w:p w14:paraId="77EB9F3D" w14:textId="40E8950C" w:rsidR="00CE5000" w:rsidRPr="00EE6F09" w:rsidRDefault="00A22173" w:rsidP="00CE5000">
            <w:pPr>
              <w:contextualSpacing/>
              <w:rPr>
                <w:rFonts w:ascii="Times New Roman" w:hAnsi="Times New Roman" w:cs="Times New Roman"/>
                <w:sz w:val="24"/>
                <w:szCs w:val="24"/>
              </w:rPr>
            </w:pPr>
            <w:r>
              <w:rPr>
                <w:rFonts w:ascii="Times New Roman" w:hAnsi="Times New Roman" w:cs="Times New Roman"/>
                <w:sz w:val="24"/>
                <w:szCs w:val="24"/>
              </w:rPr>
              <w:t>This work</w:t>
            </w:r>
          </w:p>
        </w:tc>
      </w:tr>
      <w:tr w:rsidR="00CE5000" w:rsidRPr="00EE6F09" w14:paraId="59399135" w14:textId="77777777" w:rsidTr="00EE6F09">
        <w:trPr>
          <w:jc w:val="center"/>
        </w:trPr>
        <w:tc>
          <w:tcPr>
            <w:tcW w:w="2405" w:type="dxa"/>
          </w:tcPr>
          <w:p w14:paraId="78EF0BCF"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 pBADGr</w:t>
            </w:r>
          </w:p>
        </w:tc>
        <w:tc>
          <w:tcPr>
            <w:tcW w:w="5387" w:type="dxa"/>
          </w:tcPr>
          <w:p w14:paraId="05A4EF5A"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with pBADGr</w:t>
            </w:r>
          </w:p>
        </w:tc>
        <w:tc>
          <w:tcPr>
            <w:tcW w:w="1323" w:type="dxa"/>
          </w:tcPr>
          <w:p w14:paraId="237EF995"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210CC0B8" w14:textId="77777777" w:rsidTr="00EE6F09">
        <w:trPr>
          <w:jc w:val="center"/>
        </w:trPr>
        <w:tc>
          <w:tcPr>
            <w:tcW w:w="2405" w:type="dxa"/>
          </w:tcPr>
          <w:p w14:paraId="1084946B" w14:textId="77777777" w:rsidR="00CE5000" w:rsidRPr="00CE5000"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lastRenderedPageBreak/>
              <w:t xml:space="preserve">PA14 </w:t>
            </w:r>
            <w:r>
              <w:rPr>
                <w:rFonts w:ascii="Times New Roman" w:hAnsi="Times New Roman" w:cs="Times New Roman"/>
                <w:i/>
                <w:sz w:val="24"/>
                <w:szCs w:val="24"/>
              </w:rPr>
              <w:t>algR</w:t>
            </w:r>
            <w:r w:rsidRPr="00EE6F09">
              <w:rPr>
                <w:rFonts w:ascii="Times New Roman" w:hAnsi="Times New Roman" w:cs="Times New Roman"/>
                <w:i/>
                <w:sz w:val="24"/>
                <w:szCs w:val="24"/>
              </w:rPr>
              <w:t xml:space="preserve"> </w:t>
            </w:r>
            <w:r w:rsidRPr="00EE6F09">
              <w:rPr>
                <w:rFonts w:ascii="Times New Roman" w:hAnsi="Times New Roman" w:cs="Times New Roman"/>
                <w:sz w:val="24"/>
                <w:szCs w:val="24"/>
              </w:rPr>
              <w:t>+</w:t>
            </w:r>
            <w:r>
              <w:rPr>
                <w:rFonts w:ascii="Times New Roman" w:hAnsi="Times New Roman" w:cs="Times New Roman"/>
                <w:sz w:val="24"/>
                <w:szCs w:val="24"/>
              </w:rPr>
              <w:t xml:space="preserve"> pMS402-P</w:t>
            </w:r>
            <w:r>
              <w:rPr>
                <w:rFonts w:ascii="Times New Roman" w:hAnsi="Times New Roman" w:cs="Times New Roman"/>
                <w:i/>
                <w:sz w:val="24"/>
                <w:szCs w:val="24"/>
              </w:rPr>
              <w:t xml:space="preserve">cdrA </w:t>
            </w:r>
            <w:r>
              <w:rPr>
                <w:rFonts w:ascii="Times New Roman" w:hAnsi="Times New Roman" w:cs="Times New Roman"/>
                <w:sz w:val="24"/>
                <w:szCs w:val="24"/>
              </w:rPr>
              <w:t>+</w:t>
            </w:r>
            <w:r w:rsidRPr="00EE6F09">
              <w:rPr>
                <w:rFonts w:ascii="Times New Roman" w:hAnsi="Times New Roman" w:cs="Times New Roman"/>
                <w:sz w:val="24"/>
                <w:szCs w:val="24"/>
              </w:rPr>
              <w:t xml:space="preserve"> pBADGr</w:t>
            </w:r>
          </w:p>
        </w:tc>
        <w:tc>
          <w:tcPr>
            <w:tcW w:w="5387" w:type="dxa"/>
          </w:tcPr>
          <w:p w14:paraId="493E9181" w14:textId="77777777" w:rsidR="00CE5000" w:rsidRPr="00CE5000"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Pr>
                <w:rFonts w:ascii="Times New Roman" w:hAnsi="Times New Roman" w:cs="Times New Roman"/>
                <w:i/>
                <w:sz w:val="24"/>
                <w:szCs w:val="24"/>
              </w:rPr>
              <w:t>algR</w:t>
            </w:r>
            <w:r w:rsidRPr="00EE6F09">
              <w:rPr>
                <w:rFonts w:ascii="Times New Roman" w:hAnsi="Times New Roman" w:cs="Times New Roman"/>
                <w:sz w:val="24"/>
                <w:szCs w:val="24"/>
              </w:rPr>
              <w:t xml:space="preserve"> with </w:t>
            </w:r>
            <w:r>
              <w:rPr>
                <w:rFonts w:ascii="Times New Roman" w:hAnsi="Times New Roman" w:cs="Times New Roman"/>
                <w:sz w:val="24"/>
                <w:szCs w:val="24"/>
              </w:rPr>
              <w:t xml:space="preserve">pMS402 containing </w:t>
            </w:r>
            <w:r>
              <w:rPr>
                <w:rFonts w:ascii="Times New Roman" w:hAnsi="Times New Roman" w:cs="Times New Roman"/>
                <w:i/>
                <w:sz w:val="24"/>
                <w:szCs w:val="24"/>
              </w:rPr>
              <w:t xml:space="preserve">cdrA </w:t>
            </w:r>
            <w:r>
              <w:rPr>
                <w:rFonts w:ascii="Times New Roman" w:hAnsi="Times New Roman" w:cs="Times New Roman"/>
                <w:sz w:val="24"/>
                <w:szCs w:val="24"/>
              </w:rPr>
              <w:t>promoter and PA14</w:t>
            </w:r>
          </w:p>
        </w:tc>
        <w:tc>
          <w:tcPr>
            <w:tcW w:w="1323" w:type="dxa"/>
          </w:tcPr>
          <w:p w14:paraId="0060EA64"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03D23AD2" w14:textId="77777777" w:rsidTr="00EE6F09">
        <w:trPr>
          <w:jc w:val="center"/>
        </w:trPr>
        <w:tc>
          <w:tcPr>
            <w:tcW w:w="2405" w:type="dxa"/>
          </w:tcPr>
          <w:p w14:paraId="014A03C7" w14:textId="77777777" w:rsidR="00CE5000" w:rsidRPr="00EE6F09"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 pBADGr-</w:t>
            </w:r>
            <w:r w:rsidRPr="00EE6F09">
              <w:rPr>
                <w:rFonts w:ascii="Times New Roman" w:hAnsi="Times New Roman" w:cs="Times New Roman"/>
                <w:i/>
                <w:sz w:val="24"/>
                <w:szCs w:val="24"/>
              </w:rPr>
              <w:t>algR</w:t>
            </w:r>
          </w:p>
        </w:tc>
        <w:tc>
          <w:tcPr>
            <w:tcW w:w="5387" w:type="dxa"/>
          </w:tcPr>
          <w:p w14:paraId="0F7F9C3F" w14:textId="77777777" w:rsidR="00CE5000" w:rsidRPr="00EE6F09"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complemented with WT </w:t>
            </w:r>
            <w:r w:rsidRPr="00EE6F09">
              <w:rPr>
                <w:rFonts w:ascii="Times New Roman" w:hAnsi="Times New Roman" w:cs="Times New Roman"/>
                <w:i/>
                <w:sz w:val="24"/>
                <w:szCs w:val="24"/>
              </w:rPr>
              <w:t>algR</w:t>
            </w:r>
          </w:p>
        </w:tc>
        <w:tc>
          <w:tcPr>
            <w:tcW w:w="1323" w:type="dxa"/>
          </w:tcPr>
          <w:p w14:paraId="2D99E425"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68E2498B" w14:textId="77777777" w:rsidTr="00EE6F09">
        <w:trPr>
          <w:jc w:val="center"/>
        </w:trPr>
        <w:tc>
          <w:tcPr>
            <w:tcW w:w="2405" w:type="dxa"/>
          </w:tcPr>
          <w:p w14:paraId="33273E2E" w14:textId="77777777" w:rsidR="00CE5000" w:rsidRPr="00CE5000"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Pr>
                <w:rFonts w:ascii="Times New Roman" w:hAnsi="Times New Roman" w:cs="Times New Roman"/>
                <w:i/>
                <w:sz w:val="24"/>
                <w:szCs w:val="24"/>
              </w:rPr>
              <w:t>algR</w:t>
            </w:r>
            <w:r w:rsidRPr="00EE6F09">
              <w:rPr>
                <w:rFonts w:ascii="Times New Roman" w:hAnsi="Times New Roman" w:cs="Times New Roman"/>
                <w:i/>
                <w:sz w:val="24"/>
                <w:szCs w:val="24"/>
              </w:rPr>
              <w:t xml:space="preserve"> </w:t>
            </w:r>
            <w:r w:rsidRPr="00EE6F09">
              <w:rPr>
                <w:rFonts w:ascii="Times New Roman" w:hAnsi="Times New Roman" w:cs="Times New Roman"/>
                <w:sz w:val="24"/>
                <w:szCs w:val="24"/>
              </w:rPr>
              <w:t>+</w:t>
            </w:r>
            <w:r>
              <w:rPr>
                <w:rFonts w:ascii="Times New Roman" w:hAnsi="Times New Roman" w:cs="Times New Roman"/>
                <w:sz w:val="24"/>
                <w:szCs w:val="24"/>
              </w:rPr>
              <w:t xml:space="preserve"> pMS402-P</w:t>
            </w:r>
            <w:r>
              <w:rPr>
                <w:rFonts w:ascii="Times New Roman" w:hAnsi="Times New Roman" w:cs="Times New Roman"/>
                <w:i/>
                <w:sz w:val="24"/>
                <w:szCs w:val="24"/>
              </w:rPr>
              <w:t xml:space="preserve">cdrA </w:t>
            </w:r>
            <w:r>
              <w:rPr>
                <w:rFonts w:ascii="Times New Roman" w:hAnsi="Times New Roman" w:cs="Times New Roman"/>
                <w:sz w:val="24"/>
                <w:szCs w:val="24"/>
              </w:rPr>
              <w:t>+</w:t>
            </w:r>
            <w:r w:rsidRPr="00EE6F09">
              <w:rPr>
                <w:rFonts w:ascii="Times New Roman" w:hAnsi="Times New Roman" w:cs="Times New Roman"/>
                <w:sz w:val="24"/>
                <w:szCs w:val="24"/>
              </w:rPr>
              <w:t xml:space="preserve"> pBADGr</w:t>
            </w:r>
            <w:r>
              <w:rPr>
                <w:rFonts w:ascii="Times New Roman" w:hAnsi="Times New Roman" w:cs="Times New Roman"/>
                <w:sz w:val="24"/>
                <w:szCs w:val="24"/>
              </w:rPr>
              <w:t>-</w:t>
            </w:r>
            <w:r>
              <w:rPr>
                <w:rFonts w:ascii="Times New Roman" w:hAnsi="Times New Roman" w:cs="Times New Roman"/>
                <w:i/>
                <w:sz w:val="24"/>
                <w:szCs w:val="24"/>
              </w:rPr>
              <w:t>algR</w:t>
            </w:r>
          </w:p>
        </w:tc>
        <w:tc>
          <w:tcPr>
            <w:tcW w:w="5387" w:type="dxa"/>
          </w:tcPr>
          <w:p w14:paraId="0389292B" w14:textId="77777777" w:rsidR="00CE5000" w:rsidRPr="00CE5000"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Deletion of </w:t>
            </w:r>
            <w:r>
              <w:rPr>
                <w:rFonts w:ascii="Times New Roman" w:hAnsi="Times New Roman" w:cs="Times New Roman"/>
                <w:i/>
                <w:sz w:val="24"/>
                <w:szCs w:val="24"/>
              </w:rPr>
              <w:t>algR</w:t>
            </w:r>
            <w:r w:rsidRPr="00EE6F09">
              <w:rPr>
                <w:rFonts w:ascii="Times New Roman" w:hAnsi="Times New Roman" w:cs="Times New Roman"/>
                <w:sz w:val="24"/>
                <w:szCs w:val="24"/>
              </w:rPr>
              <w:t xml:space="preserve"> with </w:t>
            </w:r>
            <w:r>
              <w:rPr>
                <w:rFonts w:ascii="Times New Roman" w:hAnsi="Times New Roman" w:cs="Times New Roman"/>
                <w:sz w:val="24"/>
                <w:szCs w:val="24"/>
              </w:rPr>
              <w:t xml:space="preserve">pMS402 containing </w:t>
            </w:r>
            <w:r>
              <w:rPr>
                <w:rFonts w:ascii="Times New Roman" w:hAnsi="Times New Roman" w:cs="Times New Roman"/>
                <w:i/>
                <w:sz w:val="24"/>
                <w:szCs w:val="24"/>
              </w:rPr>
              <w:t xml:space="preserve">cdrA </w:t>
            </w:r>
            <w:r>
              <w:rPr>
                <w:rFonts w:ascii="Times New Roman" w:hAnsi="Times New Roman" w:cs="Times New Roman"/>
                <w:sz w:val="24"/>
                <w:szCs w:val="24"/>
              </w:rPr>
              <w:t xml:space="preserve">promoter and complemented with </w:t>
            </w:r>
            <w:r>
              <w:rPr>
                <w:rFonts w:ascii="Times New Roman" w:hAnsi="Times New Roman" w:cs="Times New Roman"/>
                <w:i/>
                <w:sz w:val="24"/>
                <w:szCs w:val="24"/>
              </w:rPr>
              <w:t>algR</w:t>
            </w:r>
          </w:p>
        </w:tc>
        <w:tc>
          <w:tcPr>
            <w:tcW w:w="1323" w:type="dxa"/>
          </w:tcPr>
          <w:p w14:paraId="3FFD062A"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0967C977" w14:textId="77777777" w:rsidTr="00EE6F09">
        <w:trPr>
          <w:jc w:val="center"/>
        </w:trPr>
        <w:tc>
          <w:tcPr>
            <w:tcW w:w="2405" w:type="dxa"/>
          </w:tcPr>
          <w:p w14:paraId="4C2C3834" w14:textId="77777777" w:rsidR="00CE5000" w:rsidRPr="00EE6F09" w:rsidRDefault="00CE5000" w:rsidP="00CE5000">
            <w:pPr>
              <w:contextualSpacing/>
              <w:rPr>
                <w:rFonts w:ascii="Times New Roman" w:hAnsi="Times New Roman" w:cs="Times New Roman"/>
                <w:sz w:val="24"/>
                <w:szCs w:val="24"/>
                <w:vertAlign w:val="subscript"/>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 pBADGr-</w:t>
            </w:r>
            <w:r w:rsidRPr="00EE6F09">
              <w:rPr>
                <w:rFonts w:ascii="Times New Roman" w:hAnsi="Times New Roman" w:cs="Times New Roman"/>
                <w:i/>
                <w:sz w:val="24"/>
                <w:szCs w:val="24"/>
              </w:rPr>
              <w:t>algR</w:t>
            </w:r>
            <w:r w:rsidRPr="00EE6F09">
              <w:rPr>
                <w:rFonts w:ascii="Times New Roman" w:hAnsi="Times New Roman" w:cs="Times New Roman"/>
                <w:sz w:val="24"/>
                <w:szCs w:val="24"/>
                <w:vertAlign w:val="subscript"/>
              </w:rPr>
              <w:t>D54A</w:t>
            </w:r>
          </w:p>
        </w:tc>
        <w:tc>
          <w:tcPr>
            <w:tcW w:w="5387" w:type="dxa"/>
          </w:tcPr>
          <w:p w14:paraId="57751382"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complemented with phospho-inactive </w:t>
            </w:r>
            <w:r w:rsidRPr="00EE6F09">
              <w:rPr>
                <w:rFonts w:ascii="Times New Roman" w:hAnsi="Times New Roman" w:cs="Times New Roman"/>
                <w:i/>
                <w:sz w:val="24"/>
                <w:szCs w:val="24"/>
              </w:rPr>
              <w:t>algR</w:t>
            </w:r>
          </w:p>
        </w:tc>
        <w:tc>
          <w:tcPr>
            <w:tcW w:w="1323" w:type="dxa"/>
          </w:tcPr>
          <w:p w14:paraId="417A3C4A"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3D65B569" w14:textId="77777777" w:rsidTr="00EE6F09">
        <w:trPr>
          <w:jc w:val="center"/>
        </w:trPr>
        <w:tc>
          <w:tcPr>
            <w:tcW w:w="2405" w:type="dxa"/>
          </w:tcPr>
          <w:p w14:paraId="6DA880E4"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 pMS402-P</w:t>
            </w:r>
            <w:r w:rsidRPr="00EE6F09">
              <w:rPr>
                <w:rFonts w:ascii="Times New Roman" w:hAnsi="Times New Roman" w:cs="Times New Roman"/>
                <w:i/>
                <w:sz w:val="24"/>
                <w:szCs w:val="24"/>
              </w:rPr>
              <w:t>fimU</w:t>
            </w:r>
          </w:p>
        </w:tc>
        <w:tc>
          <w:tcPr>
            <w:tcW w:w="5387" w:type="dxa"/>
          </w:tcPr>
          <w:p w14:paraId="7465A08A" w14:textId="77777777" w:rsidR="00CE5000" w:rsidRPr="00EE6F09" w:rsidRDefault="00CE5000" w:rsidP="00CE5000">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algR</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p>
        </w:tc>
        <w:tc>
          <w:tcPr>
            <w:tcW w:w="1323" w:type="dxa"/>
          </w:tcPr>
          <w:p w14:paraId="79CCB5C1"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62D9A7DF" w14:textId="77777777" w:rsidTr="00EE6F09">
        <w:trPr>
          <w:jc w:val="center"/>
        </w:trPr>
        <w:tc>
          <w:tcPr>
            <w:tcW w:w="2405" w:type="dxa"/>
          </w:tcPr>
          <w:p w14:paraId="01ED4036"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algR</w:t>
            </w:r>
            <w:r w:rsidRPr="00EE6F09">
              <w:rPr>
                <w:rFonts w:ascii="Times New Roman" w:hAnsi="Times New Roman" w:cs="Times New Roman"/>
                <w:sz w:val="24"/>
                <w:szCs w:val="24"/>
                <w:vertAlign w:val="subscript"/>
              </w:rPr>
              <w:t>D54A</w:t>
            </w:r>
          </w:p>
        </w:tc>
        <w:tc>
          <w:tcPr>
            <w:tcW w:w="5387" w:type="dxa"/>
          </w:tcPr>
          <w:p w14:paraId="05C4FA8A" w14:textId="642D944F" w:rsidR="00CE5000" w:rsidRPr="00EE6F09" w:rsidRDefault="00D939B3" w:rsidP="00CE5000">
            <w:pPr>
              <w:contextualSpacing/>
              <w:rPr>
                <w:rFonts w:ascii="Times New Roman" w:hAnsi="Times New Roman" w:cs="Times New Roman"/>
                <w:i/>
                <w:sz w:val="24"/>
                <w:szCs w:val="24"/>
              </w:rPr>
            </w:pPr>
            <w:r>
              <w:rPr>
                <w:rFonts w:ascii="Times New Roman" w:hAnsi="Times New Roman" w:cs="Times New Roman"/>
                <w:sz w:val="24"/>
                <w:szCs w:val="24"/>
              </w:rPr>
              <w:t>PA14 expressing the phos</w:t>
            </w:r>
            <w:r w:rsidR="00CE5000" w:rsidRPr="00EE6F09">
              <w:rPr>
                <w:rFonts w:ascii="Times New Roman" w:hAnsi="Times New Roman" w:cs="Times New Roman"/>
                <w:sz w:val="24"/>
                <w:szCs w:val="24"/>
              </w:rPr>
              <w:t xml:space="preserve">pho-inactive form of </w:t>
            </w:r>
            <w:r w:rsidR="00CE5000" w:rsidRPr="00EE6F09">
              <w:rPr>
                <w:rFonts w:ascii="Times New Roman" w:hAnsi="Times New Roman" w:cs="Times New Roman"/>
                <w:i/>
                <w:sz w:val="24"/>
                <w:szCs w:val="24"/>
              </w:rPr>
              <w:t>algR</w:t>
            </w:r>
          </w:p>
        </w:tc>
        <w:tc>
          <w:tcPr>
            <w:tcW w:w="1323" w:type="dxa"/>
          </w:tcPr>
          <w:p w14:paraId="70CC25F9"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1BC098F2" w14:textId="77777777" w:rsidTr="00EE6F09">
        <w:trPr>
          <w:jc w:val="center"/>
        </w:trPr>
        <w:tc>
          <w:tcPr>
            <w:tcW w:w="2405" w:type="dxa"/>
          </w:tcPr>
          <w:p w14:paraId="530A129E"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PA14</w:t>
            </w:r>
            <w:r w:rsidRPr="00EE6F09">
              <w:rPr>
                <w:rFonts w:ascii="Times New Roman" w:hAnsi="Times New Roman" w:cs="Times New Roman"/>
                <w:i/>
                <w:sz w:val="24"/>
                <w:szCs w:val="24"/>
              </w:rPr>
              <w:t xml:space="preserve"> algR</w:t>
            </w:r>
            <w:r w:rsidRPr="00EE6F09">
              <w:rPr>
                <w:rFonts w:ascii="Times New Roman" w:hAnsi="Times New Roman" w:cs="Times New Roman"/>
                <w:sz w:val="24"/>
                <w:szCs w:val="24"/>
                <w:vertAlign w:val="subscript"/>
              </w:rPr>
              <w:t>D54E</w:t>
            </w:r>
          </w:p>
        </w:tc>
        <w:tc>
          <w:tcPr>
            <w:tcW w:w="5387" w:type="dxa"/>
          </w:tcPr>
          <w:p w14:paraId="447913DC" w14:textId="0C33EECC" w:rsidR="00CE5000" w:rsidRPr="00EE6F09"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P</w:t>
            </w:r>
            <w:r w:rsidR="00D939B3">
              <w:rPr>
                <w:rFonts w:ascii="Times New Roman" w:hAnsi="Times New Roman" w:cs="Times New Roman"/>
                <w:sz w:val="24"/>
                <w:szCs w:val="24"/>
              </w:rPr>
              <w:t>A14 expressing the p</w:t>
            </w:r>
            <w:r w:rsidRPr="00EE6F09">
              <w:rPr>
                <w:rFonts w:ascii="Times New Roman" w:hAnsi="Times New Roman" w:cs="Times New Roman"/>
                <w:sz w:val="24"/>
                <w:szCs w:val="24"/>
              </w:rPr>
              <w:t xml:space="preserve">hospho-mimetic form of </w:t>
            </w:r>
            <w:r w:rsidRPr="00EE6F09">
              <w:rPr>
                <w:rFonts w:ascii="Times New Roman" w:hAnsi="Times New Roman" w:cs="Times New Roman"/>
                <w:i/>
                <w:sz w:val="24"/>
                <w:szCs w:val="24"/>
              </w:rPr>
              <w:t>algR</w:t>
            </w:r>
          </w:p>
        </w:tc>
        <w:tc>
          <w:tcPr>
            <w:tcW w:w="1323" w:type="dxa"/>
          </w:tcPr>
          <w:p w14:paraId="73FBBE4E"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1E2E8C9C" w14:textId="77777777" w:rsidTr="00EE6F09">
        <w:trPr>
          <w:jc w:val="center"/>
        </w:trPr>
        <w:tc>
          <w:tcPr>
            <w:tcW w:w="2405" w:type="dxa"/>
          </w:tcPr>
          <w:p w14:paraId="46B830E3" w14:textId="77777777" w:rsidR="00CE5000" w:rsidRPr="00CE5000" w:rsidRDefault="00CE5000" w:rsidP="00CE5000">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algU</w:t>
            </w:r>
          </w:p>
        </w:tc>
        <w:tc>
          <w:tcPr>
            <w:tcW w:w="5387" w:type="dxa"/>
          </w:tcPr>
          <w:p w14:paraId="23385E6A" w14:textId="77777777" w:rsidR="00CE5000" w:rsidRPr="00CE5000" w:rsidRDefault="00CE5000" w:rsidP="00CE5000">
            <w:pPr>
              <w:contextualSpacing/>
              <w:rPr>
                <w:rFonts w:ascii="Times New Roman" w:hAnsi="Times New Roman" w:cs="Times New Roman"/>
                <w:i/>
                <w:sz w:val="24"/>
                <w:szCs w:val="24"/>
              </w:rPr>
            </w:pPr>
            <w:r>
              <w:rPr>
                <w:rFonts w:ascii="Times New Roman" w:hAnsi="Times New Roman" w:cs="Times New Roman"/>
                <w:sz w:val="24"/>
                <w:szCs w:val="24"/>
              </w:rPr>
              <w:t xml:space="preserve">Deletion of </w:t>
            </w:r>
            <w:r>
              <w:rPr>
                <w:rFonts w:ascii="Times New Roman" w:hAnsi="Times New Roman" w:cs="Times New Roman"/>
                <w:i/>
                <w:sz w:val="24"/>
                <w:szCs w:val="24"/>
              </w:rPr>
              <w:t>algU</w:t>
            </w:r>
          </w:p>
        </w:tc>
        <w:tc>
          <w:tcPr>
            <w:tcW w:w="1323" w:type="dxa"/>
          </w:tcPr>
          <w:p w14:paraId="448ADC34" w14:textId="77777777" w:rsidR="00CE5000" w:rsidRPr="00EE6F09" w:rsidRDefault="00CE5000" w:rsidP="00CE5000">
            <w:pPr>
              <w:contextualSpacing/>
              <w:rPr>
                <w:rFonts w:ascii="Times New Roman" w:hAnsi="Times New Roman" w:cs="Times New Roman"/>
                <w:sz w:val="24"/>
                <w:szCs w:val="24"/>
              </w:rPr>
            </w:pPr>
            <w:r>
              <w:rPr>
                <w:rFonts w:ascii="Times New Roman" w:hAnsi="Times New Roman" w:cs="Times New Roman"/>
                <w:sz w:val="24"/>
                <w:szCs w:val="24"/>
              </w:rPr>
              <w:t>This work</w:t>
            </w:r>
          </w:p>
        </w:tc>
      </w:tr>
      <w:tr w:rsidR="00CE5000" w:rsidRPr="00EE6F09" w14:paraId="10EB2ED1" w14:textId="77777777" w:rsidTr="00EE6F09">
        <w:trPr>
          <w:jc w:val="center"/>
        </w:trPr>
        <w:tc>
          <w:tcPr>
            <w:tcW w:w="2405" w:type="dxa"/>
          </w:tcPr>
          <w:p w14:paraId="7AD50EB7" w14:textId="77777777" w:rsidR="00CE5000" w:rsidRPr="00CE5000" w:rsidRDefault="00CE5000" w:rsidP="00CE5000">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pilD</w:t>
            </w:r>
          </w:p>
        </w:tc>
        <w:tc>
          <w:tcPr>
            <w:tcW w:w="5387" w:type="dxa"/>
          </w:tcPr>
          <w:p w14:paraId="5AA27EB6" w14:textId="77777777" w:rsidR="00CE5000" w:rsidRPr="00CE5000" w:rsidRDefault="00CE5000" w:rsidP="00CE5000">
            <w:pPr>
              <w:contextualSpacing/>
              <w:rPr>
                <w:rFonts w:ascii="Times New Roman" w:hAnsi="Times New Roman" w:cs="Times New Roman"/>
                <w:i/>
                <w:sz w:val="24"/>
                <w:szCs w:val="24"/>
              </w:rPr>
            </w:pPr>
            <w:r>
              <w:rPr>
                <w:rFonts w:ascii="Times New Roman" w:hAnsi="Times New Roman" w:cs="Times New Roman"/>
                <w:sz w:val="24"/>
                <w:szCs w:val="24"/>
              </w:rPr>
              <w:t xml:space="preserve">Deletion of </w:t>
            </w:r>
            <w:r>
              <w:rPr>
                <w:rFonts w:ascii="Times New Roman" w:hAnsi="Times New Roman" w:cs="Times New Roman"/>
                <w:i/>
                <w:sz w:val="24"/>
                <w:szCs w:val="24"/>
              </w:rPr>
              <w:t>pilD</w:t>
            </w:r>
          </w:p>
        </w:tc>
        <w:tc>
          <w:tcPr>
            <w:tcW w:w="1323" w:type="dxa"/>
          </w:tcPr>
          <w:p w14:paraId="26E3EC41" w14:textId="77777777" w:rsidR="00CE5000" w:rsidRPr="00EE6F09" w:rsidRDefault="00CE5000" w:rsidP="00CE5000">
            <w:pPr>
              <w:contextualSpacing/>
              <w:rPr>
                <w:rFonts w:ascii="Times New Roman" w:hAnsi="Times New Roman" w:cs="Times New Roman"/>
                <w:sz w:val="24"/>
                <w:szCs w:val="24"/>
              </w:rPr>
            </w:pPr>
            <w:r>
              <w:rPr>
                <w:rFonts w:ascii="Times New Roman" w:hAnsi="Times New Roman" w:cs="Times New Roman"/>
                <w:sz w:val="24"/>
                <w:szCs w:val="24"/>
              </w:rPr>
              <w:t>This work</w:t>
            </w:r>
          </w:p>
        </w:tc>
      </w:tr>
      <w:tr w:rsidR="00CE5000" w:rsidRPr="00EE6F09" w14:paraId="7E4BB8F5" w14:textId="77777777" w:rsidTr="00EE6F09">
        <w:trPr>
          <w:jc w:val="center"/>
        </w:trPr>
        <w:tc>
          <w:tcPr>
            <w:tcW w:w="2405" w:type="dxa"/>
          </w:tcPr>
          <w:p w14:paraId="296FBA0E"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pilW</w:t>
            </w:r>
            <w:r w:rsidRPr="00EE6F09">
              <w:rPr>
                <w:rFonts w:ascii="Times New Roman" w:hAnsi="Times New Roman" w:cs="Times New Roman"/>
                <w:sz w:val="24"/>
                <w:szCs w:val="24"/>
              </w:rPr>
              <w:t xml:space="preserve"> </w:t>
            </w:r>
            <w:r w:rsidRPr="00EE6F09">
              <w:rPr>
                <w:rFonts w:ascii="Times New Roman" w:hAnsi="Times New Roman" w:cs="Times New Roman"/>
                <w:i/>
                <w:sz w:val="24"/>
                <w:szCs w:val="24"/>
              </w:rPr>
              <w:t>fimS</w:t>
            </w:r>
          </w:p>
        </w:tc>
        <w:tc>
          <w:tcPr>
            <w:tcW w:w="5387" w:type="dxa"/>
          </w:tcPr>
          <w:p w14:paraId="3E41726B"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fimS</w:t>
            </w:r>
            <w:r w:rsidRPr="00EE6F09">
              <w:rPr>
                <w:rFonts w:ascii="Times New Roman" w:hAnsi="Times New Roman" w:cs="Times New Roman"/>
                <w:sz w:val="24"/>
                <w:szCs w:val="24"/>
              </w:rPr>
              <w:t xml:space="preserve"> in </w:t>
            </w:r>
            <w:r w:rsidRPr="00EE6F09">
              <w:rPr>
                <w:rFonts w:ascii="Times New Roman" w:hAnsi="Times New Roman" w:cs="Times New Roman"/>
                <w:i/>
                <w:sz w:val="24"/>
                <w:szCs w:val="24"/>
              </w:rPr>
              <w:t>pilW</w:t>
            </w:r>
            <w:r w:rsidRPr="00EE6F09">
              <w:rPr>
                <w:rFonts w:ascii="Times New Roman" w:hAnsi="Times New Roman" w:cs="Times New Roman"/>
                <w:sz w:val="24"/>
                <w:szCs w:val="24"/>
              </w:rPr>
              <w:t xml:space="preserve"> background</w:t>
            </w:r>
          </w:p>
        </w:tc>
        <w:tc>
          <w:tcPr>
            <w:tcW w:w="1323" w:type="dxa"/>
          </w:tcPr>
          <w:p w14:paraId="6FCF49B6"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1B34378A" w14:textId="77777777" w:rsidTr="00EE6F09">
        <w:trPr>
          <w:jc w:val="center"/>
        </w:trPr>
        <w:tc>
          <w:tcPr>
            <w:tcW w:w="2405" w:type="dxa"/>
          </w:tcPr>
          <w:p w14:paraId="3A039A4C"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pilW</w:t>
            </w:r>
            <w:r w:rsidRPr="00EE6F09">
              <w:rPr>
                <w:rFonts w:ascii="Times New Roman" w:hAnsi="Times New Roman" w:cs="Times New Roman"/>
                <w:sz w:val="24"/>
                <w:szCs w:val="24"/>
              </w:rPr>
              <w:t xml:space="preserve"> </w:t>
            </w:r>
            <w:r w:rsidRPr="00EE6F09">
              <w:rPr>
                <w:rFonts w:ascii="Times New Roman" w:hAnsi="Times New Roman" w:cs="Times New Roman"/>
                <w:i/>
                <w:sz w:val="24"/>
                <w:szCs w:val="24"/>
              </w:rPr>
              <w:t>algR</w:t>
            </w:r>
          </w:p>
        </w:tc>
        <w:tc>
          <w:tcPr>
            <w:tcW w:w="5387" w:type="dxa"/>
          </w:tcPr>
          <w:p w14:paraId="374322DC"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in </w:t>
            </w:r>
            <w:r w:rsidRPr="00EE6F09">
              <w:rPr>
                <w:rFonts w:ascii="Times New Roman" w:hAnsi="Times New Roman" w:cs="Times New Roman"/>
                <w:i/>
                <w:sz w:val="24"/>
                <w:szCs w:val="24"/>
              </w:rPr>
              <w:t>pilW</w:t>
            </w:r>
            <w:r w:rsidRPr="00EE6F09">
              <w:rPr>
                <w:rFonts w:ascii="Times New Roman" w:hAnsi="Times New Roman" w:cs="Times New Roman"/>
                <w:sz w:val="24"/>
                <w:szCs w:val="24"/>
              </w:rPr>
              <w:t xml:space="preserve"> background</w:t>
            </w:r>
          </w:p>
        </w:tc>
        <w:tc>
          <w:tcPr>
            <w:tcW w:w="1323" w:type="dxa"/>
          </w:tcPr>
          <w:p w14:paraId="259D362E"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2D110087" w14:textId="77777777" w:rsidTr="00EE6F09">
        <w:trPr>
          <w:jc w:val="center"/>
        </w:trPr>
        <w:tc>
          <w:tcPr>
            <w:tcW w:w="2405" w:type="dxa"/>
          </w:tcPr>
          <w:p w14:paraId="3D435EC8"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pilW</w:t>
            </w:r>
            <w:r w:rsidRPr="00EE6F09">
              <w:rPr>
                <w:rFonts w:ascii="Times New Roman" w:hAnsi="Times New Roman" w:cs="Times New Roman"/>
                <w:sz w:val="24"/>
                <w:szCs w:val="24"/>
              </w:rPr>
              <w:t xml:space="preserve"> </w:t>
            </w:r>
            <w:r w:rsidRPr="00EE6F09">
              <w:rPr>
                <w:rFonts w:ascii="Times New Roman" w:hAnsi="Times New Roman" w:cs="Times New Roman"/>
                <w:i/>
                <w:sz w:val="24"/>
                <w:szCs w:val="24"/>
              </w:rPr>
              <w:t>algR</w:t>
            </w:r>
            <w:r w:rsidRPr="00EE6F09">
              <w:rPr>
                <w:rFonts w:ascii="Times New Roman" w:hAnsi="Times New Roman" w:cs="Times New Roman"/>
                <w:sz w:val="24"/>
                <w:szCs w:val="24"/>
                <w:vertAlign w:val="subscript"/>
              </w:rPr>
              <w:t>D54A</w:t>
            </w:r>
          </w:p>
        </w:tc>
        <w:tc>
          <w:tcPr>
            <w:tcW w:w="5387" w:type="dxa"/>
          </w:tcPr>
          <w:p w14:paraId="5C97FA98"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pilW</w:t>
            </w:r>
            <w:r w:rsidRPr="00EE6F09">
              <w:rPr>
                <w:rFonts w:ascii="Times New Roman" w:hAnsi="Times New Roman" w:cs="Times New Roman"/>
                <w:sz w:val="24"/>
                <w:szCs w:val="24"/>
              </w:rPr>
              <w:t xml:space="preserve"> in phospho-inactive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background</w:t>
            </w:r>
          </w:p>
        </w:tc>
        <w:tc>
          <w:tcPr>
            <w:tcW w:w="1323" w:type="dxa"/>
          </w:tcPr>
          <w:p w14:paraId="4D756E30"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74D18F5B" w14:textId="77777777" w:rsidTr="00EE6F09">
        <w:trPr>
          <w:jc w:val="center"/>
        </w:trPr>
        <w:tc>
          <w:tcPr>
            <w:tcW w:w="2405" w:type="dxa"/>
          </w:tcPr>
          <w:p w14:paraId="004E13C3" w14:textId="77777777" w:rsidR="00CE5000" w:rsidRPr="00CE5000" w:rsidRDefault="00CE5000" w:rsidP="00CE5000">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pilW</w:t>
            </w:r>
            <w:r>
              <w:rPr>
                <w:rFonts w:ascii="Times New Roman" w:hAnsi="Times New Roman" w:cs="Times New Roman"/>
                <w:sz w:val="24"/>
                <w:szCs w:val="24"/>
              </w:rPr>
              <w:t xml:space="preserve"> </w:t>
            </w:r>
            <w:r>
              <w:rPr>
                <w:rFonts w:ascii="Times New Roman" w:hAnsi="Times New Roman" w:cs="Times New Roman"/>
                <w:i/>
                <w:sz w:val="24"/>
                <w:szCs w:val="24"/>
              </w:rPr>
              <w:t>algU</w:t>
            </w:r>
          </w:p>
        </w:tc>
        <w:tc>
          <w:tcPr>
            <w:tcW w:w="5387" w:type="dxa"/>
          </w:tcPr>
          <w:p w14:paraId="4E58D5B6" w14:textId="77777777" w:rsidR="00CE5000" w:rsidRPr="00CE5000" w:rsidRDefault="00CE5000" w:rsidP="00CE5000">
            <w:pPr>
              <w:contextualSpacing/>
              <w:rPr>
                <w:rFonts w:ascii="Times New Roman" w:hAnsi="Times New Roman" w:cs="Times New Roman"/>
                <w:sz w:val="24"/>
                <w:szCs w:val="24"/>
              </w:rPr>
            </w:pPr>
            <w:r>
              <w:rPr>
                <w:rFonts w:ascii="Times New Roman" w:hAnsi="Times New Roman" w:cs="Times New Roman"/>
                <w:sz w:val="24"/>
                <w:szCs w:val="24"/>
              </w:rPr>
              <w:t xml:space="preserve">Deletion of </w:t>
            </w:r>
            <w:r>
              <w:rPr>
                <w:rFonts w:ascii="Times New Roman" w:hAnsi="Times New Roman" w:cs="Times New Roman"/>
                <w:i/>
                <w:sz w:val="24"/>
                <w:szCs w:val="24"/>
              </w:rPr>
              <w:t>algU</w:t>
            </w:r>
            <w:r>
              <w:rPr>
                <w:rFonts w:ascii="Times New Roman" w:hAnsi="Times New Roman" w:cs="Times New Roman"/>
                <w:sz w:val="24"/>
                <w:szCs w:val="24"/>
              </w:rPr>
              <w:t xml:space="preserve"> in </w:t>
            </w:r>
            <w:r>
              <w:rPr>
                <w:rFonts w:ascii="Times New Roman" w:hAnsi="Times New Roman" w:cs="Times New Roman"/>
                <w:i/>
                <w:sz w:val="24"/>
                <w:szCs w:val="24"/>
              </w:rPr>
              <w:t>pilW</w:t>
            </w:r>
            <w:r>
              <w:rPr>
                <w:rFonts w:ascii="Times New Roman" w:hAnsi="Times New Roman" w:cs="Times New Roman"/>
                <w:sz w:val="24"/>
                <w:szCs w:val="24"/>
              </w:rPr>
              <w:t xml:space="preserve"> background</w:t>
            </w:r>
          </w:p>
        </w:tc>
        <w:tc>
          <w:tcPr>
            <w:tcW w:w="1323" w:type="dxa"/>
          </w:tcPr>
          <w:p w14:paraId="410B97F6" w14:textId="77777777" w:rsidR="00CE5000" w:rsidRPr="00EE6F09" w:rsidRDefault="00CE5000" w:rsidP="00CE5000">
            <w:pPr>
              <w:contextualSpacing/>
              <w:rPr>
                <w:rFonts w:ascii="Times New Roman" w:hAnsi="Times New Roman" w:cs="Times New Roman"/>
                <w:sz w:val="24"/>
                <w:szCs w:val="24"/>
              </w:rPr>
            </w:pPr>
            <w:r>
              <w:rPr>
                <w:rFonts w:ascii="Times New Roman" w:hAnsi="Times New Roman" w:cs="Times New Roman"/>
                <w:sz w:val="24"/>
                <w:szCs w:val="24"/>
              </w:rPr>
              <w:t>This work</w:t>
            </w:r>
          </w:p>
        </w:tc>
      </w:tr>
      <w:tr w:rsidR="00CE5000" w:rsidRPr="00EE6F09" w14:paraId="2E8006F2" w14:textId="77777777" w:rsidTr="00EE6F09">
        <w:trPr>
          <w:jc w:val="center"/>
        </w:trPr>
        <w:tc>
          <w:tcPr>
            <w:tcW w:w="2405" w:type="dxa"/>
          </w:tcPr>
          <w:p w14:paraId="267591D8" w14:textId="77777777" w:rsidR="00CE5000" w:rsidRPr="00EE6F09"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pilX</w:t>
            </w:r>
            <w:r w:rsidRPr="00EE6F09">
              <w:rPr>
                <w:rFonts w:ascii="Times New Roman" w:hAnsi="Times New Roman" w:cs="Times New Roman"/>
                <w:sz w:val="24"/>
                <w:szCs w:val="24"/>
              </w:rPr>
              <w:t xml:space="preserve"> </w:t>
            </w:r>
            <w:r w:rsidRPr="00EE6F09">
              <w:rPr>
                <w:rFonts w:ascii="Times New Roman" w:hAnsi="Times New Roman" w:cs="Times New Roman"/>
                <w:i/>
                <w:sz w:val="24"/>
                <w:szCs w:val="24"/>
              </w:rPr>
              <w:t>fimS</w:t>
            </w:r>
          </w:p>
        </w:tc>
        <w:tc>
          <w:tcPr>
            <w:tcW w:w="5387" w:type="dxa"/>
          </w:tcPr>
          <w:p w14:paraId="0768C1A5"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fimS</w:t>
            </w:r>
            <w:r w:rsidRPr="00EE6F09">
              <w:rPr>
                <w:rFonts w:ascii="Times New Roman" w:hAnsi="Times New Roman" w:cs="Times New Roman"/>
                <w:sz w:val="24"/>
                <w:szCs w:val="24"/>
              </w:rPr>
              <w:t xml:space="preserve"> in </w:t>
            </w:r>
            <w:r w:rsidRPr="00EE6F09">
              <w:rPr>
                <w:rFonts w:ascii="Times New Roman" w:hAnsi="Times New Roman" w:cs="Times New Roman"/>
                <w:i/>
                <w:sz w:val="24"/>
                <w:szCs w:val="24"/>
              </w:rPr>
              <w:t>pilX</w:t>
            </w:r>
            <w:r w:rsidRPr="00EE6F09">
              <w:rPr>
                <w:rFonts w:ascii="Times New Roman" w:hAnsi="Times New Roman" w:cs="Times New Roman"/>
                <w:sz w:val="24"/>
                <w:szCs w:val="24"/>
              </w:rPr>
              <w:t xml:space="preserve"> background</w:t>
            </w:r>
          </w:p>
        </w:tc>
        <w:tc>
          <w:tcPr>
            <w:tcW w:w="1323" w:type="dxa"/>
          </w:tcPr>
          <w:p w14:paraId="58D996EE"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5AD75EE7" w14:textId="77777777" w:rsidTr="00EE6F09">
        <w:trPr>
          <w:jc w:val="center"/>
        </w:trPr>
        <w:tc>
          <w:tcPr>
            <w:tcW w:w="2405" w:type="dxa"/>
          </w:tcPr>
          <w:p w14:paraId="00974DA1"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pilX</w:t>
            </w:r>
            <w:r w:rsidRPr="00EE6F09">
              <w:rPr>
                <w:rFonts w:ascii="Times New Roman" w:hAnsi="Times New Roman" w:cs="Times New Roman"/>
                <w:sz w:val="24"/>
                <w:szCs w:val="24"/>
              </w:rPr>
              <w:t xml:space="preserve"> </w:t>
            </w:r>
            <w:r w:rsidRPr="00EE6F09">
              <w:rPr>
                <w:rFonts w:ascii="Times New Roman" w:hAnsi="Times New Roman" w:cs="Times New Roman"/>
                <w:i/>
                <w:sz w:val="24"/>
                <w:szCs w:val="24"/>
              </w:rPr>
              <w:t>algR</w:t>
            </w:r>
          </w:p>
        </w:tc>
        <w:tc>
          <w:tcPr>
            <w:tcW w:w="5387" w:type="dxa"/>
          </w:tcPr>
          <w:p w14:paraId="4789D98D"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in </w:t>
            </w:r>
            <w:r w:rsidRPr="00EE6F09">
              <w:rPr>
                <w:rFonts w:ascii="Times New Roman" w:hAnsi="Times New Roman" w:cs="Times New Roman"/>
                <w:i/>
                <w:sz w:val="24"/>
                <w:szCs w:val="24"/>
              </w:rPr>
              <w:t>pilX</w:t>
            </w:r>
            <w:r w:rsidRPr="00EE6F09">
              <w:rPr>
                <w:rFonts w:ascii="Times New Roman" w:hAnsi="Times New Roman" w:cs="Times New Roman"/>
                <w:sz w:val="24"/>
                <w:szCs w:val="24"/>
              </w:rPr>
              <w:t xml:space="preserve"> background</w:t>
            </w:r>
          </w:p>
        </w:tc>
        <w:tc>
          <w:tcPr>
            <w:tcW w:w="1323" w:type="dxa"/>
          </w:tcPr>
          <w:p w14:paraId="0E6BDBAE"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2AE28DD9" w14:textId="77777777" w:rsidTr="00EE6F09">
        <w:trPr>
          <w:jc w:val="center"/>
        </w:trPr>
        <w:tc>
          <w:tcPr>
            <w:tcW w:w="2405" w:type="dxa"/>
          </w:tcPr>
          <w:p w14:paraId="1360A2B5"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pilX</w:t>
            </w:r>
            <w:r w:rsidRPr="00EE6F09">
              <w:rPr>
                <w:rFonts w:ascii="Times New Roman" w:hAnsi="Times New Roman" w:cs="Times New Roman"/>
                <w:sz w:val="24"/>
                <w:szCs w:val="24"/>
              </w:rPr>
              <w:t xml:space="preserve"> </w:t>
            </w:r>
            <w:r w:rsidRPr="00EE6F09">
              <w:rPr>
                <w:rFonts w:ascii="Times New Roman" w:hAnsi="Times New Roman" w:cs="Times New Roman"/>
                <w:i/>
                <w:sz w:val="24"/>
                <w:szCs w:val="24"/>
              </w:rPr>
              <w:t>algR</w:t>
            </w:r>
            <w:r w:rsidRPr="00EE6F09">
              <w:rPr>
                <w:rFonts w:ascii="Times New Roman" w:hAnsi="Times New Roman" w:cs="Times New Roman"/>
                <w:sz w:val="24"/>
                <w:szCs w:val="24"/>
                <w:vertAlign w:val="subscript"/>
              </w:rPr>
              <w:t>D54A</w:t>
            </w:r>
          </w:p>
        </w:tc>
        <w:tc>
          <w:tcPr>
            <w:tcW w:w="5387" w:type="dxa"/>
          </w:tcPr>
          <w:p w14:paraId="7D4EA49C"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pilX</w:t>
            </w:r>
            <w:r w:rsidRPr="00EE6F09">
              <w:rPr>
                <w:rFonts w:ascii="Times New Roman" w:hAnsi="Times New Roman" w:cs="Times New Roman"/>
                <w:sz w:val="24"/>
                <w:szCs w:val="24"/>
              </w:rPr>
              <w:t xml:space="preserve"> deletion in phospho-inactive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background</w:t>
            </w:r>
          </w:p>
        </w:tc>
        <w:tc>
          <w:tcPr>
            <w:tcW w:w="1323" w:type="dxa"/>
          </w:tcPr>
          <w:p w14:paraId="4D0DF0FA"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1537689E" w14:textId="77777777" w:rsidTr="00EE6F09">
        <w:trPr>
          <w:jc w:val="center"/>
        </w:trPr>
        <w:tc>
          <w:tcPr>
            <w:tcW w:w="2405" w:type="dxa"/>
          </w:tcPr>
          <w:p w14:paraId="50688E4E" w14:textId="77777777" w:rsidR="00CE5000" w:rsidRPr="00CE5000" w:rsidRDefault="00CE5000" w:rsidP="00CE5000">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pilX</w:t>
            </w:r>
            <w:r>
              <w:rPr>
                <w:rFonts w:ascii="Times New Roman" w:hAnsi="Times New Roman" w:cs="Times New Roman"/>
                <w:sz w:val="24"/>
                <w:szCs w:val="24"/>
              </w:rPr>
              <w:t xml:space="preserve"> </w:t>
            </w:r>
            <w:r>
              <w:rPr>
                <w:rFonts w:ascii="Times New Roman" w:hAnsi="Times New Roman" w:cs="Times New Roman"/>
                <w:i/>
                <w:sz w:val="24"/>
                <w:szCs w:val="24"/>
              </w:rPr>
              <w:t>algU</w:t>
            </w:r>
          </w:p>
        </w:tc>
        <w:tc>
          <w:tcPr>
            <w:tcW w:w="5387" w:type="dxa"/>
          </w:tcPr>
          <w:p w14:paraId="56282352" w14:textId="77777777" w:rsidR="00CE5000" w:rsidRPr="00CE5000" w:rsidRDefault="00CE5000" w:rsidP="00CE5000">
            <w:pPr>
              <w:contextualSpacing/>
              <w:rPr>
                <w:rFonts w:ascii="Times New Roman" w:hAnsi="Times New Roman" w:cs="Times New Roman"/>
                <w:sz w:val="24"/>
                <w:szCs w:val="24"/>
              </w:rPr>
            </w:pPr>
            <w:r>
              <w:rPr>
                <w:rFonts w:ascii="Times New Roman" w:hAnsi="Times New Roman" w:cs="Times New Roman"/>
                <w:sz w:val="24"/>
                <w:szCs w:val="24"/>
              </w:rPr>
              <w:t xml:space="preserve">Deletion of </w:t>
            </w:r>
            <w:r>
              <w:rPr>
                <w:rFonts w:ascii="Times New Roman" w:hAnsi="Times New Roman" w:cs="Times New Roman"/>
                <w:i/>
                <w:sz w:val="24"/>
                <w:szCs w:val="24"/>
              </w:rPr>
              <w:t>algU</w:t>
            </w:r>
            <w:r>
              <w:rPr>
                <w:rFonts w:ascii="Times New Roman" w:hAnsi="Times New Roman" w:cs="Times New Roman"/>
                <w:sz w:val="24"/>
                <w:szCs w:val="24"/>
              </w:rPr>
              <w:t xml:space="preserve"> in </w:t>
            </w:r>
            <w:r>
              <w:rPr>
                <w:rFonts w:ascii="Times New Roman" w:hAnsi="Times New Roman" w:cs="Times New Roman"/>
                <w:i/>
                <w:sz w:val="24"/>
                <w:szCs w:val="24"/>
              </w:rPr>
              <w:t>pilX</w:t>
            </w:r>
            <w:r>
              <w:rPr>
                <w:rFonts w:ascii="Times New Roman" w:hAnsi="Times New Roman" w:cs="Times New Roman"/>
                <w:sz w:val="24"/>
                <w:szCs w:val="24"/>
              </w:rPr>
              <w:t xml:space="preserve"> background</w:t>
            </w:r>
          </w:p>
        </w:tc>
        <w:tc>
          <w:tcPr>
            <w:tcW w:w="1323" w:type="dxa"/>
          </w:tcPr>
          <w:p w14:paraId="5CDFEA96" w14:textId="050C64A5" w:rsidR="00CE5000" w:rsidRPr="00EE6F09" w:rsidRDefault="00A22173" w:rsidP="00CE5000">
            <w:pPr>
              <w:contextualSpacing/>
              <w:rPr>
                <w:rFonts w:ascii="Times New Roman" w:hAnsi="Times New Roman" w:cs="Times New Roman"/>
                <w:sz w:val="24"/>
                <w:szCs w:val="24"/>
              </w:rPr>
            </w:pPr>
            <w:r>
              <w:rPr>
                <w:rFonts w:ascii="Times New Roman" w:hAnsi="Times New Roman" w:cs="Times New Roman"/>
                <w:sz w:val="24"/>
                <w:szCs w:val="24"/>
              </w:rPr>
              <w:t>This work</w:t>
            </w:r>
          </w:p>
        </w:tc>
      </w:tr>
      <w:tr w:rsidR="00CE5000" w:rsidRPr="00EE6F09" w14:paraId="74AB4320" w14:textId="77777777" w:rsidTr="00EE6F09">
        <w:trPr>
          <w:jc w:val="center"/>
        </w:trPr>
        <w:tc>
          <w:tcPr>
            <w:tcW w:w="2405" w:type="dxa"/>
          </w:tcPr>
          <w:p w14:paraId="09B52D00"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pilY1</w:t>
            </w:r>
            <w:r w:rsidRPr="00EE6F09">
              <w:rPr>
                <w:rFonts w:ascii="Times New Roman" w:hAnsi="Times New Roman" w:cs="Times New Roman"/>
                <w:sz w:val="24"/>
                <w:szCs w:val="24"/>
              </w:rPr>
              <w:t xml:space="preserve"> </w:t>
            </w:r>
            <w:r w:rsidRPr="00EE6F09">
              <w:rPr>
                <w:rFonts w:ascii="Times New Roman" w:hAnsi="Times New Roman" w:cs="Times New Roman"/>
                <w:i/>
                <w:sz w:val="24"/>
                <w:szCs w:val="24"/>
              </w:rPr>
              <w:t>fimS</w:t>
            </w:r>
          </w:p>
        </w:tc>
        <w:tc>
          <w:tcPr>
            <w:tcW w:w="5387" w:type="dxa"/>
          </w:tcPr>
          <w:p w14:paraId="068C03F0"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fimS</w:t>
            </w:r>
            <w:r w:rsidRPr="00EE6F09">
              <w:rPr>
                <w:rFonts w:ascii="Times New Roman" w:hAnsi="Times New Roman" w:cs="Times New Roman"/>
                <w:sz w:val="24"/>
                <w:szCs w:val="24"/>
              </w:rPr>
              <w:t xml:space="preserve"> in </w:t>
            </w:r>
            <w:r w:rsidRPr="00EE6F09">
              <w:rPr>
                <w:rFonts w:ascii="Times New Roman" w:hAnsi="Times New Roman" w:cs="Times New Roman"/>
                <w:i/>
                <w:sz w:val="24"/>
                <w:szCs w:val="24"/>
              </w:rPr>
              <w:t>pilY1</w:t>
            </w:r>
            <w:r w:rsidRPr="00EE6F09">
              <w:rPr>
                <w:rFonts w:ascii="Times New Roman" w:hAnsi="Times New Roman" w:cs="Times New Roman"/>
                <w:sz w:val="24"/>
                <w:szCs w:val="24"/>
              </w:rPr>
              <w:t xml:space="preserve"> background</w:t>
            </w:r>
          </w:p>
        </w:tc>
        <w:tc>
          <w:tcPr>
            <w:tcW w:w="1323" w:type="dxa"/>
          </w:tcPr>
          <w:p w14:paraId="447FC4BC"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5A54A255" w14:textId="77777777" w:rsidTr="00EE6F09">
        <w:trPr>
          <w:jc w:val="center"/>
        </w:trPr>
        <w:tc>
          <w:tcPr>
            <w:tcW w:w="2405" w:type="dxa"/>
          </w:tcPr>
          <w:p w14:paraId="693B12DE"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pilY1</w:t>
            </w:r>
            <w:r w:rsidRPr="00EE6F09">
              <w:rPr>
                <w:rFonts w:ascii="Times New Roman" w:hAnsi="Times New Roman" w:cs="Times New Roman"/>
                <w:sz w:val="24"/>
                <w:szCs w:val="24"/>
              </w:rPr>
              <w:t xml:space="preserve"> </w:t>
            </w:r>
            <w:r w:rsidRPr="00EE6F09">
              <w:rPr>
                <w:rFonts w:ascii="Times New Roman" w:hAnsi="Times New Roman" w:cs="Times New Roman"/>
                <w:i/>
                <w:sz w:val="24"/>
                <w:szCs w:val="24"/>
              </w:rPr>
              <w:t>fimS</w:t>
            </w:r>
            <w:r w:rsidRPr="00EE6F09">
              <w:rPr>
                <w:rFonts w:ascii="Times New Roman" w:hAnsi="Times New Roman" w:cs="Times New Roman"/>
                <w:sz w:val="24"/>
                <w:szCs w:val="24"/>
              </w:rPr>
              <w:t xml:space="preserve"> + pMS402-P</w:t>
            </w:r>
            <w:r w:rsidRPr="00EE6F09">
              <w:rPr>
                <w:rFonts w:ascii="Times New Roman" w:hAnsi="Times New Roman" w:cs="Times New Roman"/>
                <w:i/>
                <w:sz w:val="24"/>
                <w:szCs w:val="24"/>
              </w:rPr>
              <w:t>fimU</w:t>
            </w:r>
          </w:p>
        </w:tc>
        <w:tc>
          <w:tcPr>
            <w:tcW w:w="5387" w:type="dxa"/>
          </w:tcPr>
          <w:p w14:paraId="1A4FAC63" w14:textId="77777777" w:rsidR="00CE5000" w:rsidRPr="00EE6F09" w:rsidRDefault="00CE5000" w:rsidP="00CE5000">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pilY1</w:t>
            </w:r>
            <w:r w:rsidRPr="00EE6F09">
              <w:rPr>
                <w:rFonts w:ascii="Times New Roman" w:hAnsi="Times New Roman" w:cs="Times New Roman"/>
                <w:sz w:val="24"/>
                <w:szCs w:val="24"/>
              </w:rPr>
              <w:t>/</w:t>
            </w:r>
            <w:r w:rsidRPr="00EE6F09">
              <w:rPr>
                <w:rFonts w:ascii="Times New Roman" w:hAnsi="Times New Roman" w:cs="Times New Roman"/>
                <w:i/>
                <w:sz w:val="24"/>
                <w:szCs w:val="24"/>
              </w:rPr>
              <w:t>fimS</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p>
        </w:tc>
        <w:tc>
          <w:tcPr>
            <w:tcW w:w="1323" w:type="dxa"/>
          </w:tcPr>
          <w:p w14:paraId="7D950E5B"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1EF464B1" w14:textId="77777777" w:rsidTr="00EE6F09">
        <w:trPr>
          <w:jc w:val="center"/>
        </w:trPr>
        <w:tc>
          <w:tcPr>
            <w:tcW w:w="2405" w:type="dxa"/>
          </w:tcPr>
          <w:p w14:paraId="7BE478A8" w14:textId="77777777" w:rsidR="00CE5000" w:rsidRPr="00EE6F09" w:rsidRDefault="00CE5000" w:rsidP="00CE5000">
            <w:pPr>
              <w:contextualSpacing/>
              <w:rPr>
                <w:rFonts w:ascii="Times New Roman" w:hAnsi="Times New Roman" w:cs="Times New Roman"/>
                <w:i/>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pilY1</w:t>
            </w:r>
            <w:r w:rsidRPr="00EE6F09">
              <w:rPr>
                <w:rFonts w:ascii="Times New Roman" w:hAnsi="Times New Roman" w:cs="Times New Roman"/>
                <w:sz w:val="24"/>
                <w:szCs w:val="24"/>
              </w:rPr>
              <w:t xml:space="preserve"> </w:t>
            </w:r>
            <w:r w:rsidRPr="00EE6F09">
              <w:rPr>
                <w:rFonts w:ascii="Times New Roman" w:hAnsi="Times New Roman" w:cs="Times New Roman"/>
                <w:i/>
                <w:sz w:val="24"/>
                <w:szCs w:val="24"/>
              </w:rPr>
              <w:t>algR</w:t>
            </w:r>
          </w:p>
        </w:tc>
        <w:tc>
          <w:tcPr>
            <w:tcW w:w="5387" w:type="dxa"/>
          </w:tcPr>
          <w:p w14:paraId="06F5C6D0"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in </w:t>
            </w:r>
            <w:r w:rsidRPr="00EE6F09">
              <w:rPr>
                <w:rFonts w:ascii="Times New Roman" w:hAnsi="Times New Roman" w:cs="Times New Roman"/>
                <w:i/>
                <w:sz w:val="24"/>
                <w:szCs w:val="24"/>
              </w:rPr>
              <w:t>pilY1</w:t>
            </w:r>
            <w:r w:rsidRPr="00EE6F09">
              <w:rPr>
                <w:rFonts w:ascii="Times New Roman" w:hAnsi="Times New Roman" w:cs="Times New Roman"/>
                <w:sz w:val="24"/>
                <w:szCs w:val="24"/>
              </w:rPr>
              <w:t xml:space="preserve"> background</w:t>
            </w:r>
          </w:p>
        </w:tc>
        <w:tc>
          <w:tcPr>
            <w:tcW w:w="1323" w:type="dxa"/>
          </w:tcPr>
          <w:p w14:paraId="1DD8BDC1"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6AF3CE59" w14:textId="77777777" w:rsidTr="00EE6F09">
        <w:trPr>
          <w:jc w:val="center"/>
        </w:trPr>
        <w:tc>
          <w:tcPr>
            <w:tcW w:w="2405" w:type="dxa"/>
          </w:tcPr>
          <w:p w14:paraId="20C78A08"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pilY1</w:t>
            </w:r>
            <w:r w:rsidRPr="00EE6F09">
              <w:rPr>
                <w:rFonts w:ascii="Times New Roman" w:hAnsi="Times New Roman" w:cs="Times New Roman"/>
                <w:sz w:val="24"/>
                <w:szCs w:val="24"/>
              </w:rPr>
              <w:t xml:space="preserve">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 pMS402-P</w:t>
            </w:r>
            <w:r w:rsidRPr="00EE6F09">
              <w:rPr>
                <w:rFonts w:ascii="Times New Roman" w:hAnsi="Times New Roman" w:cs="Times New Roman"/>
                <w:i/>
                <w:sz w:val="24"/>
                <w:szCs w:val="24"/>
              </w:rPr>
              <w:t>fimU</w:t>
            </w:r>
          </w:p>
        </w:tc>
        <w:tc>
          <w:tcPr>
            <w:tcW w:w="5387" w:type="dxa"/>
          </w:tcPr>
          <w:p w14:paraId="2207236F" w14:textId="77777777" w:rsidR="00CE5000" w:rsidRPr="00EE6F09" w:rsidRDefault="00CE5000" w:rsidP="00CE5000">
            <w:pPr>
              <w:tabs>
                <w:tab w:val="left" w:pos="795"/>
              </w:tabs>
              <w:contextualSpacing/>
              <w:rPr>
                <w:rFonts w:ascii="Times New Roman" w:hAnsi="Times New Roman" w:cs="Times New Roman"/>
                <w:sz w:val="24"/>
                <w:szCs w:val="24"/>
              </w:rPr>
            </w:pPr>
            <w:r w:rsidRPr="00EE6F09">
              <w:rPr>
                <w:rFonts w:ascii="Times New Roman" w:hAnsi="Times New Roman" w:cs="Times New Roman"/>
                <w:sz w:val="24"/>
                <w:szCs w:val="24"/>
              </w:rPr>
              <w:t>Deletion of</w:t>
            </w:r>
            <w:r w:rsidRPr="00EE6F09">
              <w:rPr>
                <w:rFonts w:ascii="Times New Roman" w:hAnsi="Times New Roman" w:cs="Times New Roman"/>
                <w:i/>
                <w:sz w:val="24"/>
                <w:szCs w:val="24"/>
              </w:rPr>
              <w:t xml:space="preserve"> pilY1</w:t>
            </w:r>
            <w:r w:rsidRPr="00EE6F09">
              <w:rPr>
                <w:rFonts w:ascii="Times New Roman" w:hAnsi="Times New Roman" w:cs="Times New Roman"/>
                <w:sz w:val="24"/>
                <w:szCs w:val="24"/>
              </w:rPr>
              <w:t>/</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with pMS402 containing </w:t>
            </w:r>
            <w:r w:rsidRPr="00EE6F09">
              <w:rPr>
                <w:rFonts w:ascii="Times New Roman" w:hAnsi="Times New Roman" w:cs="Times New Roman"/>
                <w:i/>
                <w:sz w:val="24"/>
                <w:szCs w:val="24"/>
              </w:rPr>
              <w:t>fimU</w:t>
            </w:r>
            <w:r w:rsidRPr="00EE6F09">
              <w:rPr>
                <w:rFonts w:ascii="Times New Roman" w:hAnsi="Times New Roman" w:cs="Times New Roman"/>
                <w:sz w:val="24"/>
                <w:szCs w:val="24"/>
              </w:rPr>
              <w:t xml:space="preserve"> promoter</w:t>
            </w:r>
          </w:p>
        </w:tc>
        <w:tc>
          <w:tcPr>
            <w:tcW w:w="1323" w:type="dxa"/>
          </w:tcPr>
          <w:p w14:paraId="06E71A97"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0F815BE5" w14:textId="77777777" w:rsidTr="00EE6F09">
        <w:trPr>
          <w:jc w:val="center"/>
        </w:trPr>
        <w:tc>
          <w:tcPr>
            <w:tcW w:w="2405" w:type="dxa"/>
          </w:tcPr>
          <w:p w14:paraId="26400EB7"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PA14 </w:t>
            </w:r>
            <w:r w:rsidRPr="00EE6F09">
              <w:rPr>
                <w:rFonts w:ascii="Times New Roman" w:hAnsi="Times New Roman" w:cs="Times New Roman"/>
                <w:i/>
                <w:sz w:val="24"/>
                <w:szCs w:val="24"/>
              </w:rPr>
              <w:t>pilY1</w:t>
            </w:r>
            <w:r w:rsidRPr="00EE6F09">
              <w:rPr>
                <w:rFonts w:ascii="Times New Roman" w:hAnsi="Times New Roman" w:cs="Times New Roman"/>
                <w:sz w:val="24"/>
                <w:szCs w:val="24"/>
              </w:rPr>
              <w:t xml:space="preserve"> </w:t>
            </w:r>
            <w:r w:rsidRPr="00EE6F09">
              <w:rPr>
                <w:rFonts w:ascii="Times New Roman" w:hAnsi="Times New Roman" w:cs="Times New Roman"/>
                <w:i/>
                <w:sz w:val="24"/>
                <w:szCs w:val="24"/>
              </w:rPr>
              <w:t>algR</w:t>
            </w:r>
            <w:r w:rsidRPr="00EE6F09">
              <w:rPr>
                <w:rFonts w:ascii="Times New Roman" w:hAnsi="Times New Roman" w:cs="Times New Roman"/>
                <w:sz w:val="24"/>
                <w:szCs w:val="24"/>
                <w:vertAlign w:val="subscript"/>
              </w:rPr>
              <w:t>D54A</w:t>
            </w:r>
          </w:p>
          <w:p w14:paraId="028148FE" w14:textId="77777777" w:rsidR="00CE5000" w:rsidRPr="00EE6F09" w:rsidRDefault="00CE5000" w:rsidP="00CE5000">
            <w:pPr>
              <w:contextualSpacing/>
              <w:rPr>
                <w:rFonts w:ascii="Times New Roman" w:hAnsi="Times New Roman" w:cs="Times New Roman"/>
                <w:sz w:val="24"/>
                <w:szCs w:val="24"/>
              </w:rPr>
            </w:pPr>
          </w:p>
        </w:tc>
        <w:tc>
          <w:tcPr>
            <w:tcW w:w="5387" w:type="dxa"/>
          </w:tcPr>
          <w:p w14:paraId="34D9E8D4"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 xml:space="preserve">Deletion of </w:t>
            </w:r>
            <w:r w:rsidRPr="00EE6F09">
              <w:rPr>
                <w:rFonts w:ascii="Times New Roman" w:hAnsi="Times New Roman" w:cs="Times New Roman"/>
                <w:i/>
                <w:sz w:val="24"/>
                <w:szCs w:val="24"/>
              </w:rPr>
              <w:t>pilY1</w:t>
            </w:r>
            <w:r w:rsidRPr="00EE6F09">
              <w:rPr>
                <w:rFonts w:ascii="Times New Roman" w:hAnsi="Times New Roman" w:cs="Times New Roman"/>
                <w:sz w:val="24"/>
                <w:szCs w:val="24"/>
              </w:rPr>
              <w:t xml:space="preserve"> in phospho-inactive </w:t>
            </w:r>
            <w:r w:rsidRPr="00EE6F09">
              <w:rPr>
                <w:rFonts w:ascii="Times New Roman" w:hAnsi="Times New Roman" w:cs="Times New Roman"/>
                <w:i/>
                <w:sz w:val="24"/>
                <w:szCs w:val="24"/>
              </w:rPr>
              <w:t>algR</w:t>
            </w:r>
            <w:r w:rsidRPr="00EE6F09">
              <w:rPr>
                <w:rFonts w:ascii="Times New Roman" w:hAnsi="Times New Roman" w:cs="Times New Roman"/>
                <w:sz w:val="24"/>
                <w:szCs w:val="24"/>
              </w:rPr>
              <w:t xml:space="preserve"> background</w:t>
            </w:r>
          </w:p>
        </w:tc>
        <w:tc>
          <w:tcPr>
            <w:tcW w:w="1323" w:type="dxa"/>
          </w:tcPr>
          <w:p w14:paraId="26C5DB78" w14:textId="77777777" w:rsidR="00CE5000" w:rsidRPr="00EE6F09" w:rsidRDefault="00CE5000" w:rsidP="00CE5000">
            <w:pPr>
              <w:contextualSpacing/>
              <w:rPr>
                <w:rFonts w:ascii="Times New Roman" w:hAnsi="Times New Roman" w:cs="Times New Roman"/>
                <w:sz w:val="24"/>
                <w:szCs w:val="24"/>
              </w:rPr>
            </w:pPr>
            <w:r w:rsidRPr="00EE6F09">
              <w:rPr>
                <w:rFonts w:ascii="Times New Roman" w:hAnsi="Times New Roman" w:cs="Times New Roman"/>
                <w:sz w:val="24"/>
                <w:szCs w:val="24"/>
              </w:rPr>
              <w:t>This work</w:t>
            </w:r>
          </w:p>
        </w:tc>
      </w:tr>
      <w:tr w:rsidR="00CE5000" w:rsidRPr="00EE6F09" w14:paraId="1222EE21" w14:textId="77777777" w:rsidTr="00EE6F09">
        <w:trPr>
          <w:jc w:val="center"/>
        </w:trPr>
        <w:tc>
          <w:tcPr>
            <w:tcW w:w="2405" w:type="dxa"/>
          </w:tcPr>
          <w:p w14:paraId="70AF16BD" w14:textId="77777777" w:rsidR="00CE5000" w:rsidRPr="00CE5000" w:rsidRDefault="00CE5000" w:rsidP="00CE5000">
            <w:pPr>
              <w:contextualSpacing/>
              <w:rPr>
                <w:rFonts w:ascii="Times New Roman" w:hAnsi="Times New Roman" w:cs="Times New Roman"/>
                <w:i/>
                <w:sz w:val="24"/>
                <w:szCs w:val="24"/>
              </w:rPr>
            </w:pPr>
            <w:r>
              <w:rPr>
                <w:rFonts w:ascii="Times New Roman" w:hAnsi="Times New Roman" w:cs="Times New Roman"/>
                <w:sz w:val="24"/>
                <w:szCs w:val="24"/>
              </w:rPr>
              <w:t xml:space="preserve">PA14 </w:t>
            </w:r>
            <w:r>
              <w:rPr>
                <w:rFonts w:ascii="Times New Roman" w:hAnsi="Times New Roman" w:cs="Times New Roman"/>
                <w:i/>
                <w:sz w:val="24"/>
                <w:szCs w:val="24"/>
              </w:rPr>
              <w:t>pilY1</w:t>
            </w:r>
            <w:r>
              <w:rPr>
                <w:rFonts w:ascii="Times New Roman" w:hAnsi="Times New Roman" w:cs="Times New Roman"/>
                <w:sz w:val="24"/>
                <w:szCs w:val="24"/>
              </w:rPr>
              <w:t xml:space="preserve"> </w:t>
            </w:r>
            <w:r>
              <w:rPr>
                <w:rFonts w:ascii="Times New Roman" w:hAnsi="Times New Roman" w:cs="Times New Roman"/>
                <w:i/>
                <w:sz w:val="24"/>
                <w:szCs w:val="24"/>
              </w:rPr>
              <w:t>algU</w:t>
            </w:r>
          </w:p>
        </w:tc>
        <w:tc>
          <w:tcPr>
            <w:tcW w:w="5387" w:type="dxa"/>
          </w:tcPr>
          <w:p w14:paraId="0808337F" w14:textId="77777777" w:rsidR="00CE5000" w:rsidRPr="00CE5000" w:rsidRDefault="00CE5000" w:rsidP="00CE5000">
            <w:pPr>
              <w:contextualSpacing/>
              <w:rPr>
                <w:rFonts w:ascii="Times New Roman" w:hAnsi="Times New Roman" w:cs="Times New Roman"/>
                <w:sz w:val="24"/>
                <w:szCs w:val="24"/>
              </w:rPr>
            </w:pPr>
            <w:r>
              <w:rPr>
                <w:rFonts w:ascii="Times New Roman" w:hAnsi="Times New Roman" w:cs="Times New Roman"/>
                <w:sz w:val="24"/>
                <w:szCs w:val="24"/>
              </w:rPr>
              <w:t xml:space="preserve">Deletion of </w:t>
            </w:r>
            <w:r>
              <w:rPr>
                <w:rFonts w:ascii="Times New Roman" w:hAnsi="Times New Roman" w:cs="Times New Roman"/>
                <w:i/>
                <w:sz w:val="24"/>
                <w:szCs w:val="24"/>
              </w:rPr>
              <w:t>algU</w:t>
            </w:r>
            <w:r>
              <w:rPr>
                <w:rFonts w:ascii="Times New Roman" w:hAnsi="Times New Roman" w:cs="Times New Roman"/>
                <w:sz w:val="24"/>
                <w:szCs w:val="24"/>
              </w:rPr>
              <w:t xml:space="preserve"> in </w:t>
            </w:r>
            <w:r>
              <w:rPr>
                <w:rFonts w:ascii="Times New Roman" w:hAnsi="Times New Roman" w:cs="Times New Roman"/>
                <w:i/>
                <w:sz w:val="24"/>
                <w:szCs w:val="24"/>
              </w:rPr>
              <w:t>pilY1</w:t>
            </w:r>
            <w:r>
              <w:rPr>
                <w:rFonts w:ascii="Times New Roman" w:hAnsi="Times New Roman" w:cs="Times New Roman"/>
                <w:sz w:val="24"/>
                <w:szCs w:val="24"/>
              </w:rPr>
              <w:t xml:space="preserve"> background</w:t>
            </w:r>
          </w:p>
        </w:tc>
        <w:tc>
          <w:tcPr>
            <w:tcW w:w="1323" w:type="dxa"/>
          </w:tcPr>
          <w:p w14:paraId="3DAC32BA" w14:textId="77777777" w:rsidR="00CE5000" w:rsidRPr="00EE6F09" w:rsidRDefault="00CE5000" w:rsidP="00CE5000">
            <w:pPr>
              <w:contextualSpacing/>
              <w:rPr>
                <w:rFonts w:ascii="Times New Roman" w:hAnsi="Times New Roman" w:cs="Times New Roman"/>
                <w:sz w:val="24"/>
                <w:szCs w:val="24"/>
              </w:rPr>
            </w:pPr>
            <w:r>
              <w:rPr>
                <w:rFonts w:ascii="Times New Roman" w:hAnsi="Times New Roman" w:cs="Times New Roman"/>
                <w:sz w:val="24"/>
                <w:szCs w:val="24"/>
              </w:rPr>
              <w:t>This work</w:t>
            </w:r>
          </w:p>
        </w:tc>
      </w:tr>
    </w:tbl>
    <w:p w14:paraId="61161252" w14:textId="77777777" w:rsidR="00EE6F09" w:rsidRPr="00EE6F09" w:rsidRDefault="00EE6F09">
      <w:pPr>
        <w:rPr>
          <w:rFonts w:ascii="Times New Roman" w:hAnsi="Times New Roman" w:cs="Times New Roman"/>
          <w:sz w:val="24"/>
          <w:szCs w:val="24"/>
        </w:rPr>
      </w:pPr>
    </w:p>
    <w:p w14:paraId="26C9C5AF" w14:textId="77777777" w:rsidR="00EE6F09" w:rsidRPr="00EE6F09" w:rsidRDefault="00EE6F09">
      <w:pPr>
        <w:rPr>
          <w:rFonts w:ascii="Times New Roman" w:hAnsi="Times New Roman" w:cs="Times New Roman"/>
          <w:b/>
          <w:sz w:val="24"/>
          <w:szCs w:val="24"/>
        </w:rPr>
      </w:pPr>
      <w:r w:rsidRPr="00EE6F09">
        <w:rPr>
          <w:rFonts w:ascii="Times New Roman" w:hAnsi="Times New Roman" w:cs="Times New Roman"/>
          <w:b/>
          <w:sz w:val="24"/>
          <w:szCs w:val="24"/>
        </w:rPr>
        <w:t>References</w:t>
      </w:r>
    </w:p>
    <w:p w14:paraId="620706BB" w14:textId="0BD2E2A0" w:rsidR="0069219A" w:rsidRPr="0069219A" w:rsidRDefault="00EE6F09" w:rsidP="0069219A">
      <w:pPr>
        <w:pStyle w:val="EndNoteBibliography"/>
        <w:spacing w:after="0"/>
      </w:pPr>
      <w:r w:rsidRPr="00EE6F09">
        <w:rPr>
          <w:szCs w:val="24"/>
        </w:rPr>
        <w:fldChar w:fldCharType="begin"/>
      </w:r>
      <w:r w:rsidRPr="00EE6F09">
        <w:rPr>
          <w:szCs w:val="24"/>
        </w:rPr>
        <w:instrText xml:space="preserve"> ADDIN EN.REFLIST </w:instrText>
      </w:r>
      <w:r w:rsidRPr="00EE6F09">
        <w:rPr>
          <w:szCs w:val="24"/>
        </w:rPr>
        <w:fldChar w:fldCharType="separate"/>
      </w:r>
      <w:r w:rsidR="0069219A" w:rsidRPr="0069219A">
        <w:t>1.</w:t>
      </w:r>
      <w:r w:rsidR="0069219A" w:rsidRPr="0069219A">
        <w:tab/>
        <w:t>Hoang TT, Karkhoff-Schweizer RR, Kutchma AJ, Schweizer HP. A broad-host-range Flp-FRT recombination system for site-specific excision of chromosomally-located DNA sequences: applica</w:t>
      </w:r>
      <w:bookmarkStart w:id="0" w:name="_GoBack"/>
      <w:bookmarkEnd w:id="0"/>
      <w:r w:rsidR="0069219A" w:rsidRPr="0069219A">
        <w:t xml:space="preserve">tion for isolation of unmarked </w:t>
      </w:r>
      <w:r w:rsidR="0069219A" w:rsidRPr="0069219A">
        <w:rPr>
          <w:i/>
        </w:rPr>
        <w:t xml:space="preserve">Pseudomonas aeruginosa </w:t>
      </w:r>
      <w:r w:rsidR="0069219A" w:rsidRPr="0069219A">
        <w:t xml:space="preserve">mutants. Gene. 1998;212(1):77-86. doi: </w:t>
      </w:r>
      <w:hyperlink r:id="rId4" w:history="1">
        <w:r w:rsidR="0069219A" w:rsidRPr="0069219A">
          <w:rPr>
            <w:rStyle w:val="Hyperlink"/>
          </w:rPr>
          <w:t>https://doi.org/10.1016/S0378-1119(98)00130-9</w:t>
        </w:r>
      </w:hyperlink>
      <w:r w:rsidR="0069219A" w:rsidRPr="0069219A">
        <w:t>.</w:t>
      </w:r>
    </w:p>
    <w:p w14:paraId="637396E1" w14:textId="77777777" w:rsidR="0069219A" w:rsidRPr="0069219A" w:rsidRDefault="0069219A" w:rsidP="0069219A">
      <w:pPr>
        <w:pStyle w:val="EndNoteBibliography"/>
        <w:spacing w:after="0"/>
      </w:pPr>
      <w:r w:rsidRPr="0069219A">
        <w:t>2.</w:t>
      </w:r>
      <w:r w:rsidRPr="0069219A">
        <w:tab/>
        <w:t xml:space="preserve">Asikyan ML, Kus JV, Burrows LL. Novel proteins that modulate type IV pilus retraction dynamics in </w:t>
      </w:r>
      <w:r w:rsidRPr="0069219A">
        <w:rPr>
          <w:i/>
        </w:rPr>
        <w:t>Pseudomonas aeruginosa</w:t>
      </w:r>
      <w:r w:rsidRPr="0069219A">
        <w:t xml:space="preserve">. J Bacteriol. 2008;190(21):7022-34. Epub 2008/09/09. </w:t>
      </w:r>
      <w:r w:rsidRPr="0069219A">
        <w:lastRenderedPageBreak/>
        <w:t>doi: 10.1128/jb.00938-08. PubMed PMID: 18776014; PubMed Central PMCID: PMCPMC2580705.</w:t>
      </w:r>
    </w:p>
    <w:p w14:paraId="6E78D0B1" w14:textId="77777777" w:rsidR="0069219A" w:rsidRPr="0069219A" w:rsidRDefault="0069219A" w:rsidP="0069219A">
      <w:pPr>
        <w:pStyle w:val="EndNoteBibliography"/>
        <w:spacing w:after="0"/>
      </w:pPr>
      <w:r w:rsidRPr="0069219A">
        <w:t>3.</w:t>
      </w:r>
      <w:r w:rsidRPr="0069219A">
        <w:tab/>
        <w:t xml:space="preserve">Giltner CL, Rana N, Lunardo MN, Hussain AQ, Burrows LL. Evolutionary and functional diversity of the </w:t>
      </w:r>
      <w:r w:rsidRPr="0069219A">
        <w:rPr>
          <w:i/>
        </w:rPr>
        <w:t xml:space="preserve">Pseudomonas type </w:t>
      </w:r>
      <w:r w:rsidRPr="0069219A">
        <w:t>IVa pilin island. Environ Microbiol. 2011;13(1):250-64. doi: 10.1111/j.1462-2920.2010.02327.x.</w:t>
      </w:r>
    </w:p>
    <w:p w14:paraId="46A97F04" w14:textId="77777777" w:rsidR="0069219A" w:rsidRPr="0069219A" w:rsidRDefault="0069219A" w:rsidP="0069219A">
      <w:pPr>
        <w:pStyle w:val="EndNoteBibliography"/>
        <w:spacing w:after="0"/>
      </w:pPr>
      <w:r w:rsidRPr="0069219A">
        <w:t>4.</w:t>
      </w:r>
      <w:r w:rsidRPr="0069219A">
        <w:tab/>
        <w:t xml:space="preserve">Mulcahy H, Charron-Mazenod L, Lewenza S. Extracellular DNA chelates cations and induces antibiotic resistance in </w:t>
      </w:r>
      <w:r w:rsidRPr="0069219A">
        <w:rPr>
          <w:i/>
        </w:rPr>
        <w:t xml:space="preserve">Pseudomonas aeruginosa </w:t>
      </w:r>
      <w:r w:rsidRPr="0069219A">
        <w:t>biofilms. PLoS Pathog. 2008;4(11):e1000213. doi: 10.1371/journal.ppat.1000213. PubMed PMID: PMC2581603.</w:t>
      </w:r>
    </w:p>
    <w:p w14:paraId="00FDD5A9" w14:textId="77777777" w:rsidR="0069219A" w:rsidRPr="0069219A" w:rsidRDefault="0069219A" w:rsidP="0069219A">
      <w:pPr>
        <w:pStyle w:val="EndNoteBibliography"/>
        <w:spacing w:after="0"/>
      </w:pPr>
      <w:r w:rsidRPr="0069219A">
        <w:t>5.</w:t>
      </w:r>
      <w:r w:rsidRPr="0069219A">
        <w:tab/>
        <w:t>Karimova G, Pidoux J, Ullmann A, Ladant D. A bacterial two-hybrid system based on a reconstituted signal transduction pathway. Proc Natl Acad Sci U S A. 1998;95(10):5752-6. Epub 1998/05/20. PubMed PMID: 9576956; PubMed Central PMCID: PMCPMC20451.</w:t>
      </w:r>
    </w:p>
    <w:p w14:paraId="30D5EFD5" w14:textId="77777777" w:rsidR="0069219A" w:rsidRPr="0069219A" w:rsidRDefault="0069219A" w:rsidP="0069219A">
      <w:pPr>
        <w:pStyle w:val="EndNoteBibliography"/>
        <w:spacing w:after="0"/>
      </w:pPr>
      <w:r w:rsidRPr="0069219A">
        <w:t>6.</w:t>
      </w:r>
      <w:r w:rsidRPr="0069219A">
        <w:tab/>
        <w:t xml:space="preserve">Karimova G, Ullmann A, Ladant D. Protein-protein interaction between </w:t>
      </w:r>
      <w:r w:rsidRPr="0069219A">
        <w:rPr>
          <w:i/>
        </w:rPr>
        <w:t xml:space="preserve">Bacillus stearothermophilus </w:t>
      </w:r>
      <w:r w:rsidRPr="0069219A">
        <w:t>tyrosyl-tRNA synthetase subdomains revealed by a bacterial two-hybrid system. J Mol Microbiol Biotechnol. 2001;3(1):73-82. Epub 2001/02/24. PubMed PMID: 11200232.</w:t>
      </w:r>
    </w:p>
    <w:p w14:paraId="36FD30CE" w14:textId="77777777" w:rsidR="0069219A" w:rsidRPr="0069219A" w:rsidRDefault="0069219A" w:rsidP="0069219A">
      <w:pPr>
        <w:pStyle w:val="EndNoteBibliography"/>
        <w:spacing w:after="0"/>
      </w:pPr>
      <w:r w:rsidRPr="0069219A">
        <w:t>7.</w:t>
      </w:r>
      <w:r w:rsidRPr="0069219A">
        <w:tab/>
        <w:t>Kilmury SLN, Burrows LL. Type IV pilins regulate their own expression via direct intramembrane interactions with the sensor kinase PilS. Proc Natl Acad Sci U S A. 2016;113(21):6017-22. doi: 10.1073/pnas.1512947113.</w:t>
      </w:r>
    </w:p>
    <w:p w14:paraId="5953B304" w14:textId="77777777" w:rsidR="0069219A" w:rsidRPr="0069219A" w:rsidRDefault="0069219A" w:rsidP="0069219A">
      <w:pPr>
        <w:pStyle w:val="EndNoteBibliography"/>
        <w:spacing w:after="0"/>
      </w:pPr>
      <w:r w:rsidRPr="0069219A">
        <w:t>8.</w:t>
      </w:r>
      <w:r w:rsidRPr="0069219A">
        <w:tab/>
        <w:t xml:space="preserve">Nguyen Y, Sugiman-Marangos S, Harvey H, Bell SD, Charlton CL, Junop MS, et al. </w:t>
      </w:r>
      <w:r w:rsidRPr="0069219A">
        <w:rPr>
          <w:i/>
        </w:rPr>
        <w:t xml:space="preserve">Pseudomonas aeruginosa </w:t>
      </w:r>
      <w:r w:rsidRPr="0069219A">
        <w:t>minor pilins prime type IVa pilus assembly and promote surface display of the PilY1 adhesin. J Biol Chem. 2015;290(1):601-11. doi: 10.1074/jbc.M114.616904. PubMed PMID: PMC4281761.</w:t>
      </w:r>
    </w:p>
    <w:p w14:paraId="6DD24819" w14:textId="77777777" w:rsidR="0069219A" w:rsidRPr="0069219A" w:rsidRDefault="0069219A" w:rsidP="0069219A">
      <w:pPr>
        <w:pStyle w:val="EndNoteBibliography"/>
        <w:spacing w:after="0"/>
      </w:pPr>
      <w:r w:rsidRPr="0069219A">
        <w:t>9.</w:t>
      </w:r>
      <w:r w:rsidRPr="0069219A">
        <w:tab/>
        <w:t xml:space="preserve">Nguyen Y, Harvey H, Sugiman-Marangos S, Bell SD, Buensuceso RNC, Junop MS, et al. Structural and functional studies of the </w:t>
      </w:r>
      <w:r w:rsidRPr="0069219A">
        <w:rPr>
          <w:i/>
        </w:rPr>
        <w:t xml:space="preserve">Pseudomonas aeruginosa </w:t>
      </w:r>
      <w:r w:rsidRPr="0069219A">
        <w:t>minor pilin, PilE. J Biol Chem. 2015;290(44):26856-65. doi: 10.1074/jbc.M115.683334.</w:t>
      </w:r>
    </w:p>
    <w:p w14:paraId="1E7EC532" w14:textId="77777777" w:rsidR="0069219A" w:rsidRPr="0069219A" w:rsidRDefault="0069219A" w:rsidP="0069219A">
      <w:pPr>
        <w:pStyle w:val="EndNoteBibliography"/>
        <w:spacing w:after="0"/>
      </w:pPr>
      <w:r w:rsidRPr="0069219A">
        <w:t>10.</w:t>
      </w:r>
      <w:r w:rsidRPr="0069219A">
        <w:tab/>
        <w:t xml:space="preserve">Brenner S. The genetics of </w:t>
      </w:r>
      <w:r w:rsidRPr="0069219A">
        <w:rPr>
          <w:i/>
        </w:rPr>
        <w:t>Caenorhabditis elegans</w:t>
      </w:r>
      <w:r w:rsidRPr="0069219A">
        <w:t>. Genetics. 1974;77(1):71-94. Epub 1974/05/01. PubMed PMID: 4366476; PubMed Central PMCID: PMCPMC1213120.</w:t>
      </w:r>
    </w:p>
    <w:p w14:paraId="0C5120F4" w14:textId="77777777" w:rsidR="0069219A" w:rsidRPr="0069219A" w:rsidRDefault="0069219A" w:rsidP="0069219A">
      <w:pPr>
        <w:pStyle w:val="EndNoteBibliography"/>
        <w:spacing w:after="0"/>
      </w:pPr>
      <w:r w:rsidRPr="0069219A">
        <w:t>11.</w:t>
      </w:r>
      <w:r w:rsidRPr="0069219A">
        <w:tab/>
        <w:t xml:space="preserve">Jacobs MA, Alwood A, Thaipisuttikul I, Spencer D, Haugen E, Ernst S, et al. Comprehensive transposon mutant library of </w:t>
      </w:r>
      <w:r w:rsidRPr="0069219A">
        <w:rPr>
          <w:i/>
        </w:rPr>
        <w:t>Pseudomonas aeruginosa</w:t>
      </w:r>
      <w:r w:rsidRPr="0069219A">
        <w:t>. Proc Natl Acad Sci U S A. 2003;100(24):14339-44. doi: 10.1073/pnas.2036282100.</w:t>
      </w:r>
    </w:p>
    <w:p w14:paraId="3CAB26DE" w14:textId="77777777" w:rsidR="0069219A" w:rsidRPr="0069219A" w:rsidRDefault="0069219A" w:rsidP="0069219A">
      <w:pPr>
        <w:pStyle w:val="EndNoteBibliography"/>
        <w:spacing w:after="0"/>
      </w:pPr>
      <w:r w:rsidRPr="0069219A">
        <w:t>12.</w:t>
      </w:r>
      <w:r w:rsidRPr="0069219A">
        <w:tab/>
        <w:t>Rahme LG, Stevens EJ, Wolfort SF, Shao J, Tompkins RG, Ausubel FM. Common virulence factors for bacterial pathogenicity in plants and animals. Science. 1995;268(5219):1899-902. Epub 1995/06/30. PubMed PMID: 7604262.</w:t>
      </w:r>
    </w:p>
    <w:p w14:paraId="3EB52127" w14:textId="77777777" w:rsidR="0069219A" w:rsidRPr="0069219A" w:rsidRDefault="0069219A" w:rsidP="0069219A">
      <w:pPr>
        <w:pStyle w:val="EndNoteBibliography"/>
      </w:pPr>
      <w:r w:rsidRPr="0069219A">
        <w:t>13.</w:t>
      </w:r>
      <w:r w:rsidRPr="0069219A">
        <w:tab/>
        <w:t>Merritt JH, Brothers KM, Kuchma SL, O'Toole GA. SadC reciprocally influences biofilm formation and swarming motility via modulation of exopolysaccharide production and flagellar function. J Bacteriol. 2007;189(22):8154-64. Epub 2007/06/26. doi: 10.1128/jb.00585-07. PubMed PMID: 17586642; PubMed Central PMCID: PMCPMC2168701.</w:t>
      </w:r>
    </w:p>
    <w:p w14:paraId="0B0ABC55" w14:textId="28CC3FB7" w:rsidR="009640E5" w:rsidRPr="00EE6F09" w:rsidRDefault="00EE6F09">
      <w:pPr>
        <w:rPr>
          <w:rFonts w:ascii="Times New Roman" w:hAnsi="Times New Roman" w:cs="Times New Roman"/>
          <w:sz w:val="24"/>
          <w:szCs w:val="24"/>
        </w:rPr>
      </w:pPr>
      <w:r w:rsidRPr="00EE6F09">
        <w:rPr>
          <w:rFonts w:ascii="Times New Roman" w:hAnsi="Times New Roman" w:cs="Times New Roman"/>
          <w:sz w:val="24"/>
          <w:szCs w:val="24"/>
        </w:rPr>
        <w:fldChar w:fldCharType="end"/>
      </w:r>
    </w:p>
    <w:sectPr w:rsidR="009640E5" w:rsidRPr="00EE6F0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dvTT3f7679ab+22">
    <w:altName w:val="Arial Unicode MS"/>
    <w:panose1 w:val="00000000000000000000"/>
    <w:charset w:val="86"/>
    <w:family w:val="auto"/>
    <w:notTrueType/>
    <w:pitch w:val="default"/>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xrv0eaxqvaapfev9wpx25rp29fv2wwsd55t&quot;&gt;My EndNote Library&lt;record-ids&gt;&lt;item&gt;21&lt;/item&gt;&lt;item&gt;22&lt;/item&gt;&lt;item&gt;54&lt;/item&gt;&lt;item&gt;64&lt;/item&gt;&lt;item&gt;76&lt;/item&gt;&lt;item&gt;97&lt;/item&gt;&lt;item&gt;98&lt;/item&gt;&lt;item&gt;99&lt;/item&gt;&lt;item&gt;100&lt;/item&gt;&lt;item&gt;101&lt;/item&gt;&lt;item&gt;102&lt;/item&gt;&lt;item&gt;153&lt;/item&gt;&lt;item&gt;169&lt;/item&gt;&lt;/record-ids&gt;&lt;/item&gt;&lt;/Libraries&gt;"/>
  </w:docVars>
  <w:rsids>
    <w:rsidRoot w:val="00EE6F09"/>
    <w:rsid w:val="00123A4F"/>
    <w:rsid w:val="001F3F28"/>
    <w:rsid w:val="004230DB"/>
    <w:rsid w:val="0069219A"/>
    <w:rsid w:val="006E2F67"/>
    <w:rsid w:val="006F1A12"/>
    <w:rsid w:val="00910ABD"/>
    <w:rsid w:val="009640E5"/>
    <w:rsid w:val="00A11094"/>
    <w:rsid w:val="00A22173"/>
    <w:rsid w:val="00B06E4B"/>
    <w:rsid w:val="00B262B0"/>
    <w:rsid w:val="00B5344C"/>
    <w:rsid w:val="00CE5000"/>
    <w:rsid w:val="00D939B3"/>
    <w:rsid w:val="00DF41DF"/>
    <w:rsid w:val="00E7112A"/>
    <w:rsid w:val="00E95521"/>
    <w:rsid w:val="00EE6F09"/>
    <w:rsid w:val="00F048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70EA"/>
  <w15:chartTrackingRefBased/>
  <w15:docId w15:val="{A02C9AA4-3B2E-433D-8DAB-1FFA65601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6F0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6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E6F09"/>
    <w:rPr>
      <w:i/>
      <w:iCs/>
    </w:rPr>
  </w:style>
  <w:style w:type="paragraph" w:customStyle="1" w:styleId="EndNoteBibliographyTitle">
    <w:name w:val="EndNote Bibliography Title"/>
    <w:basedOn w:val="Normal"/>
    <w:link w:val="EndNoteBibliographyTitleChar"/>
    <w:rsid w:val="00EE6F09"/>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EE6F09"/>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EE6F09"/>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EE6F09"/>
    <w:rPr>
      <w:rFonts w:ascii="Times New Roman" w:hAnsi="Times New Roman" w:cs="Times New Roman"/>
      <w:noProof/>
      <w:sz w:val="24"/>
      <w:lang w:val="en-US"/>
    </w:rPr>
  </w:style>
  <w:style w:type="paragraph" w:styleId="BalloonText">
    <w:name w:val="Balloon Text"/>
    <w:basedOn w:val="Normal"/>
    <w:link w:val="BalloonTextChar"/>
    <w:uiPriority w:val="99"/>
    <w:semiHidden/>
    <w:unhideWhenUsed/>
    <w:rsid w:val="00E95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521"/>
    <w:rPr>
      <w:rFonts w:ascii="Segoe UI" w:hAnsi="Segoe UI" w:cs="Segoe UI"/>
      <w:sz w:val="18"/>
      <w:szCs w:val="18"/>
    </w:rPr>
  </w:style>
  <w:style w:type="character" w:styleId="CommentReference">
    <w:name w:val="annotation reference"/>
    <w:basedOn w:val="DefaultParagraphFont"/>
    <w:uiPriority w:val="99"/>
    <w:semiHidden/>
    <w:unhideWhenUsed/>
    <w:rsid w:val="006E2F67"/>
    <w:rPr>
      <w:sz w:val="16"/>
      <w:szCs w:val="16"/>
    </w:rPr>
  </w:style>
  <w:style w:type="paragraph" w:styleId="CommentText">
    <w:name w:val="annotation text"/>
    <w:basedOn w:val="Normal"/>
    <w:link w:val="CommentTextChar"/>
    <w:uiPriority w:val="99"/>
    <w:semiHidden/>
    <w:unhideWhenUsed/>
    <w:rsid w:val="006E2F67"/>
    <w:pPr>
      <w:spacing w:line="240" w:lineRule="auto"/>
    </w:pPr>
    <w:rPr>
      <w:sz w:val="20"/>
      <w:szCs w:val="20"/>
    </w:rPr>
  </w:style>
  <w:style w:type="character" w:customStyle="1" w:styleId="CommentTextChar">
    <w:name w:val="Comment Text Char"/>
    <w:basedOn w:val="DefaultParagraphFont"/>
    <w:link w:val="CommentText"/>
    <w:uiPriority w:val="99"/>
    <w:semiHidden/>
    <w:rsid w:val="006E2F67"/>
    <w:rPr>
      <w:sz w:val="20"/>
      <w:szCs w:val="20"/>
    </w:rPr>
  </w:style>
  <w:style w:type="paragraph" w:styleId="CommentSubject">
    <w:name w:val="annotation subject"/>
    <w:basedOn w:val="CommentText"/>
    <w:next w:val="CommentText"/>
    <w:link w:val="CommentSubjectChar"/>
    <w:uiPriority w:val="99"/>
    <w:semiHidden/>
    <w:unhideWhenUsed/>
    <w:rsid w:val="006E2F67"/>
    <w:rPr>
      <w:b/>
      <w:bCs/>
    </w:rPr>
  </w:style>
  <w:style w:type="character" w:customStyle="1" w:styleId="CommentSubjectChar">
    <w:name w:val="Comment Subject Char"/>
    <w:basedOn w:val="CommentTextChar"/>
    <w:link w:val="CommentSubject"/>
    <w:uiPriority w:val="99"/>
    <w:semiHidden/>
    <w:rsid w:val="006E2F67"/>
    <w:rPr>
      <w:b/>
      <w:bCs/>
      <w:sz w:val="20"/>
      <w:szCs w:val="20"/>
    </w:rPr>
  </w:style>
  <w:style w:type="character" w:styleId="Hyperlink">
    <w:name w:val="Hyperlink"/>
    <w:basedOn w:val="DefaultParagraphFont"/>
    <w:uiPriority w:val="99"/>
    <w:unhideWhenUsed/>
    <w:rsid w:val="0069219A"/>
    <w:rPr>
      <w:color w:val="0563C1" w:themeColor="hyperlink"/>
      <w:u w:val="single"/>
    </w:rPr>
  </w:style>
  <w:style w:type="character" w:styleId="UnresolvedMention">
    <w:name w:val="Unresolved Mention"/>
    <w:basedOn w:val="DefaultParagraphFont"/>
    <w:uiPriority w:val="99"/>
    <w:semiHidden/>
    <w:unhideWhenUsed/>
    <w:rsid w:val="006921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6/S0378-1119(98)001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1059</TotalTime>
  <Pages>1</Pages>
  <Words>6631</Words>
  <Characters>37798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dc:creator>
  <cp:keywords/>
  <dc:description/>
  <cp:lastModifiedBy>Tori</cp:lastModifiedBy>
  <cp:revision>13</cp:revision>
  <dcterms:created xsi:type="dcterms:W3CDTF">2017-09-11T19:26:00Z</dcterms:created>
  <dcterms:modified xsi:type="dcterms:W3CDTF">2018-03-27T20:19:00Z</dcterms:modified>
</cp:coreProperties>
</file>