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7D" w:rsidRPr="00D75AA3" w:rsidRDefault="001F287D" w:rsidP="001F287D">
      <w:pPr>
        <w:pStyle w:val="VDTableTitle"/>
        <w:spacing w:after="240"/>
        <w:jc w:val="left"/>
      </w:pPr>
      <w:r w:rsidRPr="00EF6FEB">
        <w:rPr>
          <w:b/>
        </w:rPr>
        <w:t xml:space="preserve">Table </w:t>
      </w:r>
      <w:r>
        <w:rPr>
          <w:b/>
        </w:rPr>
        <w:t>S</w:t>
      </w:r>
      <w:r w:rsidRPr="00EF6FEB">
        <w:rPr>
          <w:b/>
        </w:rPr>
        <w:t>1.</w:t>
      </w:r>
      <w:r w:rsidRPr="00D75AA3">
        <w:t xml:space="preserve"> Effect of formulation conditions on nanoparticles parameters</w:t>
      </w:r>
    </w:p>
    <w:tbl>
      <w:tblPr>
        <w:tblW w:w="1017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193"/>
        <w:gridCol w:w="934"/>
        <w:gridCol w:w="1526"/>
        <w:gridCol w:w="938"/>
        <w:gridCol w:w="1556"/>
        <w:gridCol w:w="1418"/>
        <w:gridCol w:w="1282"/>
        <w:gridCol w:w="993"/>
      </w:tblGrid>
      <w:tr w:rsidR="001F287D" w:rsidRPr="000A0DAA" w:rsidTr="002F1C10">
        <w:trPr>
          <w:jc w:val="center"/>
        </w:trPr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b/>
                <w:sz w:val="20"/>
              </w:rPr>
            </w:pPr>
            <w:r w:rsidRPr="000A0DAA">
              <w:rPr>
                <w:rFonts w:ascii="Times New Roman" w:hAnsi="Times New Roman"/>
                <w:b/>
                <w:sz w:val="20"/>
              </w:rPr>
              <w:t>[</w:t>
            </w:r>
            <w:proofErr w:type="spellStart"/>
            <w:r w:rsidRPr="000A0DAA">
              <w:rPr>
                <w:rFonts w:ascii="Times New Roman" w:hAnsi="Times New Roman"/>
                <w:b/>
                <w:sz w:val="20"/>
              </w:rPr>
              <w:t>Pentamidine</w:t>
            </w:r>
            <w:proofErr w:type="spellEnd"/>
            <w:r w:rsidRPr="000A0DAA">
              <w:rPr>
                <w:rFonts w:ascii="Times New Roman" w:hAnsi="Times New Roman"/>
                <w:b/>
                <w:sz w:val="20"/>
              </w:rPr>
              <w:t>] (M)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:rsidR="001F287D" w:rsidRPr="000A0DAA" w:rsidRDefault="00E30239" w:rsidP="00DB6160">
            <w:pPr>
              <w:pStyle w:val="TCTableBod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Copolymer </w:t>
            </w:r>
            <w:r w:rsidR="001F287D" w:rsidRPr="000A0DAA">
              <w:rPr>
                <w:rFonts w:ascii="Times New Roman" w:hAnsi="Times New Roman"/>
                <w:b/>
                <w:sz w:val="20"/>
              </w:rPr>
              <w:t>ch</w:t>
            </w:r>
            <w:r>
              <w:rPr>
                <w:rFonts w:ascii="Times New Roman" w:hAnsi="Times New Roman"/>
                <w:b/>
                <w:sz w:val="20"/>
              </w:rPr>
              <w:t>itosan</w:t>
            </w:r>
            <w:r w:rsidR="001F287D" w:rsidRPr="000A0DAA">
              <w:rPr>
                <w:rFonts w:ascii="Times New Roman" w:hAnsi="Times New Roman"/>
                <w:b/>
                <w:sz w:val="20"/>
              </w:rPr>
              <w:t>-</w:t>
            </w:r>
            <w:r w:rsidR="001F287D" w:rsidRPr="000A0DAA">
              <w:rPr>
                <w:rFonts w:ascii="Times New Roman" w:hAnsi="Times New Roman"/>
                <w:b/>
                <w:i/>
                <w:iCs/>
                <w:sz w:val="20"/>
              </w:rPr>
              <w:t>g</w:t>
            </w:r>
            <w:r w:rsidR="00DB6160">
              <w:rPr>
                <w:rFonts w:ascii="Times New Roman" w:hAnsi="Times New Roman"/>
                <w:b/>
                <w:sz w:val="20"/>
              </w:rPr>
              <w:t>-</w:t>
            </w:r>
            <w:r w:rsidR="001F287D" w:rsidRPr="000A0DAA">
              <w:rPr>
                <w:rFonts w:ascii="Times New Roman" w:hAnsi="Times New Roman"/>
                <w:b/>
                <w:sz w:val="20"/>
              </w:rPr>
              <w:t xml:space="preserve">PEG] </w:t>
            </w:r>
            <w:r w:rsidR="00DB6160">
              <w:rPr>
                <w:rFonts w:ascii="Times New Roman" w:hAnsi="Times New Roman"/>
                <w:b/>
                <w:sz w:val="20"/>
              </w:rPr>
              <w:t xml:space="preserve">    (%, </w:t>
            </w:r>
            <w:r w:rsidR="001F287D" w:rsidRPr="000A0DAA">
              <w:rPr>
                <w:rFonts w:ascii="Times New Roman" w:hAnsi="Times New Roman"/>
                <w:b/>
                <w:sz w:val="20"/>
              </w:rPr>
              <w:t>w/v)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b/>
                <w:sz w:val="20"/>
              </w:rPr>
            </w:pPr>
            <w:r w:rsidRPr="000A0DAA">
              <w:rPr>
                <w:rFonts w:ascii="Times New Roman" w:hAnsi="Times New Roman"/>
                <w:b/>
                <w:sz w:val="20"/>
              </w:rPr>
              <w:t>[</w:t>
            </w:r>
            <w:proofErr w:type="spellStart"/>
            <w:r w:rsidRPr="000A0DAA">
              <w:rPr>
                <w:rFonts w:ascii="Times New Roman" w:hAnsi="Times New Roman"/>
                <w:b/>
                <w:sz w:val="20"/>
              </w:rPr>
              <w:t>Pluronic</w:t>
            </w:r>
            <w:proofErr w:type="spellEnd"/>
            <w:r w:rsidRPr="000A0DAA">
              <w:rPr>
                <w:rFonts w:ascii="Times New Roman" w:hAnsi="Times New Roman"/>
                <w:b/>
                <w:sz w:val="20"/>
              </w:rPr>
              <w:t xml:space="preserve"> F-68] (%, w/v)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b/>
                <w:sz w:val="20"/>
              </w:rPr>
            </w:pPr>
            <w:r w:rsidRPr="000A0DAA">
              <w:rPr>
                <w:rFonts w:ascii="Times New Roman" w:hAnsi="Times New Roman"/>
                <w:b/>
                <w:sz w:val="20"/>
              </w:rPr>
              <w:t>Size (nm)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A0DAA">
              <w:rPr>
                <w:rFonts w:ascii="Times New Roman" w:hAnsi="Times New Roman"/>
                <w:b/>
                <w:sz w:val="20"/>
              </w:rPr>
              <w:t>Pentamidine</w:t>
            </w:r>
            <w:proofErr w:type="spellEnd"/>
            <w:r w:rsidRPr="000A0DAA">
              <w:rPr>
                <w:rFonts w:ascii="Times New Roman" w:hAnsi="Times New Roman"/>
                <w:b/>
                <w:sz w:val="20"/>
              </w:rPr>
              <w:t xml:space="preserve"> entrapment efficiency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287D" w:rsidRPr="00DB6160" w:rsidRDefault="001F287D" w:rsidP="00DB6160">
            <w:pPr>
              <w:pStyle w:val="TCTableBody"/>
              <w:jc w:val="center"/>
              <w:rPr>
                <w:b/>
                <w:sz w:val="20"/>
              </w:rPr>
            </w:pPr>
            <w:proofErr w:type="spellStart"/>
            <w:r w:rsidRPr="000A0DAA">
              <w:rPr>
                <w:rFonts w:ascii="Times New Roman" w:hAnsi="Times New Roman"/>
                <w:b/>
                <w:sz w:val="20"/>
              </w:rPr>
              <w:t>Pentamidine</w:t>
            </w:r>
            <w:proofErr w:type="spellEnd"/>
            <w:r w:rsidRPr="000A0DAA">
              <w:rPr>
                <w:rFonts w:ascii="Times New Roman" w:hAnsi="Times New Roman"/>
                <w:b/>
                <w:sz w:val="20"/>
              </w:rPr>
              <w:t xml:space="preserve"> loading</w:t>
            </w:r>
            <w:r w:rsidR="00DB6160">
              <w:rPr>
                <w:b/>
                <w:sz w:val="20"/>
              </w:rPr>
              <w:t xml:space="preserve"> </w:t>
            </w:r>
            <w:r w:rsidRPr="000A0DAA">
              <w:rPr>
                <w:rFonts w:ascii="Times New Roman" w:hAnsi="Times New Roman"/>
                <w:b/>
                <w:sz w:val="20"/>
              </w:rPr>
              <w:t>(%)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1F287D" w:rsidRPr="00DB6160" w:rsidRDefault="001F287D" w:rsidP="00DB6160">
            <w:pPr>
              <w:pStyle w:val="TCTableBody"/>
              <w:jc w:val="center"/>
              <w:rPr>
                <w:b/>
                <w:sz w:val="20"/>
              </w:rPr>
            </w:pPr>
            <w:r w:rsidRPr="000A0DAA">
              <w:rPr>
                <w:rFonts w:ascii="Times New Roman" w:hAnsi="Times New Roman"/>
                <w:b/>
                <w:sz w:val="20"/>
              </w:rPr>
              <w:t>Production performance</w:t>
            </w:r>
            <w:r w:rsidR="00DB6160">
              <w:rPr>
                <w:b/>
                <w:sz w:val="20"/>
              </w:rPr>
              <w:t xml:space="preserve"> </w:t>
            </w:r>
            <w:r w:rsidRPr="000A0DAA">
              <w:rPr>
                <w:rFonts w:ascii="Times New Roman" w:hAnsi="Times New Roman"/>
                <w:b/>
                <w:sz w:val="20"/>
              </w:rPr>
              <w:t>(%)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b/>
                <w:sz w:val="20"/>
              </w:rPr>
            </w:pPr>
            <w:r w:rsidRPr="000A0DAA">
              <w:rPr>
                <w:rFonts w:ascii="Times New Roman" w:hAnsi="Times New Roman"/>
                <w:b/>
                <w:i/>
                <w:sz w:val="20"/>
              </w:rPr>
              <w:sym w:font="Symbol" w:char="F07A"/>
            </w:r>
            <w:r w:rsidRPr="000A0DAA">
              <w:rPr>
                <w:rFonts w:ascii="Times New Roman" w:hAnsi="Times New Roman"/>
                <w:b/>
                <w:sz w:val="20"/>
              </w:rPr>
              <w:t xml:space="preserve"> (mV)</w:t>
            </w:r>
          </w:p>
        </w:tc>
      </w:tr>
      <w:tr w:rsidR="001F287D" w:rsidRPr="000A0DAA" w:rsidTr="002F1C10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sz w:val="20"/>
              </w:rPr>
            </w:pPr>
            <w:r w:rsidRPr="000A0DAA">
              <w:rPr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132 ± 27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iCs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iCs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–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96 ± 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15 ± 3</w:t>
            </w:r>
          </w:p>
        </w:tc>
      </w:tr>
      <w:tr w:rsidR="001F287D" w:rsidRPr="000A0DAA" w:rsidTr="002F1C10">
        <w:trPr>
          <w:jc w:val="center"/>
        </w:trPr>
        <w:tc>
          <w:tcPr>
            <w:tcW w:w="1526" w:type="dxa"/>
            <w:gridSpan w:val="2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10</w:t>
            </w:r>
            <w:r w:rsidRPr="000A0DAA">
              <w:rPr>
                <w:rFonts w:ascii="Times New Roman" w:hAnsi="Times New Roman"/>
                <w:iCs/>
                <w:sz w:val="20"/>
                <w:vertAlign w:val="superscript"/>
              </w:rPr>
              <w:t>-5</w:t>
            </w:r>
          </w:p>
        </w:tc>
        <w:tc>
          <w:tcPr>
            <w:tcW w:w="934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134 ± 16</w:t>
            </w:r>
          </w:p>
        </w:tc>
        <w:tc>
          <w:tcPr>
            <w:tcW w:w="155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9 ± 3</w:t>
            </w:r>
          </w:p>
        </w:tc>
        <w:tc>
          <w:tcPr>
            <w:tcW w:w="141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0.003 ± 0.001</w:t>
            </w:r>
          </w:p>
        </w:tc>
        <w:tc>
          <w:tcPr>
            <w:tcW w:w="1282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97 ± 3</w:t>
            </w:r>
          </w:p>
        </w:tc>
        <w:tc>
          <w:tcPr>
            <w:tcW w:w="993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16 ± 2</w:t>
            </w:r>
          </w:p>
        </w:tc>
      </w:tr>
      <w:tr w:rsidR="001F287D" w:rsidRPr="000A0DAA" w:rsidTr="002F1C10">
        <w:trPr>
          <w:jc w:val="center"/>
        </w:trPr>
        <w:tc>
          <w:tcPr>
            <w:tcW w:w="1526" w:type="dxa"/>
            <w:gridSpan w:val="2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10</w:t>
            </w:r>
            <w:r w:rsidRPr="000A0DAA">
              <w:rPr>
                <w:rFonts w:ascii="Times New Roman" w:hAnsi="Times New Roman"/>
                <w:iCs/>
                <w:sz w:val="20"/>
                <w:vertAlign w:val="superscript"/>
              </w:rPr>
              <w:t>-4</w:t>
            </w:r>
          </w:p>
        </w:tc>
        <w:tc>
          <w:tcPr>
            <w:tcW w:w="934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126 ± 22</w:t>
            </w:r>
          </w:p>
        </w:tc>
        <w:tc>
          <w:tcPr>
            <w:tcW w:w="155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26 ± 3</w:t>
            </w:r>
          </w:p>
        </w:tc>
        <w:tc>
          <w:tcPr>
            <w:tcW w:w="141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0A0DAA">
              <w:rPr>
                <w:rFonts w:ascii="Times New Roman" w:hAnsi="Times New Roman"/>
                <w:sz w:val="20"/>
              </w:rPr>
              <w:t xml:space="preserve">0.088 </w:t>
            </w:r>
            <w:r w:rsidRPr="000A0DAA">
              <w:rPr>
                <w:rFonts w:ascii="Times New Roman" w:hAnsi="Times New Roman"/>
                <w:iCs/>
                <w:sz w:val="20"/>
              </w:rPr>
              <w:t>± 0.011</w:t>
            </w:r>
          </w:p>
        </w:tc>
        <w:tc>
          <w:tcPr>
            <w:tcW w:w="1282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94 ± 5</w:t>
            </w:r>
          </w:p>
        </w:tc>
        <w:tc>
          <w:tcPr>
            <w:tcW w:w="993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18 ± 3</w:t>
            </w:r>
          </w:p>
        </w:tc>
      </w:tr>
      <w:tr w:rsidR="001F287D" w:rsidRPr="000A0DAA" w:rsidTr="002F1C10">
        <w:trPr>
          <w:jc w:val="center"/>
        </w:trPr>
        <w:tc>
          <w:tcPr>
            <w:tcW w:w="1526" w:type="dxa"/>
            <w:gridSpan w:val="2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10</w:t>
            </w:r>
            <w:r w:rsidRPr="000A0DAA">
              <w:rPr>
                <w:rFonts w:ascii="Times New Roman" w:hAnsi="Times New Roman"/>
                <w:iCs/>
                <w:sz w:val="20"/>
                <w:vertAlign w:val="superscript"/>
              </w:rPr>
              <w:t>-3</w:t>
            </w:r>
          </w:p>
        </w:tc>
        <w:tc>
          <w:tcPr>
            <w:tcW w:w="934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137 ± 18</w:t>
            </w:r>
          </w:p>
        </w:tc>
        <w:tc>
          <w:tcPr>
            <w:tcW w:w="155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48 ± 6</w:t>
            </w:r>
          </w:p>
        </w:tc>
        <w:tc>
          <w:tcPr>
            <w:tcW w:w="141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1.634 ± 0.204</w:t>
            </w:r>
          </w:p>
        </w:tc>
        <w:tc>
          <w:tcPr>
            <w:tcW w:w="1282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95 ± 2</w:t>
            </w:r>
          </w:p>
        </w:tc>
        <w:tc>
          <w:tcPr>
            <w:tcW w:w="993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14 ± 4</w:t>
            </w:r>
          </w:p>
        </w:tc>
      </w:tr>
      <w:tr w:rsidR="001F287D" w:rsidRPr="000A0DAA" w:rsidTr="002F1C10">
        <w:trPr>
          <w:jc w:val="center"/>
        </w:trPr>
        <w:tc>
          <w:tcPr>
            <w:tcW w:w="1526" w:type="dxa"/>
            <w:gridSpan w:val="2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10</w:t>
            </w:r>
            <w:r w:rsidRPr="000A0DAA">
              <w:rPr>
                <w:rFonts w:ascii="Times New Roman" w:hAnsi="Times New Roman"/>
                <w:iCs/>
                <w:sz w:val="20"/>
                <w:vertAlign w:val="superscript"/>
              </w:rPr>
              <w:t>-2</w:t>
            </w:r>
          </w:p>
        </w:tc>
        <w:tc>
          <w:tcPr>
            <w:tcW w:w="934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134 ± 25</w:t>
            </w:r>
          </w:p>
        </w:tc>
        <w:tc>
          <w:tcPr>
            <w:tcW w:w="155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67 ± 4</w:t>
            </w:r>
          </w:p>
        </w:tc>
        <w:tc>
          <w:tcPr>
            <w:tcW w:w="141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22.808 ± 1.362</w:t>
            </w:r>
          </w:p>
        </w:tc>
        <w:tc>
          <w:tcPr>
            <w:tcW w:w="1282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97 ± 2</w:t>
            </w:r>
          </w:p>
        </w:tc>
        <w:tc>
          <w:tcPr>
            <w:tcW w:w="993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19 ± 5</w:t>
            </w:r>
          </w:p>
        </w:tc>
      </w:tr>
      <w:tr w:rsidR="001F287D" w:rsidRPr="000A0DAA" w:rsidTr="002F1C10">
        <w:trPr>
          <w:jc w:val="center"/>
        </w:trPr>
        <w:tc>
          <w:tcPr>
            <w:tcW w:w="1526" w:type="dxa"/>
            <w:gridSpan w:val="2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10</w:t>
            </w:r>
            <w:r w:rsidRPr="000A0DAA">
              <w:rPr>
                <w:rFonts w:ascii="Times New Roman" w:hAnsi="Times New Roman"/>
                <w:iCs/>
                <w:sz w:val="20"/>
                <w:vertAlign w:val="superscript"/>
              </w:rPr>
              <w:t>-2</w:t>
            </w:r>
          </w:p>
        </w:tc>
        <w:tc>
          <w:tcPr>
            <w:tcW w:w="934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0DAA">
              <w:rPr>
                <w:rFonts w:ascii="Times New Roman" w:hAnsi="Times New Roman"/>
                <w:iCs/>
                <w:sz w:val="20"/>
              </w:rPr>
              <w:t>Macroaggregates</w:t>
            </w:r>
            <w:proofErr w:type="spellEnd"/>
          </w:p>
        </w:tc>
        <w:tc>
          <w:tcPr>
            <w:tcW w:w="155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3 ± 1</w:t>
            </w:r>
          </w:p>
        </w:tc>
        <w:tc>
          <w:tcPr>
            <w:tcW w:w="141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1.021 ± 0.341</w:t>
            </w:r>
          </w:p>
        </w:tc>
        <w:tc>
          <w:tcPr>
            <w:tcW w:w="1282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4 ± 1</w:t>
            </w:r>
          </w:p>
        </w:tc>
        <w:tc>
          <w:tcPr>
            <w:tcW w:w="993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16 ± 3</w:t>
            </w:r>
          </w:p>
        </w:tc>
      </w:tr>
      <w:tr w:rsidR="001F287D" w:rsidRPr="000A0DAA" w:rsidTr="002F1C10">
        <w:trPr>
          <w:jc w:val="center"/>
        </w:trPr>
        <w:tc>
          <w:tcPr>
            <w:tcW w:w="1526" w:type="dxa"/>
            <w:gridSpan w:val="2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10</w:t>
            </w:r>
            <w:r w:rsidRPr="000A0DAA">
              <w:rPr>
                <w:rFonts w:ascii="Times New Roman" w:hAnsi="Times New Roman"/>
                <w:iCs/>
                <w:sz w:val="20"/>
                <w:vertAlign w:val="superscript"/>
              </w:rPr>
              <w:t>-2</w:t>
            </w:r>
          </w:p>
        </w:tc>
        <w:tc>
          <w:tcPr>
            <w:tcW w:w="934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133 ± 24</w:t>
            </w:r>
          </w:p>
        </w:tc>
        <w:tc>
          <w:tcPr>
            <w:tcW w:w="155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64 ± 5</w:t>
            </w:r>
          </w:p>
        </w:tc>
        <w:tc>
          <w:tcPr>
            <w:tcW w:w="141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21.787 ± 1.702</w:t>
            </w:r>
          </w:p>
        </w:tc>
        <w:tc>
          <w:tcPr>
            <w:tcW w:w="1282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95 ± 3</w:t>
            </w:r>
          </w:p>
        </w:tc>
        <w:tc>
          <w:tcPr>
            <w:tcW w:w="993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14 ± 3</w:t>
            </w:r>
          </w:p>
        </w:tc>
      </w:tr>
      <w:tr w:rsidR="001F287D" w:rsidRPr="000A0DAA" w:rsidTr="002F1C10">
        <w:trPr>
          <w:jc w:val="center"/>
        </w:trPr>
        <w:tc>
          <w:tcPr>
            <w:tcW w:w="1526" w:type="dxa"/>
            <w:gridSpan w:val="2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10</w:t>
            </w:r>
            <w:r w:rsidRPr="000A0DAA">
              <w:rPr>
                <w:rFonts w:ascii="Times New Roman" w:hAnsi="Times New Roman"/>
                <w:iCs/>
                <w:sz w:val="20"/>
                <w:vertAlign w:val="superscript"/>
              </w:rPr>
              <w:t>-2</w:t>
            </w:r>
          </w:p>
        </w:tc>
        <w:tc>
          <w:tcPr>
            <w:tcW w:w="934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144 ± 22</w:t>
            </w:r>
          </w:p>
        </w:tc>
        <w:tc>
          <w:tcPr>
            <w:tcW w:w="155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66 ± 4</w:t>
            </w:r>
          </w:p>
        </w:tc>
        <w:tc>
          <w:tcPr>
            <w:tcW w:w="141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22.468 ± 1.362</w:t>
            </w:r>
          </w:p>
        </w:tc>
        <w:tc>
          <w:tcPr>
            <w:tcW w:w="1282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96 ± 2</w:t>
            </w:r>
          </w:p>
        </w:tc>
        <w:tc>
          <w:tcPr>
            <w:tcW w:w="993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15 ± 4</w:t>
            </w:r>
          </w:p>
        </w:tc>
      </w:tr>
      <w:tr w:rsidR="001F287D" w:rsidRPr="000A0DAA" w:rsidTr="002F1C10">
        <w:trPr>
          <w:jc w:val="center"/>
        </w:trPr>
        <w:tc>
          <w:tcPr>
            <w:tcW w:w="1526" w:type="dxa"/>
            <w:gridSpan w:val="2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10</w:t>
            </w:r>
            <w:r w:rsidRPr="000A0DAA">
              <w:rPr>
                <w:rFonts w:ascii="Times New Roman" w:hAnsi="Times New Roman"/>
                <w:iCs/>
                <w:sz w:val="20"/>
                <w:vertAlign w:val="superscript"/>
              </w:rPr>
              <w:t>-2</w:t>
            </w:r>
          </w:p>
        </w:tc>
        <w:tc>
          <w:tcPr>
            <w:tcW w:w="934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152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138 ± 25</w:t>
            </w:r>
          </w:p>
        </w:tc>
        <w:tc>
          <w:tcPr>
            <w:tcW w:w="1556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62 ± 3</w:t>
            </w:r>
          </w:p>
        </w:tc>
        <w:tc>
          <w:tcPr>
            <w:tcW w:w="1418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 xml:space="preserve">42.212 </w:t>
            </w:r>
            <w:r w:rsidRPr="000A0DAA">
              <w:rPr>
                <w:rFonts w:ascii="Times New Roman" w:hAnsi="Times New Roman"/>
                <w:iCs/>
                <w:sz w:val="20"/>
              </w:rPr>
              <w:t>± 2.042</w:t>
            </w:r>
          </w:p>
        </w:tc>
        <w:tc>
          <w:tcPr>
            <w:tcW w:w="1282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94 ± 3</w:t>
            </w:r>
          </w:p>
        </w:tc>
        <w:tc>
          <w:tcPr>
            <w:tcW w:w="993" w:type="dxa"/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17 ± 3</w:t>
            </w:r>
          </w:p>
        </w:tc>
      </w:tr>
      <w:tr w:rsidR="001F287D" w:rsidRPr="000A0DAA" w:rsidTr="002F1C10">
        <w:trPr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iCs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10</w:t>
            </w:r>
            <w:r w:rsidRPr="000A0DAA">
              <w:rPr>
                <w:rFonts w:ascii="Times New Roman" w:hAnsi="Times New Roman"/>
                <w:iCs/>
                <w:sz w:val="20"/>
                <w:vertAlign w:val="superscript"/>
              </w:rPr>
              <w:t>-2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142 ± 19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65 ±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11.064 ± 0.341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96 ±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287D" w:rsidRPr="000A0DAA" w:rsidRDefault="001F287D" w:rsidP="002F1C10">
            <w:pPr>
              <w:pStyle w:val="TCTableBody"/>
              <w:jc w:val="center"/>
              <w:rPr>
                <w:rFonts w:ascii="Times New Roman" w:hAnsi="Times New Roman"/>
                <w:sz w:val="20"/>
              </w:rPr>
            </w:pPr>
            <w:r w:rsidRPr="000A0DAA">
              <w:rPr>
                <w:rFonts w:ascii="Times New Roman" w:hAnsi="Times New Roman"/>
                <w:iCs/>
                <w:sz w:val="20"/>
              </w:rPr>
              <w:t>18 ± 2</w:t>
            </w:r>
          </w:p>
        </w:tc>
      </w:tr>
    </w:tbl>
    <w:p w:rsidR="001F287D" w:rsidRPr="00D75AA3" w:rsidRDefault="001F287D" w:rsidP="001F287D">
      <w:pPr>
        <w:pStyle w:val="FETableFootnote"/>
      </w:pPr>
    </w:p>
    <w:p w:rsidR="00F27BB5" w:rsidRDefault="00F27BB5" w:rsidP="0065218D">
      <w:pPr>
        <w:tabs>
          <w:tab w:val="left" w:pos="7455"/>
        </w:tabs>
        <w:spacing w:line="360" w:lineRule="auto"/>
        <w:jc w:val="both"/>
      </w:pPr>
      <w:bookmarkStart w:id="0" w:name="_GoBack"/>
      <w:bookmarkEnd w:id="0"/>
    </w:p>
    <w:p w:rsidR="00E7564B" w:rsidRPr="00C5536A" w:rsidRDefault="00E7564B" w:rsidP="009B2AB7">
      <w:pPr>
        <w:widowControl/>
        <w:autoSpaceDE w:val="0"/>
        <w:autoSpaceDN w:val="0"/>
        <w:adjustRightInd w:val="0"/>
        <w:spacing w:line="360" w:lineRule="auto"/>
        <w:rPr>
          <w:bCs/>
          <w:snapToGrid/>
          <w:szCs w:val="24"/>
          <w:lang w:val="en-GB"/>
        </w:rPr>
      </w:pPr>
    </w:p>
    <w:sectPr w:rsidR="00E7564B" w:rsidRPr="00C5536A" w:rsidSect="00585394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BE" w:rsidRDefault="007B1BBE">
      <w:r>
        <w:separator/>
      </w:r>
    </w:p>
  </w:endnote>
  <w:endnote w:type="continuationSeparator" w:id="0">
    <w:p w:rsidR="007B1BBE" w:rsidRDefault="007B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BE" w:rsidRDefault="007B1BBE">
      <w:r>
        <w:separator/>
      </w:r>
    </w:p>
  </w:footnote>
  <w:footnote w:type="continuationSeparator" w:id="0">
    <w:p w:rsidR="007B1BBE" w:rsidRDefault="007B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B5"/>
    <w:rsid w:val="000041EC"/>
    <w:rsid w:val="00004AA0"/>
    <w:rsid w:val="00024FCF"/>
    <w:rsid w:val="000365EB"/>
    <w:rsid w:val="00060E87"/>
    <w:rsid w:val="00062B69"/>
    <w:rsid w:val="00063B7E"/>
    <w:rsid w:val="00063F22"/>
    <w:rsid w:val="000A6C7C"/>
    <w:rsid w:val="000B606E"/>
    <w:rsid w:val="000E4274"/>
    <w:rsid w:val="000E58C4"/>
    <w:rsid w:val="00127315"/>
    <w:rsid w:val="00151919"/>
    <w:rsid w:val="00160FDD"/>
    <w:rsid w:val="001649BC"/>
    <w:rsid w:val="00171585"/>
    <w:rsid w:val="00185A60"/>
    <w:rsid w:val="001B0DB4"/>
    <w:rsid w:val="001C2985"/>
    <w:rsid w:val="001C7B1C"/>
    <w:rsid w:val="001D7ADC"/>
    <w:rsid w:val="001F287D"/>
    <w:rsid w:val="00210AE8"/>
    <w:rsid w:val="00237D41"/>
    <w:rsid w:val="00270F24"/>
    <w:rsid w:val="002900CF"/>
    <w:rsid w:val="00290CD7"/>
    <w:rsid w:val="00296539"/>
    <w:rsid w:val="002A2B4F"/>
    <w:rsid w:val="002C1E52"/>
    <w:rsid w:val="002D4690"/>
    <w:rsid w:val="002D6699"/>
    <w:rsid w:val="0031143C"/>
    <w:rsid w:val="00337791"/>
    <w:rsid w:val="003403F1"/>
    <w:rsid w:val="00342AB8"/>
    <w:rsid w:val="003453D7"/>
    <w:rsid w:val="00356301"/>
    <w:rsid w:val="00361DDB"/>
    <w:rsid w:val="00364BBF"/>
    <w:rsid w:val="00366CB6"/>
    <w:rsid w:val="0036796B"/>
    <w:rsid w:val="00372E8D"/>
    <w:rsid w:val="003A2FD5"/>
    <w:rsid w:val="003B4182"/>
    <w:rsid w:val="003D1636"/>
    <w:rsid w:val="003F1090"/>
    <w:rsid w:val="00414FF2"/>
    <w:rsid w:val="00430206"/>
    <w:rsid w:val="00430650"/>
    <w:rsid w:val="00440429"/>
    <w:rsid w:val="00450383"/>
    <w:rsid w:val="0045143B"/>
    <w:rsid w:val="00452517"/>
    <w:rsid w:val="00471AE3"/>
    <w:rsid w:val="00474CDD"/>
    <w:rsid w:val="004872D4"/>
    <w:rsid w:val="004A3FEF"/>
    <w:rsid w:val="004B50C1"/>
    <w:rsid w:val="004C0FA1"/>
    <w:rsid w:val="004C3F04"/>
    <w:rsid w:val="004D64D8"/>
    <w:rsid w:val="004D6639"/>
    <w:rsid w:val="004E4E0A"/>
    <w:rsid w:val="0051693F"/>
    <w:rsid w:val="00534B97"/>
    <w:rsid w:val="00537578"/>
    <w:rsid w:val="00550B92"/>
    <w:rsid w:val="0055254B"/>
    <w:rsid w:val="00556F97"/>
    <w:rsid w:val="00585394"/>
    <w:rsid w:val="005874CB"/>
    <w:rsid w:val="005A519D"/>
    <w:rsid w:val="005A774D"/>
    <w:rsid w:val="005C49E5"/>
    <w:rsid w:val="005C5CBC"/>
    <w:rsid w:val="005C743B"/>
    <w:rsid w:val="005D58F1"/>
    <w:rsid w:val="005E3D0C"/>
    <w:rsid w:val="005E48A3"/>
    <w:rsid w:val="005F1BFE"/>
    <w:rsid w:val="005F7222"/>
    <w:rsid w:val="00603F07"/>
    <w:rsid w:val="00631DBE"/>
    <w:rsid w:val="00636F3C"/>
    <w:rsid w:val="00644290"/>
    <w:rsid w:val="0064543A"/>
    <w:rsid w:val="0065218D"/>
    <w:rsid w:val="00652C23"/>
    <w:rsid w:val="006532E7"/>
    <w:rsid w:val="00666334"/>
    <w:rsid w:val="006B7587"/>
    <w:rsid w:val="006B7A9E"/>
    <w:rsid w:val="006C13AF"/>
    <w:rsid w:val="006C4335"/>
    <w:rsid w:val="006C44E1"/>
    <w:rsid w:val="006D2E08"/>
    <w:rsid w:val="007553E7"/>
    <w:rsid w:val="007619B5"/>
    <w:rsid w:val="00765A40"/>
    <w:rsid w:val="007864CF"/>
    <w:rsid w:val="00796887"/>
    <w:rsid w:val="007A5D82"/>
    <w:rsid w:val="007B1A27"/>
    <w:rsid w:val="007B1BBE"/>
    <w:rsid w:val="007C7EB6"/>
    <w:rsid w:val="007D2E5A"/>
    <w:rsid w:val="007D48E9"/>
    <w:rsid w:val="007F0C60"/>
    <w:rsid w:val="008029E0"/>
    <w:rsid w:val="00824138"/>
    <w:rsid w:val="00824D81"/>
    <w:rsid w:val="00832A52"/>
    <w:rsid w:val="0084706E"/>
    <w:rsid w:val="00855995"/>
    <w:rsid w:val="008608FA"/>
    <w:rsid w:val="00876B0B"/>
    <w:rsid w:val="008917F1"/>
    <w:rsid w:val="008A1C08"/>
    <w:rsid w:val="008A41D0"/>
    <w:rsid w:val="008C53DE"/>
    <w:rsid w:val="008D6BAF"/>
    <w:rsid w:val="008F6A71"/>
    <w:rsid w:val="009230B8"/>
    <w:rsid w:val="00930D57"/>
    <w:rsid w:val="009507D9"/>
    <w:rsid w:val="009854E2"/>
    <w:rsid w:val="00986E05"/>
    <w:rsid w:val="0099274C"/>
    <w:rsid w:val="009A2F31"/>
    <w:rsid w:val="009B2AB7"/>
    <w:rsid w:val="009B347B"/>
    <w:rsid w:val="009B655A"/>
    <w:rsid w:val="009D6B44"/>
    <w:rsid w:val="009E59AE"/>
    <w:rsid w:val="00A01E93"/>
    <w:rsid w:val="00A15D15"/>
    <w:rsid w:val="00A32E94"/>
    <w:rsid w:val="00A379C0"/>
    <w:rsid w:val="00A60570"/>
    <w:rsid w:val="00A64BB1"/>
    <w:rsid w:val="00A65B24"/>
    <w:rsid w:val="00A661AA"/>
    <w:rsid w:val="00A725D4"/>
    <w:rsid w:val="00A97438"/>
    <w:rsid w:val="00AA30C8"/>
    <w:rsid w:val="00AA32AE"/>
    <w:rsid w:val="00AA5E2C"/>
    <w:rsid w:val="00AC0F8C"/>
    <w:rsid w:val="00AC203D"/>
    <w:rsid w:val="00AF7638"/>
    <w:rsid w:val="00B02F01"/>
    <w:rsid w:val="00B04695"/>
    <w:rsid w:val="00B100EC"/>
    <w:rsid w:val="00B318B5"/>
    <w:rsid w:val="00B43FBB"/>
    <w:rsid w:val="00B83653"/>
    <w:rsid w:val="00B865BA"/>
    <w:rsid w:val="00BB6870"/>
    <w:rsid w:val="00BC2B1D"/>
    <w:rsid w:val="00BF7D18"/>
    <w:rsid w:val="00C028AE"/>
    <w:rsid w:val="00C03E7D"/>
    <w:rsid w:val="00C0646F"/>
    <w:rsid w:val="00C1392D"/>
    <w:rsid w:val="00C13C81"/>
    <w:rsid w:val="00C248EB"/>
    <w:rsid w:val="00C3170F"/>
    <w:rsid w:val="00C5536A"/>
    <w:rsid w:val="00C60BC7"/>
    <w:rsid w:val="00CA5076"/>
    <w:rsid w:val="00CA726A"/>
    <w:rsid w:val="00CC222E"/>
    <w:rsid w:val="00CC49C7"/>
    <w:rsid w:val="00CD77C6"/>
    <w:rsid w:val="00D01F69"/>
    <w:rsid w:val="00D07920"/>
    <w:rsid w:val="00D14183"/>
    <w:rsid w:val="00D25FD5"/>
    <w:rsid w:val="00D312F1"/>
    <w:rsid w:val="00D3777C"/>
    <w:rsid w:val="00D5276B"/>
    <w:rsid w:val="00D71B2B"/>
    <w:rsid w:val="00D73B55"/>
    <w:rsid w:val="00D74952"/>
    <w:rsid w:val="00D80711"/>
    <w:rsid w:val="00D8186B"/>
    <w:rsid w:val="00D867A6"/>
    <w:rsid w:val="00D938D4"/>
    <w:rsid w:val="00D94048"/>
    <w:rsid w:val="00D94ADE"/>
    <w:rsid w:val="00D97408"/>
    <w:rsid w:val="00DA032B"/>
    <w:rsid w:val="00DA1C67"/>
    <w:rsid w:val="00DA5880"/>
    <w:rsid w:val="00DA5918"/>
    <w:rsid w:val="00DB6160"/>
    <w:rsid w:val="00DB703C"/>
    <w:rsid w:val="00DD178C"/>
    <w:rsid w:val="00DD600A"/>
    <w:rsid w:val="00DF134D"/>
    <w:rsid w:val="00DF5AC3"/>
    <w:rsid w:val="00DF5FD3"/>
    <w:rsid w:val="00E1429F"/>
    <w:rsid w:val="00E30239"/>
    <w:rsid w:val="00E3799E"/>
    <w:rsid w:val="00E569E2"/>
    <w:rsid w:val="00E6493B"/>
    <w:rsid w:val="00E715E5"/>
    <w:rsid w:val="00E7564B"/>
    <w:rsid w:val="00E866E3"/>
    <w:rsid w:val="00E96AD3"/>
    <w:rsid w:val="00EE3850"/>
    <w:rsid w:val="00F1353A"/>
    <w:rsid w:val="00F27BB5"/>
    <w:rsid w:val="00F35D0F"/>
    <w:rsid w:val="00F505CE"/>
    <w:rsid w:val="00F51E65"/>
    <w:rsid w:val="00F71FC7"/>
    <w:rsid w:val="00F72DD5"/>
    <w:rsid w:val="00F83E60"/>
    <w:rsid w:val="00FA78BC"/>
    <w:rsid w:val="00FD56C2"/>
    <w:rsid w:val="00FD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9B5"/>
    <w:pPr>
      <w:widowControl w:val="0"/>
    </w:pPr>
    <w:rPr>
      <w:snapToGrid w:val="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619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19B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85394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paragraph" w:styleId="Textodeglobo">
    <w:name w:val="Balloon Text"/>
    <w:basedOn w:val="Normal"/>
    <w:link w:val="TextodegloboCar"/>
    <w:rsid w:val="001C2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298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VDTableTitle">
    <w:name w:val="VD_Table_Title"/>
    <w:basedOn w:val="Normal"/>
    <w:next w:val="Normal"/>
    <w:rsid w:val="001F287D"/>
    <w:pPr>
      <w:widowControl/>
      <w:spacing w:after="200" w:line="480" w:lineRule="auto"/>
      <w:jc w:val="both"/>
    </w:pPr>
    <w:rPr>
      <w:rFonts w:ascii="Times" w:hAnsi="Times"/>
      <w:snapToGrid/>
      <w:lang w:eastAsia="en-US"/>
    </w:rPr>
  </w:style>
  <w:style w:type="paragraph" w:customStyle="1" w:styleId="FETableFootnote">
    <w:name w:val="FE_Table_Footnote"/>
    <w:basedOn w:val="Normal"/>
    <w:next w:val="Normal"/>
    <w:rsid w:val="001F287D"/>
    <w:pPr>
      <w:widowControl/>
      <w:spacing w:after="200"/>
      <w:ind w:firstLine="187"/>
      <w:jc w:val="both"/>
    </w:pPr>
    <w:rPr>
      <w:rFonts w:ascii="Times" w:hAnsi="Times"/>
      <w:snapToGrid/>
      <w:lang w:eastAsia="en-US"/>
    </w:rPr>
  </w:style>
  <w:style w:type="paragraph" w:customStyle="1" w:styleId="TCTableBody">
    <w:name w:val="TC_Table_Body"/>
    <w:basedOn w:val="Normal"/>
    <w:rsid w:val="001F287D"/>
    <w:pPr>
      <w:widowControl/>
      <w:spacing w:after="200"/>
      <w:jc w:val="both"/>
    </w:pPr>
    <w:rPr>
      <w:rFonts w:ascii="Times" w:hAnsi="Times"/>
      <w:snapToGrid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9B5"/>
    <w:pPr>
      <w:widowControl w:val="0"/>
    </w:pPr>
    <w:rPr>
      <w:snapToGrid w:val="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619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19B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85394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paragraph" w:styleId="Textodeglobo">
    <w:name w:val="Balloon Text"/>
    <w:basedOn w:val="Normal"/>
    <w:link w:val="TextodegloboCar"/>
    <w:rsid w:val="001C2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298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VDTableTitle">
    <w:name w:val="VD_Table_Title"/>
    <w:basedOn w:val="Normal"/>
    <w:next w:val="Normal"/>
    <w:rsid w:val="001F287D"/>
    <w:pPr>
      <w:widowControl/>
      <w:spacing w:after="200" w:line="480" w:lineRule="auto"/>
      <w:jc w:val="both"/>
    </w:pPr>
    <w:rPr>
      <w:rFonts w:ascii="Times" w:hAnsi="Times"/>
      <w:snapToGrid/>
      <w:lang w:eastAsia="en-US"/>
    </w:rPr>
  </w:style>
  <w:style w:type="paragraph" w:customStyle="1" w:styleId="FETableFootnote">
    <w:name w:val="FE_Table_Footnote"/>
    <w:basedOn w:val="Normal"/>
    <w:next w:val="Normal"/>
    <w:rsid w:val="001F287D"/>
    <w:pPr>
      <w:widowControl/>
      <w:spacing w:after="200"/>
      <w:ind w:firstLine="187"/>
      <w:jc w:val="both"/>
    </w:pPr>
    <w:rPr>
      <w:rFonts w:ascii="Times" w:hAnsi="Times"/>
      <w:snapToGrid/>
      <w:lang w:eastAsia="en-US"/>
    </w:rPr>
  </w:style>
  <w:style w:type="paragraph" w:customStyle="1" w:styleId="TCTableBody">
    <w:name w:val="TC_Table_Body"/>
    <w:basedOn w:val="Normal"/>
    <w:rsid w:val="001F287D"/>
    <w:pPr>
      <w:widowControl/>
      <w:spacing w:after="200"/>
      <w:jc w:val="both"/>
    </w:pPr>
    <w:rPr>
      <w:rFonts w:ascii="Times" w:hAnsi="Times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32E5-BD00-40D3-8D90-E1A8E1BD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2</vt:lpstr>
    </vt:vector>
  </TitlesOfParts>
  <Company>GP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creator>User</dc:creator>
  <cp:lastModifiedBy>JAGS</cp:lastModifiedBy>
  <cp:revision>3</cp:revision>
  <cp:lastPrinted>2014-07-04T15:26:00Z</cp:lastPrinted>
  <dcterms:created xsi:type="dcterms:W3CDTF">2014-10-16T11:26:00Z</dcterms:created>
  <dcterms:modified xsi:type="dcterms:W3CDTF">2014-10-16T11:35:00Z</dcterms:modified>
</cp:coreProperties>
</file>