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1B4" w:rsidRDefault="00B121B4" w:rsidP="00B121B4">
      <w:pPr>
        <w:spacing w:line="360" w:lineRule="auto"/>
        <w:rPr>
          <w:rFonts w:ascii="Times New Roman" w:hAnsi="Times New Roman" w:cs="Times New Roman"/>
          <w:b/>
          <w:caps/>
        </w:rPr>
      </w:pPr>
      <w:r w:rsidRPr="00684369">
        <w:rPr>
          <w:rFonts w:ascii="Times New Roman" w:hAnsi="Times New Roman" w:cs="Times New Roman"/>
          <w:b/>
          <w:caps/>
        </w:rPr>
        <w:t xml:space="preserve">Supplementary </w:t>
      </w:r>
      <w:r>
        <w:rPr>
          <w:rFonts w:ascii="Times New Roman" w:hAnsi="Times New Roman" w:cs="Times New Roman"/>
          <w:b/>
          <w:caps/>
        </w:rPr>
        <w:t>Information</w:t>
      </w:r>
    </w:p>
    <w:p w:rsidR="006E2801" w:rsidRPr="00F86D80" w:rsidRDefault="006E2801" w:rsidP="006E2801">
      <w:pPr>
        <w:autoSpaceDE w:val="0"/>
        <w:autoSpaceDN w:val="0"/>
        <w:adjustRightInd w:val="0"/>
        <w:spacing w:after="0" w:line="360" w:lineRule="auto"/>
        <w:contextualSpacing/>
        <w:jc w:val="center"/>
        <w:rPr>
          <w:rFonts w:ascii="Times New Roman" w:hAnsi="Times New Roman"/>
          <w:b/>
          <w:bCs/>
          <w:color w:val="000000"/>
          <w:sz w:val="32"/>
          <w:szCs w:val="24"/>
        </w:rPr>
      </w:pPr>
      <w:r w:rsidRPr="00F86D80">
        <w:rPr>
          <w:rFonts w:ascii="Times New Roman" w:hAnsi="Times New Roman"/>
          <w:b/>
          <w:color w:val="000000"/>
          <w:sz w:val="32"/>
          <w:szCs w:val="24"/>
        </w:rPr>
        <w:t xml:space="preserve">A crystal structure </w:t>
      </w:r>
      <w:r w:rsidRPr="00F86D80">
        <w:rPr>
          <w:rFonts w:ascii="Times New Roman" w:hAnsi="Times New Roman"/>
          <w:b/>
          <w:bCs/>
          <w:color w:val="000000"/>
          <w:sz w:val="32"/>
          <w:szCs w:val="24"/>
        </w:rPr>
        <w:t>of the dengue virus NS5 protein reveals a novel inter-domain interface essential for protein flexibility and virus replication</w:t>
      </w:r>
    </w:p>
    <w:p w:rsidR="006E2801" w:rsidRPr="00791089" w:rsidRDefault="006E2801" w:rsidP="006E2801">
      <w:pPr>
        <w:autoSpaceDE w:val="0"/>
        <w:autoSpaceDN w:val="0"/>
        <w:adjustRightInd w:val="0"/>
        <w:spacing w:after="0" w:line="360" w:lineRule="auto"/>
        <w:contextualSpacing/>
        <w:jc w:val="both"/>
        <w:rPr>
          <w:rFonts w:ascii="Times New Roman" w:hAnsi="Times New Roman"/>
          <w:b/>
          <w:bCs/>
          <w:color w:val="000000"/>
          <w:sz w:val="24"/>
          <w:szCs w:val="24"/>
        </w:rPr>
      </w:pPr>
    </w:p>
    <w:p w:rsidR="006E2801" w:rsidRPr="00791089" w:rsidRDefault="006E2801" w:rsidP="006E2801">
      <w:pPr>
        <w:shd w:val="clear" w:color="auto" w:fill="FFFFFF"/>
        <w:spacing w:after="0" w:line="360" w:lineRule="auto"/>
        <w:contextualSpacing/>
        <w:jc w:val="both"/>
        <w:rPr>
          <w:rFonts w:ascii="Times New Roman" w:hAnsi="Times New Roman"/>
          <w:bCs/>
          <w:color w:val="000000"/>
          <w:sz w:val="24"/>
          <w:szCs w:val="24"/>
        </w:rPr>
      </w:pPr>
      <w:r w:rsidRPr="00791089">
        <w:rPr>
          <w:rFonts w:ascii="Times New Roman" w:hAnsi="Times New Roman"/>
          <w:bCs/>
          <w:color w:val="000000"/>
          <w:sz w:val="24"/>
          <w:szCs w:val="24"/>
        </w:rPr>
        <w:t xml:space="preserve">Yongqian Zhao </w:t>
      </w:r>
      <w:r w:rsidRPr="00791089">
        <w:rPr>
          <w:rFonts w:ascii="Times New Roman" w:hAnsi="Times New Roman"/>
          <w:bCs/>
          <w:color w:val="000000"/>
          <w:sz w:val="24"/>
          <w:szCs w:val="24"/>
          <w:vertAlign w:val="superscript"/>
        </w:rPr>
        <w:t>1,2</w:t>
      </w:r>
      <w:r w:rsidRPr="00791089">
        <w:rPr>
          <w:rFonts w:ascii="Times New Roman" w:hAnsi="Times New Roman"/>
          <w:bCs/>
          <w:color w:val="000000"/>
          <w:sz w:val="24"/>
          <w:szCs w:val="24"/>
        </w:rPr>
        <w:t xml:space="preserve">, </w:t>
      </w:r>
      <w:proofErr w:type="spellStart"/>
      <w:r w:rsidR="00A44CB5" w:rsidRPr="00DA6928">
        <w:rPr>
          <w:rFonts w:ascii="Times New Roman" w:hAnsi="Times New Roman"/>
          <w:bCs/>
          <w:color w:val="000000"/>
          <w:sz w:val="24"/>
          <w:szCs w:val="24"/>
        </w:rPr>
        <w:t>Tingjin</w:t>
      </w:r>
      <w:proofErr w:type="spellEnd"/>
      <w:r w:rsidR="00A44CB5">
        <w:rPr>
          <w:rFonts w:ascii="Times New Roman" w:hAnsi="Times New Roman"/>
          <w:bCs/>
          <w:color w:val="000000"/>
          <w:sz w:val="24"/>
          <w:szCs w:val="24"/>
        </w:rPr>
        <w:t xml:space="preserve"> </w:t>
      </w:r>
      <w:r w:rsidRPr="00791089">
        <w:rPr>
          <w:rFonts w:ascii="Times New Roman" w:hAnsi="Times New Roman"/>
          <w:bCs/>
          <w:color w:val="000000"/>
          <w:sz w:val="24"/>
          <w:szCs w:val="24"/>
        </w:rPr>
        <w:t xml:space="preserve">Sherryl Soh </w:t>
      </w:r>
      <w:r w:rsidRPr="00791089">
        <w:rPr>
          <w:rFonts w:ascii="Times New Roman" w:hAnsi="Times New Roman"/>
          <w:bCs/>
          <w:color w:val="000000"/>
          <w:sz w:val="24"/>
          <w:szCs w:val="24"/>
          <w:vertAlign w:val="superscript"/>
        </w:rPr>
        <w:t>3,6</w:t>
      </w:r>
      <w:r w:rsidRPr="00791089">
        <w:rPr>
          <w:rFonts w:ascii="Times New Roman" w:hAnsi="Times New Roman"/>
          <w:bCs/>
          <w:color w:val="000000"/>
          <w:sz w:val="24"/>
          <w:szCs w:val="24"/>
        </w:rPr>
        <w:t xml:space="preserve">, Jie Zheng </w:t>
      </w:r>
      <w:r w:rsidRPr="00791089">
        <w:rPr>
          <w:rFonts w:ascii="Times New Roman" w:hAnsi="Times New Roman"/>
          <w:bCs/>
          <w:color w:val="000000"/>
          <w:sz w:val="24"/>
          <w:szCs w:val="24"/>
          <w:vertAlign w:val="superscript"/>
        </w:rPr>
        <w:t>3</w:t>
      </w:r>
      <w:r w:rsidRPr="00791089">
        <w:rPr>
          <w:rFonts w:ascii="Times New Roman" w:hAnsi="Times New Roman"/>
          <w:bCs/>
          <w:color w:val="000000"/>
          <w:sz w:val="24"/>
          <w:szCs w:val="24"/>
        </w:rPr>
        <w:t xml:space="preserve">, </w:t>
      </w:r>
      <w:r>
        <w:rPr>
          <w:rFonts w:ascii="Times New Roman" w:hAnsi="Times New Roman"/>
          <w:bCs/>
          <w:color w:val="000000"/>
          <w:sz w:val="24"/>
          <w:szCs w:val="24"/>
        </w:rPr>
        <w:t xml:space="preserve">Kitti Wing Ki Chan </w:t>
      </w:r>
      <w:r w:rsidRPr="00CD2AE3">
        <w:rPr>
          <w:rFonts w:ascii="Times New Roman" w:hAnsi="Times New Roman"/>
          <w:bCs/>
          <w:color w:val="000000"/>
          <w:sz w:val="24"/>
          <w:szCs w:val="24"/>
          <w:vertAlign w:val="superscript"/>
        </w:rPr>
        <w:t>1</w:t>
      </w:r>
      <w:r>
        <w:rPr>
          <w:rFonts w:ascii="Times New Roman" w:hAnsi="Times New Roman"/>
          <w:bCs/>
          <w:color w:val="000000"/>
          <w:sz w:val="24"/>
          <w:szCs w:val="24"/>
        </w:rPr>
        <w:t xml:space="preserve">, </w:t>
      </w:r>
      <w:r w:rsidRPr="00791089">
        <w:rPr>
          <w:rFonts w:ascii="Times New Roman" w:hAnsi="Times New Roman"/>
          <w:bCs/>
          <w:color w:val="000000"/>
          <w:sz w:val="24"/>
          <w:szCs w:val="24"/>
        </w:rPr>
        <w:t xml:space="preserve">Wint </w:t>
      </w:r>
      <w:proofErr w:type="spellStart"/>
      <w:r w:rsidRPr="00791089">
        <w:rPr>
          <w:rFonts w:ascii="Times New Roman" w:hAnsi="Times New Roman"/>
          <w:bCs/>
          <w:color w:val="000000"/>
          <w:sz w:val="24"/>
          <w:szCs w:val="24"/>
        </w:rPr>
        <w:t>Wint</w:t>
      </w:r>
      <w:proofErr w:type="spellEnd"/>
      <w:r w:rsidRPr="00791089">
        <w:rPr>
          <w:rFonts w:ascii="Times New Roman" w:hAnsi="Times New Roman"/>
          <w:bCs/>
          <w:color w:val="000000"/>
          <w:sz w:val="24"/>
          <w:szCs w:val="24"/>
        </w:rPr>
        <w:t xml:space="preserve"> Phoo </w:t>
      </w:r>
      <w:r w:rsidRPr="00791089">
        <w:rPr>
          <w:rFonts w:ascii="Times New Roman" w:hAnsi="Times New Roman"/>
          <w:bCs/>
          <w:color w:val="000000"/>
          <w:sz w:val="24"/>
          <w:szCs w:val="24"/>
          <w:vertAlign w:val="superscript"/>
        </w:rPr>
        <w:t>4</w:t>
      </w:r>
      <w:r w:rsidRPr="00791089">
        <w:rPr>
          <w:rFonts w:ascii="Times New Roman" w:hAnsi="Times New Roman"/>
          <w:bCs/>
          <w:color w:val="000000"/>
          <w:sz w:val="24"/>
          <w:szCs w:val="24"/>
        </w:rPr>
        <w:t>,</w:t>
      </w:r>
      <w:r w:rsidRPr="00791089">
        <w:rPr>
          <w:rFonts w:ascii="Times New Roman" w:hAnsi="Times New Roman"/>
          <w:color w:val="1E1E1E"/>
          <w:sz w:val="24"/>
          <w:szCs w:val="24"/>
        </w:rPr>
        <w:t xml:space="preserve"> </w:t>
      </w:r>
      <w:r>
        <w:rPr>
          <w:rFonts w:ascii="Times New Roman" w:hAnsi="Times New Roman"/>
          <w:bCs/>
          <w:color w:val="000000"/>
          <w:sz w:val="24"/>
          <w:szCs w:val="24"/>
        </w:rPr>
        <w:t xml:space="preserve">Chin </w:t>
      </w:r>
      <w:proofErr w:type="spellStart"/>
      <w:r>
        <w:rPr>
          <w:rFonts w:ascii="Times New Roman" w:hAnsi="Times New Roman"/>
          <w:bCs/>
          <w:color w:val="000000"/>
          <w:sz w:val="24"/>
          <w:szCs w:val="24"/>
        </w:rPr>
        <w:t>Chin</w:t>
      </w:r>
      <w:proofErr w:type="spellEnd"/>
      <w:r>
        <w:rPr>
          <w:rFonts w:ascii="Times New Roman" w:hAnsi="Times New Roman"/>
          <w:bCs/>
          <w:color w:val="000000"/>
          <w:sz w:val="24"/>
          <w:szCs w:val="24"/>
        </w:rPr>
        <w:t xml:space="preserve"> Lee </w:t>
      </w:r>
      <w:r>
        <w:rPr>
          <w:rFonts w:ascii="Times New Roman" w:hAnsi="Times New Roman"/>
          <w:bCs/>
          <w:color w:val="000000"/>
          <w:sz w:val="24"/>
          <w:szCs w:val="24"/>
          <w:vertAlign w:val="superscript"/>
        </w:rPr>
        <w:t>1</w:t>
      </w:r>
      <w:r w:rsidRPr="00791089">
        <w:rPr>
          <w:rFonts w:ascii="Times New Roman" w:hAnsi="Times New Roman"/>
          <w:bCs/>
          <w:sz w:val="24"/>
          <w:szCs w:val="24"/>
        </w:rPr>
        <w:t>,</w:t>
      </w:r>
      <w:r w:rsidR="00447F03">
        <w:rPr>
          <w:rFonts w:ascii="Times New Roman" w:hAnsi="Times New Roman"/>
          <w:bCs/>
          <w:sz w:val="24"/>
          <w:szCs w:val="24"/>
        </w:rPr>
        <w:t xml:space="preserve"> </w:t>
      </w:r>
      <w:r>
        <w:rPr>
          <w:rFonts w:ascii="Times New Roman" w:hAnsi="Times New Roman"/>
          <w:bCs/>
          <w:sz w:val="24"/>
          <w:szCs w:val="24"/>
        </w:rPr>
        <w:t xml:space="preserve">Moon YF Tay </w:t>
      </w:r>
      <w:r w:rsidRPr="00CD2AE3">
        <w:rPr>
          <w:rFonts w:ascii="Times New Roman" w:hAnsi="Times New Roman"/>
          <w:bCs/>
          <w:color w:val="000000"/>
          <w:sz w:val="24"/>
          <w:szCs w:val="24"/>
          <w:vertAlign w:val="superscript"/>
        </w:rPr>
        <w:t>1</w:t>
      </w:r>
      <w:r>
        <w:rPr>
          <w:rFonts w:ascii="Times New Roman" w:hAnsi="Times New Roman"/>
          <w:bCs/>
          <w:sz w:val="24"/>
          <w:szCs w:val="24"/>
        </w:rPr>
        <w:t xml:space="preserve">, </w:t>
      </w:r>
      <w:r w:rsidRPr="00791089">
        <w:rPr>
          <w:rFonts w:ascii="Times New Roman" w:hAnsi="Times New Roman"/>
          <w:bCs/>
          <w:color w:val="000000"/>
          <w:sz w:val="24"/>
          <w:szCs w:val="24"/>
        </w:rPr>
        <w:t xml:space="preserve">Kunchithapadam </w:t>
      </w:r>
      <w:r w:rsidRPr="00791089">
        <w:rPr>
          <w:rFonts w:ascii="Times New Roman" w:hAnsi="Times New Roman"/>
          <w:bCs/>
          <w:sz w:val="24"/>
          <w:szCs w:val="24"/>
        </w:rPr>
        <w:t xml:space="preserve">Swaminathan </w:t>
      </w:r>
      <w:r w:rsidRPr="00791089">
        <w:rPr>
          <w:rFonts w:ascii="Times New Roman" w:hAnsi="Times New Roman"/>
          <w:bCs/>
          <w:sz w:val="24"/>
          <w:szCs w:val="24"/>
          <w:vertAlign w:val="superscript"/>
        </w:rPr>
        <w:t>2,5</w:t>
      </w:r>
      <w:r w:rsidRPr="00791089">
        <w:rPr>
          <w:rFonts w:ascii="Times New Roman" w:hAnsi="Times New Roman"/>
          <w:bCs/>
          <w:sz w:val="24"/>
          <w:szCs w:val="24"/>
        </w:rPr>
        <w:t xml:space="preserve">, Tobias C. </w:t>
      </w:r>
      <w:proofErr w:type="spellStart"/>
      <w:r w:rsidRPr="00791089">
        <w:rPr>
          <w:rFonts w:ascii="Times New Roman" w:hAnsi="Times New Roman"/>
          <w:bCs/>
          <w:sz w:val="24"/>
          <w:szCs w:val="24"/>
        </w:rPr>
        <w:t>Cornvik</w:t>
      </w:r>
      <w:proofErr w:type="spellEnd"/>
      <w:r w:rsidRPr="00791089">
        <w:rPr>
          <w:rFonts w:ascii="Times New Roman" w:hAnsi="Times New Roman"/>
          <w:bCs/>
          <w:sz w:val="24"/>
          <w:szCs w:val="24"/>
        </w:rPr>
        <w:t xml:space="preserve"> </w:t>
      </w:r>
      <w:r w:rsidRPr="00791089">
        <w:rPr>
          <w:rFonts w:ascii="Times New Roman" w:hAnsi="Times New Roman"/>
          <w:bCs/>
          <w:sz w:val="24"/>
          <w:szCs w:val="24"/>
          <w:vertAlign w:val="superscript"/>
        </w:rPr>
        <w:t>3</w:t>
      </w:r>
      <w:r w:rsidRPr="00791089">
        <w:rPr>
          <w:rFonts w:ascii="Times New Roman" w:hAnsi="Times New Roman"/>
          <w:bCs/>
          <w:sz w:val="24"/>
          <w:szCs w:val="24"/>
        </w:rPr>
        <w:t xml:space="preserve">, Siew Pheng Lim </w:t>
      </w:r>
      <w:r w:rsidRPr="00791089">
        <w:rPr>
          <w:rFonts w:ascii="Times New Roman" w:hAnsi="Times New Roman"/>
          <w:bCs/>
          <w:sz w:val="24"/>
          <w:szCs w:val="24"/>
          <w:vertAlign w:val="superscript"/>
        </w:rPr>
        <w:t>6</w:t>
      </w:r>
      <w:r w:rsidRPr="00791089">
        <w:rPr>
          <w:rFonts w:ascii="Times New Roman" w:hAnsi="Times New Roman"/>
          <w:bCs/>
          <w:sz w:val="24"/>
          <w:szCs w:val="24"/>
        </w:rPr>
        <w:t xml:space="preserve">, Pei-Yong Shi </w:t>
      </w:r>
      <w:r w:rsidRPr="00791089">
        <w:rPr>
          <w:rFonts w:ascii="Times New Roman" w:hAnsi="Times New Roman"/>
          <w:bCs/>
          <w:sz w:val="24"/>
          <w:szCs w:val="24"/>
          <w:vertAlign w:val="superscript"/>
        </w:rPr>
        <w:t>6</w:t>
      </w:r>
      <w:r w:rsidRPr="00791089">
        <w:rPr>
          <w:rFonts w:ascii="Times New Roman" w:hAnsi="Times New Roman"/>
          <w:bCs/>
          <w:sz w:val="24"/>
          <w:szCs w:val="24"/>
        </w:rPr>
        <w:t xml:space="preserve">, Julien Lescar </w:t>
      </w:r>
      <w:r w:rsidRPr="00791089">
        <w:rPr>
          <w:rFonts w:ascii="Times New Roman" w:hAnsi="Times New Roman"/>
          <w:bCs/>
          <w:sz w:val="24"/>
          <w:szCs w:val="24"/>
          <w:vertAlign w:val="superscript"/>
        </w:rPr>
        <w:t>3,7*</w:t>
      </w:r>
      <w:r w:rsidRPr="00791089">
        <w:rPr>
          <w:rFonts w:ascii="Times New Roman" w:hAnsi="Times New Roman"/>
          <w:bCs/>
          <w:sz w:val="24"/>
          <w:szCs w:val="24"/>
        </w:rPr>
        <w:t>, Subhash G. Vasudevan</w:t>
      </w:r>
      <w:r w:rsidRPr="00791089">
        <w:rPr>
          <w:rFonts w:ascii="Times New Roman" w:hAnsi="Times New Roman"/>
          <w:bCs/>
          <w:sz w:val="24"/>
          <w:szCs w:val="24"/>
          <w:vertAlign w:val="superscript"/>
        </w:rPr>
        <w:t xml:space="preserve"> 1,2*</w:t>
      </w:r>
      <w:r w:rsidRPr="00791089">
        <w:rPr>
          <w:rFonts w:ascii="Times New Roman" w:hAnsi="Times New Roman"/>
          <w:bCs/>
          <w:sz w:val="24"/>
          <w:szCs w:val="24"/>
        </w:rPr>
        <w:t xml:space="preserve">, Dahai Luo </w:t>
      </w:r>
      <w:r w:rsidRPr="00791089">
        <w:rPr>
          <w:rFonts w:ascii="Times New Roman" w:hAnsi="Times New Roman"/>
          <w:bCs/>
          <w:sz w:val="24"/>
          <w:szCs w:val="24"/>
          <w:vertAlign w:val="superscript"/>
        </w:rPr>
        <w:t>4*</w:t>
      </w:r>
    </w:p>
    <w:p w:rsidR="006E2801" w:rsidRPr="00791089" w:rsidRDefault="006E2801" w:rsidP="006E2801">
      <w:pPr>
        <w:spacing w:after="0" w:line="360" w:lineRule="auto"/>
        <w:contextualSpacing/>
        <w:jc w:val="both"/>
        <w:rPr>
          <w:rFonts w:ascii="Times New Roman" w:hAnsi="Times New Roman"/>
          <w:color w:val="000000"/>
          <w:sz w:val="24"/>
          <w:szCs w:val="24"/>
        </w:rPr>
      </w:pPr>
    </w:p>
    <w:p w:rsidR="006E2801" w:rsidRPr="00791089" w:rsidRDefault="006E2801" w:rsidP="006E2801">
      <w:pPr>
        <w:spacing w:after="0" w:line="360" w:lineRule="auto"/>
        <w:contextualSpacing/>
        <w:jc w:val="both"/>
        <w:rPr>
          <w:rFonts w:ascii="Times New Roman" w:hAnsi="Times New Roman"/>
          <w:bCs/>
          <w:color w:val="000000"/>
          <w:sz w:val="32"/>
          <w:szCs w:val="24"/>
          <w:vertAlign w:val="superscript"/>
        </w:rPr>
      </w:pPr>
      <w:r w:rsidRPr="00791089">
        <w:rPr>
          <w:rFonts w:ascii="Times New Roman" w:hAnsi="Times New Roman"/>
          <w:bCs/>
          <w:color w:val="000000"/>
          <w:sz w:val="24"/>
          <w:szCs w:val="24"/>
          <w:vertAlign w:val="superscript"/>
        </w:rPr>
        <w:t>1</w:t>
      </w:r>
      <w:r w:rsidRPr="00791089">
        <w:rPr>
          <w:rFonts w:ascii="Times New Roman" w:hAnsi="Times New Roman"/>
          <w:bCs/>
          <w:color w:val="000000"/>
          <w:sz w:val="24"/>
          <w:szCs w:val="24"/>
        </w:rPr>
        <w:t>Program in Emerging Infectious Diseases, DUKE-NUS Graduate Medical School, 8 College Road, Singapore 169857</w:t>
      </w:r>
    </w:p>
    <w:p w:rsidR="006E2801" w:rsidRPr="00791089" w:rsidRDefault="006E2801" w:rsidP="006E2801">
      <w:pPr>
        <w:spacing w:after="0" w:line="360" w:lineRule="auto"/>
        <w:contextualSpacing/>
        <w:jc w:val="both"/>
        <w:rPr>
          <w:rFonts w:ascii="Times New Roman" w:hAnsi="Times New Roman"/>
          <w:bCs/>
          <w:color w:val="000000"/>
          <w:sz w:val="32"/>
          <w:szCs w:val="24"/>
          <w:vertAlign w:val="superscript"/>
        </w:rPr>
      </w:pPr>
      <w:r w:rsidRPr="00791089">
        <w:rPr>
          <w:rFonts w:ascii="Times New Roman" w:hAnsi="Times New Roman"/>
          <w:bCs/>
          <w:color w:val="000000"/>
          <w:sz w:val="24"/>
          <w:szCs w:val="24"/>
          <w:vertAlign w:val="superscript"/>
        </w:rPr>
        <w:t>2</w:t>
      </w:r>
      <w:r w:rsidRPr="00791089">
        <w:rPr>
          <w:rFonts w:ascii="Times New Roman" w:hAnsi="Times New Roman"/>
          <w:bCs/>
          <w:color w:val="000000"/>
          <w:sz w:val="24"/>
          <w:szCs w:val="24"/>
        </w:rPr>
        <w:t>NUS Graduate School for Integrative Sciences and Engineering, National University of Singapore, 28 Medical Drive, Singapore 117456</w:t>
      </w:r>
    </w:p>
    <w:p w:rsidR="006E2801" w:rsidRPr="00791089" w:rsidRDefault="006E2801" w:rsidP="006E2801">
      <w:pPr>
        <w:spacing w:after="0" w:line="360" w:lineRule="auto"/>
        <w:contextualSpacing/>
        <w:jc w:val="both"/>
        <w:rPr>
          <w:rFonts w:ascii="Times New Roman" w:hAnsi="Times New Roman"/>
          <w:color w:val="000000"/>
          <w:sz w:val="24"/>
          <w:szCs w:val="24"/>
        </w:rPr>
      </w:pPr>
      <w:r w:rsidRPr="00791089">
        <w:rPr>
          <w:rFonts w:ascii="Times New Roman" w:hAnsi="Times New Roman"/>
          <w:bCs/>
          <w:color w:val="000000"/>
          <w:sz w:val="24"/>
          <w:szCs w:val="24"/>
          <w:vertAlign w:val="superscript"/>
        </w:rPr>
        <w:t>3</w:t>
      </w:r>
      <w:r w:rsidRPr="00791089">
        <w:rPr>
          <w:rFonts w:ascii="Times New Roman" w:hAnsi="Times New Roman"/>
          <w:bCs/>
          <w:color w:val="000000"/>
          <w:sz w:val="24"/>
          <w:szCs w:val="24"/>
        </w:rPr>
        <w:t>School of Biological Sciences,</w:t>
      </w:r>
      <w:r w:rsidRPr="00791089">
        <w:rPr>
          <w:rFonts w:ascii="Times New Roman" w:hAnsi="Times New Roman"/>
          <w:color w:val="000000"/>
          <w:sz w:val="24"/>
          <w:szCs w:val="24"/>
        </w:rPr>
        <w:t xml:space="preserve"> Nanyang Technological University. 60 Nanyang Drive, Singapore 637551</w:t>
      </w:r>
    </w:p>
    <w:p w:rsidR="006E2801" w:rsidRPr="00791089" w:rsidRDefault="006E2801" w:rsidP="006E2801">
      <w:pPr>
        <w:spacing w:after="0" w:line="360" w:lineRule="auto"/>
        <w:contextualSpacing/>
        <w:jc w:val="both"/>
        <w:rPr>
          <w:rFonts w:ascii="Times New Roman" w:hAnsi="Times New Roman"/>
          <w:color w:val="000000"/>
          <w:sz w:val="24"/>
          <w:szCs w:val="24"/>
        </w:rPr>
      </w:pPr>
      <w:r w:rsidRPr="00791089">
        <w:rPr>
          <w:rFonts w:ascii="Times New Roman" w:hAnsi="Times New Roman"/>
          <w:bCs/>
          <w:color w:val="000000"/>
          <w:sz w:val="24"/>
          <w:szCs w:val="24"/>
          <w:vertAlign w:val="superscript"/>
        </w:rPr>
        <w:t>4</w:t>
      </w:r>
      <w:r w:rsidRPr="00791089">
        <w:rPr>
          <w:rFonts w:ascii="Times New Roman" w:hAnsi="Times New Roman"/>
          <w:bCs/>
          <w:color w:val="000000"/>
          <w:sz w:val="24"/>
          <w:szCs w:val="24"/>
        </w:rPr>
        <w:t>Lee Kong Chian School of Medicine</w:t>
      </w:r>
      <w:r w:rsidRPr="00791089">
        <w:rPr>
          <w:rFonts w:ascii="Times New Roman" w:hAnsi="Times New Roman"/>
          <w:color w:val="000000"/>
          <w:sz w:val="24"/>
          <w:szCs w:val="24"/>
        </w:rPr>
        <w:t xml:space="preserve">, Nanyang Technological University, 61 </w:t>
      </w:r>
      <w:proofErr w:type="spellStart"/>
      <w:r w:rsidRPr="00791089">
        <w:rPr>
          <w:rFonts w:ascii="Times New Roman" w:hAnsi="Times New Roman"/>
          <w:color w:val="000000"/>
          <w:sz w:val="24"/>
          <w:szCs w:val="24"/>
        </w:rPr>
        <w:t>Biopolis</w:t>
      </w:r>
      <w:proofErr w:type="spellEnd"/>
      <w:r w:rsidRPr="00791089">
        <w:rPr>
          <w:rFonts w:ascii="Times New Roman" w:hAnsi="Times New Roman"/>
          <w:color w:val="000000"/>
          <w:sz w:val="24"/>
          <w:szCs w:val="24"/>
        </w:rPr>
        <w:t xml:space="preserve"> Drive, </w:t>
      </w:r>
      <w:proofErr w:type="spellStart"/>
      <w:r w:rsidRPr="00791089">
        <w:rPr>
          <w:rFonts w:ascii="Times New Roman" w:hAnsi="Times New Roman"/>
          <w:color w:val="000000"/>
          <w:sz w:val="24"/>
          <w:szCs w:val="24"/>
        </w:rPr>
        <w:t>Proteos</w:t>
      </w:r>
      <w:proofErr w:type="spellEnd"/>
      <w:r w:rsidRPr="00791089">
        <w:rPr>
          <w:rFonts w:ascii="Times New Roman" w:hAnsi="Times New Roman"/>
          <w:color w:val="000000"/>
          <w:sz w:val="24"/>
          <w:szCs w:val="24"/>
        </w:rPr>
        <w:t xml:space="preserve"> Building, #07-03, Singapore 138673</w:t>
      </w:r>
    </w:p>
    <w:p w:rsidR="006E2801" w:rsidRPr="00791089" w:rsidRDefault="006E2801" w:rsidP="006E2801">
      <w:pPr>
        <w:spacing w:after="0" w:line="360" w:lineRule="auto"/>
        <w:contextualSpacing/>
        <w:jc w:val="both"/>
        <w:rPr>
          <w:rFonts w:ascii="Times New Roman" w:hAnsi="Times New Roman"/>
          <w:color w:val="000000"/>
          <w:sz w:val="24"/>
          <w:szCs w:val="24"/>
        </w:rPr>
      </w:pPr>
      <w:r w:rsidRPr="00791089">
        <w:rPr>
          <w:rFonts w:ascii="Times New Roman" w:hAnsi="Times New Roman"/>
          <w:bCs/>
          <w:color w:val="000000"/>
          <w:sz w:val="24"/>
          <w:szCs w:val="24"/>
          <w:vertAlign w:val="superscript"/>
        </w:rPr>
        <w:t>5</w:t>
      </w:r>
      <w:r w:rsidRPr="00791089">
        <w:rPr>
          <w:rFonts w:ascii="Times New Roman" w:hAnsi="Times New Roman"/>
          <w:bCs/>
          <w:color w:val="000000"/>
          <w:sz w:val="24"/>
          <w:szCs w:val="24"/>
        </w:rPr>
        <w:t>Department of Biological Sciences, National University of Singapore, Singapore 117543</w:t>
      </w:r>
    </w:p>
    <w:p w:rsidR="006E2801" w:rsidRPr="00791089" w:rsidRDefault="006E2801" w:rsidP="006E2801">
      <w:pPr>
        <w:spacing w:after="0" w:line="360" w:lineRule="auto"/>
        <w:contextualSpacing/>
        <w:jc w:val="both"/>
        <w:rPr>
          <w:rFonts w:ascii="Times New Roman" w:hAnsi="Times New Roman"/>
          <w:bCs/>
          <w:color w:val="000000"/>
          <w:sz w:val="24"/>
          <w:szCs w:val="24"/>
        </w:rPr>
      </w:pPr>
      <w:r w:rsidRPr="00791089">
        <w:rPr>
          <w:rFonts w:ascii="Times New Roman" w:hAnsi="Times New Roman"/>
          <w:bCs/>
          <w:color w:val="000000"/>
          <w:sz w:val="24"/>
          <w:szCs w:val="24"/>
          <w:vertAlign w:val="superscript"/>
        </w:rPr>
        <w:t>6</w:t>
      </w:r>
      <w:r w:rsidRPr="00791089">
        <w:rPr>
          <w:rFonts w:ascii="Times New Roman" w:hAnsi="Times New Roman"/>
          <w:bCs/>
          <w:color w:val="000000"/>
          <w:sz w:val="24"/>
          <w:szCs w:val="24"/>
        </w:rPr>
        <w:t xml:space="preserve">Novartis Institute for </w:t>
      </w:r>
      <w:r w:rsidRPr="00791089">
        <w:rPr>
          <w:rFonts w:ascii="Times New Roman" w:hAnsi="Times New Roman"/>
          <w:bCs/>
          <w:color w:val="000000" w:themeColor="text1"/>
          <w:sz w:val="24"/>
          <w:szCs w:val="24"/>
        </w:rPr>
        <w:t>Tropical Diseases,</w:t>
      </w:r>
      <w:r w:rsidRPr="00791089">
        <w:rPr>
          <w:rFonts w:ascii="Times New Roman" w:hAnsi="Times New Roman"/>
          <w:color w:val="000000" w:themeColor="text1"/>
          <w:sz w:val="24"/>
          <w:szCs w:val="24"/>
        </w:rPr>
        <w:t xml:space="preserve"> 10 Biopolis Road,</w:t>
      </w:r>
      <w:r w:rsidRPr="00791089">
        <w:rPr>
          <w:rFonts w:ascii="Times New Roman" w:hAnsi="Times New Roman"/>
          <w:bCs/>
          <w:color w:val="000000" w:themeColor="text1"/>
          <w:sz w:val="24"/>
          <w:szCs w:val="24"/>
        </w:rPr>
        <w:t xml:space="preserve"> Singapore 138670</w:t>
      </w:r>
    </w:p>
    <w:p w:rsidR="006E2801" w:rsidRPr="00791089" w:rsidRDefault="006E2801" w:rsidP="006E2801">
      <w:pPr>
        <w:widowControl w:val="0"/>
        <w:autoSpaceDE w:val="0"/>
        <w:autoSpaceDN w:val="0"/>
        <w:adjustRightInd w:val="0"/>
        <w:spacing w:after="0" w:line="360" w:lineRule="auto"/>
        <w:contextualSpacing/>
        <w:jc w:val="both"/>
        <w:rPr>
          <w:rFonts w:ascii="Times New Roman" w:hAnsi="Times New Roman"/>
          <w:bCs/>
          <w:sz w:val="24"/>
        </w:rPr>
      </w:pPr>
      <w:r w:rsidRPr="00791089">
        <w:rPr>
          <w:rFonts w:ascii="Times New Roman" w:hAnsi="Times New Roman"/>
          <w:sz w:val="24"/>
          <w:vertAlign w:val="superscript"/>
          <w:lang w:val="fr-FR"/>
        </w:rPr>
        <w:t>7</w:t>
      </w:r>
      <w:r w:rsidRPr="00791089">
        <w:rPr>
          <w:rFonts w:ascii="Times New Roman" w:hAnsi="Times New Roman"/>
          <w:sz w:val="24"/>
        </w:rPr>
        <w:t xml:space="preserve">UPMC UMRS CR7 - </w:t>
      </w:r>
      <w:r w:rsidRPr="00791089">
        <w:rPr>
          <w:rFonts w:ascii="Times New Roman" w:hAnsi="Times New Roman"/>
          <w:bCs/>
          <w:sz w:val="24"/>
        </w:rPr>
        <w:t xml:space="preserve">CNRS ERL 8255-INSERM U1135 Centre </w:t>
      </w:r>
      <w:proofErr w:type="spellStart"/>
      <w:r w:rsidRPr="00791089">
        <w:rPr>
          <w:rFonts w:ascii="Times New Roman" w:hAnsi="Times New Roman"/>
          <w:bCs/>
          <w:sz w:val="24"/>
        </w:rPr>
        <w:t>d’Immunologie</w:t>
      </w:r>
      <w:proofErr w:type="spellEnd"/>
      <w:r w:rsidRPr="00791089">
        <w:rPr>
          <w:rFonts w:ascii="Times New Roman" w:hAnsi="Times New Roman"/>
          <w:bCs/>
          <w:sz w:val="24"/>
        </w:rPr>
        <w:t xml:space="preserve"> et des Maladies </w:t>
      </w:r>
      <w:proofErr w:type="spellStart"/>
      <w:r w:rsidRPr="00791089">
        <w:rPr>
          <w:rFonts w:ascii="Times New Roman" w:hAnsi="Times New Roman"/>
          <w:bCs/>
          <w:sz w:val="24"/>
        </w:rPr>
        <w:t>Infectieuses</w:t>
      </w:r>
      <w:proofErr w:type="spellEnd"/>
      <w:r w:rsidRPr="00791089">
        <w:rPr>
          <w:rFonts w:ascii="Times New Roman" w:hAnsi="Times New Roman"/>
          <w:bCs/>
          <w:sz w:val="24"/>
        </w:rPr>
        <w:t xml:space="preserve">. </w:t>
      </w:r>
      <w:r w:rsidRPr="00791089">
        <w:rPr>
          <w:rFonts w:ascii="Times New Roman" w:hAnsi="Times New Roman"/>
          <w:sz w:val="24"/>
          <w:lang w:val="fr-FR"/>
        </w:rPr>
        <w:t>Centre Hospitalier Universitaire Pitié-Salpêtrière</w:t>
      </w:r>
      <w:r w:rsidRPr="00791089">
        <w:rPr>
          <w:rFonts w:ascii="Times New Roman" w:hAnsi="Times New Roman"/>
          <w:bCs/>
          <w:sz w:val="24"/>
        </w:rPr>
        <w:t xml:space="preserve">, </w:t>
      </w:r>
      <w:r w:rsidRPr="00791089">
        <w:rPr>
          <w:rFonts w:ascii="Times New Roman" w:hAnsi="Times New Roman"/>
          <w:sz w:val="24"/>
          <w:lang w:val="fr-FR"/>
        </w:rPr>
        <w:t>Faculté de Médecine Pierre et Marie Curie</w:t>
      </w:r>
      <w:r w:rsidRPr="00791089">
        <w:rPr>
          <w:rFonts w:ascii="Times New Roman" w:hAnsi="Times New Roman"/>
          <w:bCs/>
          <w:sz w:val="24"/>
        </w:rPr>
        <w:t xml:space="preserve">, </w:t>
      </w:r>
      <w:r w:rsidRPr="00791089">
        <w:rPr>
          <w:rFonts w:ascii="Times New Roman" w:hAnsi="Times New Roman"/>
          <w:sz w:val="24"/>
        </w:rPr>
        <w:t>Paris, France</w:t>
      </w:r>
    </w:p>
    <w:p w:rsidR="00684369" w:rsidRPr="00684369" w:rsidRDefault="00684369" w:rsidP="00AA5B2D">
      <w:pPr>
        <w:autoSpaceDE w:val="0"/>
        <w:autoSpaceDN w:val="0"/>
        <w:adjustRightInd w:val="0"/>
        <w:spacing w:line="360" w:lineRule="auto"/>
        <w:jc w:val="center"/>
        <w:rPr>
          <w:rFonts w:ascii="Times New Roman" w:hAnsi="Times New Roman" w:cs="Times New Roman"/>
          <w:b/>
          <w:color w:val="000000" w:themeColor="text1"/>
          <w:sz w:val="24"/>
          <w:szCs w:val="24"/>
        </w:rPr>
      </w:pPr>
      <w:bookmarkStart w:id="0" w:name="aff1"/>
      <w:bookmarkEnd w:id="0"/>
    </w:p>
    <w:p w:rsidR="00B121B4" w:rsidRDefault="00B121B4">
      <w:pPr>
        <w:rPr>
          <w:rFonts w:ascii="Times New Roman" w:hAnsi="Times New Roman" w:cs="Times New Roman"/>
          <w:b/>
          <w:caps/>
        </w:rPr>
      </w:pPr>
      <w:r>
        <w:rPr>
          <w:rFonts w:ascii="Times New Roman" w:hAnsi="Times New Roman" w:cs="Times New Roman"/>
          <w:b/>
          <w:caps/>
        </w:rPr>
        <w:br w:type="page"/>
      </w:r>
    </w:p>
    <w:p w:rsidR="00D65B5F" w:rsidRDefault="00684369" w:rsidP="00D65B5F">
      <w:pPr>
        <w:autoSpaceDE w:val="0"/>
        <w:autoSpaceDN w:val="0"/>
        <w:adjustRightInd w:val="0"/>
        <w:spacing w:line="360" w:lineRule="auto"/>
        <w:rPr>
          <w:rFonts w:ascii="Times New Roman" w:hAnsi="Times New Roman" w:cs="Times New Roman"/>
          <w:b/>
          <w:caps/>
        </w:rPr>
      </w:pPr>
      <w:r w:rsidRPr="00684369">
        <w:rPr>
          <w:rFonts w:ascii="Times New Roman" w:hAnsi="Times New Roman" w:cs="Times New Roman"/>
          <w:b/>
          <w:caps/>
        </w:rPr>
        <w:lastRenderedPageBreak/>
        <w:t>Supplementary Figures</w:t>
      </w:r>
    </w:p>
    <w:p w:rsidR="00684369" w:rsidRPr="00D65B5F" w:rsidRDefault="00684369" w:rsidP="00D65B5F">
      <w:pPr>
        <w:autoSpaceDE w:val="0"/>
        <w:autoSpaceDN w:val="0"/>
        <w:adjustRightInd w:val="0"/>
        <w:spacing w:line="360" w:lineRule="auto"/>
        <w:rPr>
          <w:rFonts w:ascii="Times New Roman" w:hAnsi="Times New Roman" w:cs="Times New Roman"/>
          <w:b/>
          <w:caps/>
        </w:rPr>
      </w:pPr>
      <w:r w:rsidRPr="00B86C88">
        <w:rPr>
          <w:rFonts w:ascii="Times New Roman" w:hAnsi="Times New Roman" w:cs="Times New Roman"/>
          <w:b/>
        </w:rPr>
        <w:t>Fig</w:t>
      </w:r>
      <w:r w:rsidR="00B86C88">
        <w:rPr>
          <w:rFonts w:ascii="Times New Roman" w:hAnsi="Times New Roman" w:cs="Times New Roman"/>
          <w:b/>
        </w:rPr>
        <w:t>ure</w:t>
      </w:r>
      <w:r w:rsidRPr="00B86C88">
        <w:rPr>
          <w:rFonts w:ascii="Times New Roman" w:hAnsi="Times New Roman" w:cs="Times New Roman"/>
          <w:b/>
        </w:rPr>
        <w:t xml:space="preserve"> </w:t>
      </w:r>
      <w:r w:rsidR="00B86C88" w:rsidRPr="00B86C88">
        <w:rPr>
          <w:rFonts w:ascii="Times New Roman" w:hAnsi="Times New Roman" w:cs="Times New Roman"/>
          <w:b/>
        </w:rPr>
        <w:t>S</w:t>
      </w:r>
      <w:r w:rsidR="00D65B5F">
        <w:rPr>
          <w:rFonts w:ascii="Times New Roman" w:hAnsi="Times New Roman" w:cs="Times New Roman"/>
          <w:b/>
        </w:rPr>
        <w:t>1</w:t>
      </w:r>
      <w:r w:rsidR="008E2DA2" w:rsidRPr="00B86C88">
        <w:rPr>
          <w:rFonts w:ascii="Times New Roman" w:hAnsi="Times New Roman" w:cs="Times New Roman"/>
          <w:b/>
        </w:rPr>
        <w:t>.</w:t>
      </w:r>
      <w:r w:rsidR="008E2DA2" w:rsidRPr="008E2DA2">
        <w:rPr>
          <w:rFonts w:ascii="Times New Roman" w:hAnsi="Times New Roman"/>
        </w:rPr>
        <w:t xml:space="preserve"> The final electron density maps </w:t>
      </w:r>
      <w:r w:rsidR="008E2DA2">
        <w:rPr>
          <w:rFonts w:ascii="Times New Roman" w:hAnsi="Times New Roman"/>
        </w:rPr>
        <w:t>of GTP-Mg</w:t>
      </w:r>
      <w:r w:rsidR="008E2DA2" w:rsidRPr="008E2DA2">
        <w:rPr>
          <w:rFonts w:ascii="Times New Roman" w:hAnsi="Times New Roman"/>
          <w:vertAlign w:val="superscript"/>
        </w:rPr>
        <w:t>2+</w:t>
      </w:r>
      <w:r w:rsidR="008E2DA2">
        <w:rPr>
          <w:rFonts w:ascii="Times New Roman" w:hAnsi="Times New Roman"/>
        </w:rPr>
        <w:t xml:space="preserve"> and SAH</w:t>
      </w:r>
      <w:r w:rsidR="008E2DA2" w:rsidRPr="008E2DA2">
        <w:rPr>
          <w:rFonts w:ascii="Times New Roman" w:hAnsi="Times New Roman"/>
        </w:rPr>
        <w:t xml:space="preserve"> with Fourier coefficients</w:t>
      </w:r>
      <w:r w:rsidR="000A3E54">
        <w:rPr>
          <w:rFonts w:ascii="Times New Roman" w:hAnsi="Times New Roman"/>
        </w:rPr>
        <w:t xml:space="preserve"> </w:t>
      </w:r>
      <w:r w:rsidR="008E2DA2" w:rsidRPr="008E2DA2">
        <w:rPr>
          <w:rFonts w:ascii="Times New Roman" w:hAnsi="Times New Roman"/>
        </w:rPr>
        <w:t>2</w:t>
      </w:r>
      <w:r w:rsidR="000A3E54">
        <w:rPr>
          <w:rFonts w:ascii="Times New Roman" w:hAnsi="Times New Roman"/>
        </w:rPr>
        <w:t>m</w:t>
      </w:r>
      <w:r w:rsidR="008E2DA2" w:rsidRPr="008E2DA2">
        <w:rPr>
          <w:rFonts w:ascii="Times New Roman" w:hAnsi="Times New Roman"/>
        </w:rPr>
        <w:t>F</w:t>
      </w:r>
      <w:r w:rsidR="008E2DA2" w:rsidRPr="008E2DA2">
        <w:rPr>
          <w:rFonts w:ascii="Times New Roman" w:hAnsi="Times New Roman"/>
          <w:vertAlign w:val="subscript"/>
        </w:rPr>
        <w:t>obs</w:t>
      </w:r>
      <w:r w:rsidR="008E2DA2" w:rsidRPr="008E2DA2">
        <w:rPr>
          <w:rFonts w:ascii="Times New Roman" w:hAnsi="Times New Roman"/>
        </w:rPr>
        <w:t>-</w:t>
      </w:r>
      <w:r w:rsidR="000A3E54">
        <w:rPr>
          <w:rFonts w:ascii="Times New Roman" w:hAnsi="Times New Roman"/>
        </w:rPr>
        <w:t>D</w:t>
      </w:r>
      <w:r w:rsidR="008E2DA2" w:rsidRPr="008E2DA2">
        <w:rPr>
          <w:rFonts w:ascii="Times New Roman" w:hAnsi="Times New Roman"/>
        </w:rPr>
        <w:t>F</w:t>
      </w:r>
      <w:r w:rsidR="008E2DA2" w:rsidRPr="008E2DA2">
        <w:rPr>
          <w:rFonts w:ascii="Times New Roman" w:hAnsi="Times New Roman"/>
          <w:vertAlign w:val="subscript"/>
        </w:rPr>
        <w:t>calc</w:t>
      </w:r>
      <w:r w:rsidR="000A3E54" w:rsidRPr="008E2DA2">
        <w:rPr>
          <w:rFonts w:ascii="Times New Roman" w:hAnsi="Times New Roman"/>
        </w:rPr>
        <w:t xml:space="preserve"> </w:t>
      </w:r>
      <w:r w:rsidR="008E2DA2" w:rsidRPr="008E2DA2">
        <w:rPr>
          <w:rFonts w:ascii="Times New Roman" w:hAnsi="Times New Roman"/>
        </w:rPr>
        <w:t xml:space="preserve">are contoured at 1.0 σ </w:t>
      </w:r>
      <w:r w:rsidR="000A3E54">
        <w:rPr>
          <w:rFonts w:ascii="Times New Roman" w:hAnsi="Times New Roman"/>
        </w:rPr>
        <w:t xml:space="preserve">in </w:t>
      </w:r>
      <w:r w:rsidR="008E2DA2" w:rsidRPr="008E2DA2">
        <w:rPr>
          <w:rFonts w:ascii="Times New Roman" w:hAnsi="Times New Roman"/>
        </w:rPr>
        <w:t>blue</w:t>
      </w:r>
      <w:r w:rsidR="000A3E54">
        <w:rPr>
          <w:rFonts w:ascii="Times New Roman" w:hAnsi="Times New Roman"/>
        </w:rPr>
        <w:t xml:space="preserve"> mesh</w:t>
      </w:r>
      <w:r w:rsidR="000A3E54" w:rsidRPr="008E2DA2">
        <w:rPr>
          <w:rFonts w:ascii="Times New Roman" w:hAnsi="Times New Roman"/>
        </w:rPr>
        <w:t>.</w:t>
      </w:r>
      <w:r w:rsidR="000A3E54">
        <w:rPr>
          <w:rFonts w:ascii="Times New Roman" w:hAnsi="Times New Roman"/>
        </w:rPr>
        <w:t xml:space="preserve"> </w:t>
      </w:r>
    </w:p>
    <w:p w:rsidR="00FD6474" w:rsidRPr="00550E6F" w:rsidRDefault="00550E6F" w:rsidP="00684369">
      <w:pPr>
        <w:spacing w:line="360" w:lineRule="auto"/>
        <w:rPr>
          <w:rFonts w:ascii="Times New Roman" w:hAnsi="Times New Roman" w:cs="Times New Roman"/>
        </w:rPr>
      </w:pPr>
      <w:r w:rsidRPr="00550E6F">
        <w:rPr>
          <w:rFonts w:ascii="Times New Roman" w:hAnsi="Times New Roman" w:cs="Times New Roman"/>
          <w:noProof/>
          <w:lang w:val="en-SG" w:eastAsia="zh-CN"/>
        </w:rPr>
        <w:drawing>
          <wp:inline distT="0" distB="0" distL="0" distR="0">
            <wp:extent cx="4579620" cy="2658543"/>
            <wp:effectExtent l="0" t="0" r="0" b="8890"/>
            <wp:docPr id="1" name="Picture 1" descr="C:\Dropbox\Research\NS5\201403_DV3NS5\Structural\density\densitymap1-gtps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Research\NS5\201403_DV3NS5\Structural\density\densitymap1-gtpsam1.png"/>
                    <pic:cNvPicPr>
                      <a:picLocks noChangeAspect="1" noChangeArrowheads="1"/>
                    </pic:cNvPicPr>
                  </pic:nvPicPr>
                  <pic:blipFill>
                    <a:blip r:embed="rId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90198" cy="2664684"/>
                    </a:xfrm>
                    <a:prstGeom prst="rect">
                      <a:avLst/>
                    </a:prstGeom>
                    <a:noFill/>
                    <a:ln>
                      <a:noFill/>
                    </a:ln>
                  </pic:spPr>
                </pic:pic>
              </a:graphicData>
            </a:graphic>
          </wp:inline>
        </w:drawing>
      </w:r>
    </w:p>
    <w:p w:rsidR="00C27F87" w:rsidRDefault="00B86C88">
      <w:pPr>
        <w:rPr>
          <w:rFonts w:ascii="Times New Roman" w:hAnsi="Times New Roman" w:cs="Times New Roman"/>
          <w:noProof/>
          <w:sz w:val="24"/>
          <w:szCs w:val="24"/>
        </w:rPr>
      </w:pPr>
      <w:r>
        <w:rPr>
          <w:rFonts w:ascii="Times New Roman" w:hAnsi="Times New Roman" w:cs="Times New Roman"/>
        </w:rPr>
        <w:br w:type="page"/>
      </w:r>
      <w:r w:rsidR="00C27F87" w:rsidRPr="00E44111">
        <w:rPr>
          <w:rFonts w:ascii="Times New Roman" w:hAnsi="Times New Roman" w:cs="Times New Roman"/>
          <w:b/>
          <w:noProof/>
          <w:sz w:val="24"/>
          <w:szCs w:val="24"/>
        </w:rPr>
        <w:lastRenderedPageBreak/>
        <w:t>Figure S</w:t>
      </w:r>
      <w:r w:rsidR="00D65B5F" w:rsidRPr="00E44111">
        <w:rPr>
          <w:rFonts w:ascii="Times New Roman" w:hAnsi="Times New Roman" w:cs="Times New Roman"/>
          <w:b/>
          <w:noProof/>
          <w:sz w:val="24"/>
          <w:szCs w:val="24"/>
        </w:rPr>
        <w:t>2</w:t>
      </w:r>
      <w:r w:rsidR="00C27F87" w:rsidRPr="00E44111">
        <w:rPr>
          <w:rFonts w:ascii="Times New Roman" w:hAnsi="Times New Roman" w:cs="Times New Roman"/>
          <w:b/>
          <w:noProof/>
          <w:sz w:val="24"/>
          <w:szCs w:val="24"/>
        </w:rPr>
        <w:t>. Deuterium uptake data for DENV3 NS5 and domains.</w:t>
      </w:r>
      <w:r w:rsidR="00C27F87" w:rsidRPr="00E44111">
        <w:rPr>
          <w:rFonts w:ascii="Times New Roman" w:hAnsi="Times New Roman" w:cs="Times New Roman"/>
          <w:noProof/>
          <w:sz w:val="24"/>
          <w:szCs w:val="24"/>
        </w:rPr>
        <w:t xml:space="preserve"> Deuterium uptake data shown in heat map format where peptides are represented using rectangular strips below the portion of the protein sequence they map back to and colors are used to categorize average deuterium incorporation for each peptide. The Key shows colors assigned to </w:t>
      </w:r>
      <w:r w:rsidR="000F5CF6">
        <w:rPr>
          <w:rFonts w:ascii="Times New Roman" w:hAnsi="Times New Roman" w:cs="Times New Roman"/>
          <w:noProof/>
          <w:sz w:val="24"/>
          <w:szCs w:val="24"/>
        </w:rPr>
        <w:t xml:space="preserve">the </w:t>
      </w:r>
      <w:r w:rsidR="00C27F87" w:rsidRPr="00E44111">
        <w:rPr>
          <w:rFonts w:ascii="Times New Roman" w:hAnsi="Times New Roman" w:cs="Times New Roman"/>
          <w:noProof/>
          <w:sz w:val="24"/>
          <w:szCs w:val="24"/>
        </w:rPr>
        <w:t>deuterium ranges</w:t>
      </w:r>
      <w:r w:rsidR="000F5CF6">
        <w:rPr>
          <w:rFonts w:ascii="Times New Roman" w:hAnsi="Times New Roman" w:cs="Times New Roman"/>
          <w:noProof/>
          <w:sz w:val="24"/>
          <w:szCs w:val="24"/>
        </w:rPr>
        <w:t xml:space="preserve"> (</w:t>
      </w:r>
      <w:r w:rsidR="000F5CF6" w:rsidRPr="00E44111">
        <w:rPr>
          <w:rFonts w:ascii="Times New Roman" w:hAnsi="Times New Roman" w:cs="Times New Roman"/>
          <w:noProof/>
          <w:sz w:val="24"/>
          <w:szCs w:val="24"/>
        </w:rPr>
        <w:t>%</w:t>
      </w:r>
      <w:r w:rsidR="000F5CF6">
        <w:rPr>
          <w:rFonts w:ascii="Times New Roman" w:hAnsi="Times New Roman" w:cs="Times New Roman"/>
          <w:noProof/>
          <w:sz w:val="24"/>
          <w:szCs w:val="24"/>
        </w:rPr>
        <w:t>)</w:t>
      </w:r>
      <w:r w:rsidR="00C27F87" w:rsidRPr="00E44111">
        <w:rPr>
          <w:rFonts w:ascii="Times New Roman" w:hAnsi="Times New Roman" w:cs="Times New Roman"/>
          <w:noProof/>
          <w:sz w:val="24"/>
          <w:szCs w:val="24"/>
        </w:rPr>
        <w:t>. (A) DENV3 NS5, (B) DENV3 MTase (1-296), (C) DENV3 RdRP (273-900).</w:t>
      </w:r>
      <w:r w:rsidR="00FA10F8" w:rsidRPr="00E44111">
        <w:rPr>
          <w:rFonts w:ascii="Times New Roman" w:hAnsi="Times New Roman" w:cs="Times New Roman"/>
          <w:noProof/>
          <w:sz w:val="24"/>
          <w:szCs w:val="24"/>
        </w:rPr>
        <w:t xml:space="preserve"> </w:t>
      </w:r>
      <w:r w:rsidR="00362086">
        <w:rPr>
          <w:rFonts w:ascii="Times New Roman" w:hAnsi="Times New Roman" w:cs="Times New Roman"/>
          <w:noProof/>
          <w:sz w:val="24"/>
          <w:szCs w:val="24"/>
        </w:rPr>
        <w:t xml:space="preserve">(D) </w:t>
      </w:r>
      <w:r w:rsidR="00362086" w:rsidRPr="00FA58A8">
        <w:rPr>
          <w:rFonts w:ascii="Times New Roman" w:hAnsi="Times New Roman"/>
          <w:noProof/>
          <w:color w:val="000000"/>
          <w:sz w:val="24"/>
          <w:szCs w:val="24"/>
        </w:rPr>
        <w:t xml:space="preserve">Heat map data overlaid onto a crystal structure for </w:t>
      </w:r>
      <w:r w:rsidR="00362086">
        <w:rPr>
          <w:rFonts w:ascii="Times New Roman" w:hAnsi="Times New Roman"/>
          <w:noProof/>
          <w:color w:val="000000"/>
          <w:sz w:val="24"/>
          <w:szCs w:val="24"/>
        </w:rPr>
        <w:t>the NS5-</w:t>
      </w:r>
      <w:r w:rsidR="00362086" w:rsidRPr="00FA58A8">
        <w:rPr>
          <w:rFonts w:ascii="Times New Roman" w:hAnsi="Times New Roman"/>
          <w:noProof/>
          <w:color w:val="000000"/>
          <w:sz w:val="24"/>
          <w:szCs w:val="24"/>
        </w:rPr>
        <w:t xml:space="preserve">MTase and </w:t>
      </w:r>
      <w:r w:rsidR="00362086">
        <w:rPr>
          <w:rFonts w:ascii="Times New Roman" w:hAnsi="Times New Roman"/>
          <w:noProof/>
          <w:color w:val="000000"/>
          <w:sz w:val="24"/>
          <w:szCs w:val="24"/>
        </w:rPr>
        <w:t>NS5-</w:t>
      </w:r>
      <w:r w:rsidR="00362086" w:rsidRPr="00FA58A8">
        <w:rPr>
          <w:rFonts w:ascii="Times New Roman" w:hAnsi="Times New Roman"/>
          <w:noProof/>
          <w:color w:val="000000"/>
          <w:sz w:val="24"/>
          <w:szCs w:val="24"/>
        </w:rPr>
        <w:t xml:space="preserve">RdRp domains. </w:t>
      </w:r>
      <w:r w:rsidR="00362086" w:rsidRPr="00FA58A8">
        <w:rPr>
          <w:rFonts w:ascii="Times New Roman" w:hAnsi="Times New Roman"/>
          <w:sz w:val="24"/>
          <w:szCs w:val="24"/>
        </w:rPr>
        <w:t>The color</w:t>
      </w:r>
      <w:r w:rsidR="00362086" w:rsidRPr="00FA58A8">
        <w:rPr>
          <w:rFonts w:ascii="Times New Roman" w:hAnsi="Times New Roman" w:hint="eastAsia"/>
          <w:sz w:val="24"/>
          <w:szCs w:val="24"/>
        </w:rPr>
        <w:t xml:space="preserve"> key </w:t>
      </w:r>
      <w:r w:rsidR="00362086" w:rsidRPr="00FA58A8">
        <w:rPr>
          <w:rFonts w:ascii="Times New Roman" w:hAnsi="Times New Roman"/>
          <w:sz w:val="24"/>
          <w:szCs w:val="24"/>
        </w:rPr>
        <w:t>indicates</w:t>
      </w:r>
      <w:r w:rsidR="00362086" w:rsidRPr="00FA58A8">
        <w:rPr>
          <w:rFonts w:ascii="Times New Roman" w:hAnsi="Times New Roman" w:hint="eastAsia"/>
          <w:sz w:val="24"/>
          <w:szCs w:val="24"/>
        </w:rPr>
        <w:t xml:space="preserve"> </w:t>
      </w:r>
      <w:r w:rsidR="00362086" w:rsidRPr="00FA58A8">
        <w:rPr>
          <w:rFonts w:ascii="Times New Roman" w:hAnsi="Times New Roman"/>
          <w:sz w:val="24"/>
          <w:szCs w:val="24"/>
        </w:rPr>
        <w:t>the extent</w:t>
      </w:r>
      <w:r w:rsidR="00362086" w:rsidRPr="00FA58A8">
        <w:rPr>
          <w:rFonts w:ascii="Times New Roman" w:hAnsi="Times New Roman" w:hint="eastAsia"/>
          <w:sz w:val="24"/>
          <w:szCs w:val="24"/>
        </w:rPr>
        <w:t xml:space="preserve"> </w:t>
      </w:r>
      <w:r w:rsidR="00362086" w:rsidRPr="00FA58A8">
        <w:rPr>
          <w:rFonts w:ascii="Times New Roman" w:hAnsi="Times New Roman"/>
          <w:sz w:val="24"/>
          <w:szCs w:val="24"/>
        </w:rPr>
        <w:t xml:space="preserve">of the </w:t>
      </w:r>
      <w:r w:rsidR="00362086" w:rsidRPr="00FA58A8">
        <w:rPr>
          <w:rFonts w:ascii="Times New Roman" w:hAnsi="Times New Roman" w:hint="eastAsia"/>
          <w:sz w:val="24"/>
          <w:szCs w:val="24"/>
        </w:rPr>
        <w:t>deuter</w:t>
      </w:r>
      <w:bookmarkStart w:id="1" w:name="_GoBack"/>
      <w:bookmarkEnd w:id="1"/>
      <w:r w:rsidR="00362086" w:rsidRPr="00FA58A8">
        <w:rPr>
          <w:rFonts w:ascii="Times New Roman" w:hAnsi="Times New Roman" w:hint="eastAsia"/>
          <w:sz w:val="24"/>
          <w:szCs w:val="24"/>
        </w:rPr>
        <w:t>ium uptake</w:t>
      </w:r>
      <w:r w:rsidR="00362086" w:rsidRPr="00FA58A8">
        <w:rPr>
          <w:rFonts w:ascii="Times New Roman" w:hAnsi="Times New Roman"/>
          <w:noProof/>
          <w:color w:val="000000"/>
          <w:sz w:val="24"/>
          <w:szCs w:val="24"/>
        </w:rPr>
        <w:t xml:space="preserve">, in which blue means the lowest </w:t>
      </w:r>
      <w:r w:rsidR="00362086" w:rsidRPr="00A157AA">
        <w:rPr>
          <w:rFonts w:ascii="Times New Roman" w:hAnsi="Times New Roman"/>
          <w:noProof/>
          <w:sz w:val="24"/>
          <w:szCs w:val="24"/>
        </w:rPr>
        <w:t xml:space="preserve">deuterium uptake. Peptides </w:t>
      </w:r>
      <w:r w:rsidR="00430903" w:rsidRPr="00A157AA">
        <w:rPr>
          <w:rFonts w:ascii="Times New Roman" w:hAnsi="Times New Roman"/>
          <w:noProof/>
          <w:sz w:val="24"/>
          <w:szCs w:val="24"/>
        </w:rPr>
        <w:t>in</w:t>
      </w:r>
      <w:r w:rsidR="00362086" w:rsidRPr="00A157AA">
        <w:rPr>
          <w:rFonts w:ascii="Times New Roman" w:hAnsi="Times New Roman"/>
          <w:noProof/>
          <w:sz w:val="24"/>
          <w:szCs w:val="24"/>
        </w:rPr>
        <w:t xml:space="preserve"> gray are regions that information of deuterium uptake is missing.</w:t>
      </w:r>
      <w:r w:rsidR="00430903" w:rsidRPr="00A157AA">
        <w:rPr>
          <w:rFonts w:ascii="Times New Roman" w:hAnsi="Times New Roman"/>
          <w:noProof/>
          <w:sz w:val="24"/>
          <w:szCs w:val="24"/>
        </w:rPr>
        <w:t xml:space="preserve"> </w:t>
      </w:r>
      <w:r w:rsidR="00430903" w:rsidRPr="00A157AA">
        <w:rPr>
          <w:rFonts w:ascii="Times New Roman" w:hAnsi="Times New Roman" w:cs="Times New Roman"/>
          <w:noProof/>
          <w:sz w:val="24"/>
          <w:szCs w:val="24"/>
        </w:rPr>
        <w:t xml:space="preserve">(E) </w:t>
      </w:r>
      <w:r w:rsidR="00430903" w:rsidRPr="00A157AA">
        <w:rPr>
          <w:rFonts w:ascii="Times New Roman" w:hAnsi="Times New Roman" w:cs="Times New Roman"/>
          <w:sz w:val="24"/>
          <w:szCs w:val="24"/>
        </w:rPr>
        <w:t xml:space="preserve">Comparison of HDX </w:t>
      </w:r>
      <w:r w:rsidR="00675332" w:rsidRPr="00A157AA">
        <w:rPr>
          <w:rFonts w:ascii="Times New Roman" w:hAnsi="Times New Roman" w:cs="Times New Roman"/>
          <w:sz w:val="24"/>
          <w:szCs w:val="24"/>
        </w:rPr>
        <w:t xml:space="preserve">extent of the </w:t>
      </w:r>
      <w:r w:rsidR="00430903" w:rsidRPr="00A157AA">
        <w:rPr>
          <w:rFonts w:ascii="Times New Roman" w:hAnsi="Times New Roman" w:cs="Times New Roman"/>
          <w:sz w:val="24"/>
          <w:szCs w:val="24"/>
        </w:rPr>
        <w:t xml:space="preserve">peptides at the inter-domain interface. Peptide F65-77, which positions as one interface region in MTase, exhibited similar deuterium uptake activities in both MTase protein (12%) and full-length NS5 protein (12%). Another interface region, residues K95-118, displayed 18% and 20% average deuterium uptakes for all HDX time points. </w:t>
      </w:r>
      <w:r w:rsidR="00675332" w:rsidRPr="00A157AA">
        <w:rPr>
          <w:rFonts w:ascii="Times New Roman" w:hAnsi="Times New Roman" w:cs="Times New Roman"/>
          <w:sz w:val="24"/>
          <w:szCs w:val="24"/>
        </w:rPr>
        <w:t xml:space="preserve">(F) </w:t>
      </w:r>
      <w:r w:rsidR="00430903" w:rsidRPr="00A157AA">
        <w:rPr>
          <w:rFonts w:ascii="Times New Roman" w:hAnsi="Times New Roman" w:cs="Times New Roman"/>
          <w:sz w:val="24"/>
          <w:szCs w:val="24"/>
        </w:rPr>
        <w:t xml:space="preserve">These two peptides </w:t>
      </w:r>
      <w:r w:rsidR="00675332" w:rsidRPr="00A157AA">
        <w:rPr>
          <w:rFonts w:ascii="Times New Roman" w:hAnsi="Times New Roman" w:cs="Times New Roman"/>
          <w:sz w:val="24"/>
          <w:szCs w:val="24"/>
        </w:rPr>
        <w:t xml:space="preserve">displayed </w:t>
      </w:r>
      <w:r w:rsidR="00430903" w:rsidRPr="00A157AA">
        <w:rPr>
          <w:rFonts w:ascii="Times New Roman" w:hAnsi="Times New Roman" w:cs="Times New Roman"/>
          <w:sz w:val="24"/>
          <w:szCs w:val="24"/>
        </w:rPr>
        <w:t xml:space="preserve">comparable HDX behavior in solutions as indicated by the same patterns of MS isotopic distributions. The </w:t>
      </w:r>
      <w:r w:rsidR="00675332" w:rsidRPr="00A157AA">
        <w:rPr>
          <w:rFonts w:ascii="Times New Roman" w:hAnsi="Times New Roman" w:cs="Times New Roman"/>
          <w:sz w:val="24"/>
          <w:szCs w:val="24"/>
        </w:rPr>
        <w:t>C terminal region of</w:t>
      </w:r>
      <w:r w:rsidR="00430903" w:rsidRPr="00A157AA">
        <w:rPr>
          <w:rFonts w:ascii="Times New Roman" w:hAnsi="Times New Roman" w:cs="Times New Roman"/>
          <w:sz w:val="24"/>
          <w:szCs w:val="24"/>
        </w:rPr>
        <w:t xml:space="preserve"> MTase </w:t>
      </w:r>
      <w:r w:rsidR="00675332" w:rsidRPr="00A157AA">
        <w:rPr>
          <w:rFonts w:ascii="Times New Roman" w:hAnsi="Times New Roman" w:cs="Times New Roman"/>
          <w:sz w:val="24"/>
          <w:szCs w:val="24"/>
        </w:rPr>
        <w:t xml:space="preserve">(peptide T243-273) </w:t>
      </w:r>
      <w:r w:rsidR="00430903" w:rsidRPr="00A157AA">
        <w:rPr>
          <w:rFonts w:ascii="Times New Roman" w:hAnsi="Times New Roman" w:cs="Times New Roman"/>
          <w:sz w:val="24"/>
          <w:szCs w:val="24"/>
        </w:rPr>
        <w:t>also showed high hydrogen bonding activities in both MTase domain and NS5 samples.</w:t>
      </w:r>
      <w:r w:rsidR="00430903" w:rsidRPr="00A157AA">
        <w:rPr>
          <w:rFonts w:ascii="Calibri" w:hAnsi="Calibri"/>
          <w:sz w:val="24"/>
          <w:szCs w:val="24"/>
        </w:rPr>
        <w:t xml:space="preserve"> </w:t>
      </w:r>
      <w:r w:rsidR="00675332" w:rsidRPr="00A157AA">
        <w:rPr>
          <w:rFonts w:ascii="Calibri" w:hAnsi="Calibri"/>
          <w:sz w:val="24"/>
          <w:szCs w:val="24"/>
        </w:rPr>
        <w:t xml:space="preserve"> </w:t>
      </w:r>
    </w:p>
    <w:p w:rsidR="004D41FB" w:rsidRDefault="00482087" w:rsidP="00A8460B">
      <w:pPr>
        <w:autoSpaceDE w:val="0"/>
        <w:autoSpaceDN w:val="0"/>
        <w:adjustRightInd w:val="0"/>
        <w:spacing w:line="360" w:lineRule="auto"/>
        <w:rPr>
          <w:rFonts w:ascii="Times New Roman" w:hAnsi="Times New Roman" w:cs="Times New Roman"/>
          <w:b/>
          <w:noProof/>
        </w:rPr>
      </w:pPr>
      <w:r>
        <w:rPr>
          <w:rFonts w:ascii="Times New Roman" w:hAnsi="Times New Roman" w:cs="Times New Roman"/>
          <w:b/>
        </w:rPr>
        <w:t>(A)</w:t>
      </w:r>
      <w:r w:rsidRPr="00C27F87">
        <w:rPr>
          <w:rFonts w:ascii="Times New Roman" w:hAnsi="Times New Roman" w:cs="Times New Roman"/>
          <w:b/>
          <w:noProof/>
        </w:rPr>
        <w:t xml:space="preserve"> </w:t>
      </w:r>
    </w:p>
    <w:p w:rsidR="00482087" w:rsidRDefault="00482087" w:rsidP="00482087">
      <w:pPr>
        <w:autoSpaceDE w:val="0"/>
        <w:autoSpaceDN w:val="0"/>
        <w:adjustRightInd w:val="0"/>
        <w:spacing w:line="360" w:lineRule="auto"/>
        <w:rPr>
          <w:rFonts w:ascii="Times New Roman" w:hAnsi="Times New Roman" w:cs="Times New Roman"/>
          <w:b/>
        </w:rPr>
      </w:pPr>
      <w:r>
        <w:rPr>
          <w:rFonts w:ascii="Times New Roman" w:hAnsi="Times New Roman" w:cs="Times New Roman"/>
          <w:b/>
          <w:noProof/>
          <w:lang w:val="en-SG" w:eastAsia="zh-CN"/>
        </w:rPr>
        <w:drawing>
          <wp:inline distT="0" distB="0" distL="0" distR="0">
            <wp:extent cx="4921870" cy="5061098"/>
            <wp:effectExtent l="0" t="0" r="0" b="0"/>
            <wp:docPr id="4" name="Picture 1" descr="C:\Users\yongqian\Dropbox\201403_DV3NS5\NS5_HDX\ps_re-labelled\apo NS5FL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gqian\Dropbox\201403_DV3NS5\NS5_HDX\ps_re-labelled\apo NS5FL_label.tif"/>
                    <pic:cNvPicPr>
                      <a:picLocks noChangeAspect="1" noChangeArrowheads="1"/>
                    </pic:cNvPicPr>
                  </pic:nvPicPr>
                  <pic:blipFill>
                    <a:blip r:embed="rId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24534" cy="5063837"/>
                    </a:xfrm>
                    <a:prstGeom prst="rect">
                      <a:avLst/>
                    </a:prstGeom>
                    <a:noFill/>
                    <a:ln w="9525">
                      <a:noFill/>
                      <a:miter lim="800000"/>
                      <a:headEnd/>
                      <a:tailEnd/>
                    </a:ln>
                  </pic:spPr>
                </pic:pic>
              </a:graphicData>
            </a:graphic>
          </wp:inline>
        </w:drawing>
      </w:r>
    </w:p>
    <w:p w:rsidR="00482087" w:rsidRDefault="00482087" w:rsidP="00675332">
      <w:pP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lastRenderedPageBreak/>
        <w:t>(B)</w:t>
      </w:r>
    </w:p>
    <w:p w:rsidR="00482087" w:rsidRDefault="00356684" w:rsidP="00482087">
      <w:pPr>
        <w:autoSpaceDE w:val="0"/>
        <w:autoSpaceDN w:val="0"/>
        <w:adjustRightInd w:val="0"/>
        <w:spacing w:line="360" w:lineRule="auto"/>
        <w:rPr>
          <w:rFonts w:ascii="Times New Roman" w:hAnsi="Times New Roman" w:cs="Times New Roman"/>
          <w:b/>
        </w:rPr>
      </w:pPr>
      <w:r w:rsidRPr="00A8460B">
        <w:rPr>
          <w:noProof/>
          <w:lang w:val="en-SG" w:eastAsia="zh-CN"/>
        </w:rPr>
        <w:drawing>
          <wp:inline distT="0" distB="0" distL="0" distR="0">
            <wp:extent cx="5330269" cy="3393913"/>
            <wp:effectExtent l="0" t="0" r="0" b="0"/>
            <wp:docPr id="5" name="Picture 2" descr="C:\Users\yongqian\Dropbox\201403_DV3NS5\NS5_HDX\ps_re-labelled\apo MTas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gqian\Dropbox\201403_DV3NS5\NS5_HDX\ps_re-labelled\apo MTase_label.tif"/>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331742" cy="3394851"/>
                    </a:xfrm>
                    <a:prstGeom prst="rect">
                      <a:avLst/>
                    </a:prstGeom>
                    <a:noFill/>
                    <a:ln w="9525">
                      <a:noFill/>
                      <a:miter lim="800000"/>
                      <a:headEnd/>
                      <a:tailEnd/>
                    </a:ln>
                  </pic:spPr>
                </pic:pic>
              </a:graphicData>
            </a:graphic>
          </wp:inline>
        </w:drawing>
      </w:r>
    </w:p>
    <w:p w:rsidR="00482087" w:rsidRDefault="00482087" w:rsidP="00482087">
      <w:pPr>
        <w:autoSpaceDE w:val="0"/>
        <w:autoSpaceDN w:val="0"/>
        <w:adjustRightInd w:val="0"/>
        <w:spacing w:line="360" w:lineRule="auto"/>
        <w:rPr>
          <w:rFonts w:ascii="Times New Roman" w:hAnsi="Times New Roman" w:cs="Times New Roman"/>
          <w:b/>
        </w:rPr>
      </w:pPr>
      <w:r>
        <w:rPr>
          <w:rFonts w:ascii="Times New Roman" w:hAnsi="Times New Roman" w:cs="Times New Roman"/>
          <w:b/>
        </w:rPr>
        <w:t>(C)</w:t>
      </w:r>
    </w:p>
    <w:p w:rsidR="00482087" w:rsidRPr="00482087" w:rsidRDefault="00356684" w:rsidP="00482087">
      <w:pPr>
        <w:autoSpaceDE w:val="0"/>
        <w:autoSpaceDN w:val="0"/>
        <w:adjustRightInd w:val="0"/>
        <w:spacing w:line="360" w:lineRule="auto"/>
        <w:rPr>
          <w:rFonts w:ascii="Times New Roman" w:hAnsi="Times New Roman" w:cs="Times New Roman"/>
          <w:b/>
        </w:rPr>
      </w:pPr>
      <w:r w:rsidRPr="00A8460B">
        <w:rPr>
          <w:noProof/>
          <w:lang w:val="en-SG" w:eastAsia="zh-CN"/>
        </w:rPr>
        <w:drawing>
          <wp:inline distT="0" distB="0" distL="0" distR="0">
            <wp:extent cx="5435334" cy="3929794"/>
            <wp:effectExtent l="0" t="0" r="0" b="0"/>
            <wp:docPr id="6" name="Picture 3" descr="C:\Users\yongqian\Dropbox\201403_DV3NS5\NS5_HDX\ps_re-labelled\apo RdRp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gqian\Dropbox\201403_DV3NS5\NS5_HDX\ps_re-labelled\apo RdRp_label.tif"/>
                    <pic:cNvPicPr>
                      <a:picLocks noChangeAspect="1" noChangeArrowheads="1"/>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38416" cy="3932022"/>
                    </a:xfrm>
                    <a:prstGeom prst="rect">
                      <a:avLst/>
                    </a:prstGeom>
                    <a:noFill/>
                    <a:ln w="9525">
                      <a:noFill/>
                      <a:miter lim="800000"/>
                      <a:headEnd/>
                      <a:tailEnd/>
                    </a:ln>
                  </pic:spPr>
                </pic:pic>
              </a:graphicData>
            </a:graphic>
          </wp:inline>
        </w:drawing>
      </w:r>
    </w:p>
    <w:p w:rsidR="00362086" w:rsidRDefault="00FD6474" w:rsidP="00840126">
      <w:pPr>
        <w:autoSpaceDE w:val="0"/>
        <w:autoSpaceDN w:val="0"/>
        <w:adjustRightInd w:val="0"/>
        <w:spacing w:line="360" w:lineRule="auto"/>
        <w:rPr>
          <w:rFonts w:ascii="Times New Roman" w:hAnsi="Times New Roman" w:cs="Times New Roman"/>
          <w:b/>
          <w:caps/>
        </w:rPr>
      </w:pPr>
      <w:r>
        <w:rPr>
          <w:rFonts w:ascii="Times New Roman" w:hAnsi="Times New Roman" w:cs="Times New Roman"/>
          <w:b/>
          <w:caps/>
        </w:rPr>
        <w:br w:type="page"/>
      </w:r>
      <w:r w:rsidR="00362086">
        <w:rPr>
          <w:rFonts w:ascii="Times New Roman" w:hAnsi="Times New Roman" w:cs="Times New Roman"/>
          <w:b/>
          <w:caps/>
        </w:rPr>
        <w:lastRenderedPageBreak/>
        <w:t xml:space="preserve">(D) </w:t>
      </w:r>
    </w:p>
    <w:p w:rsidR="00271DDB" w:rsidRDefault="00271DDB">
      <w:pPr>
        <w:rPr>
          <w:rFonts w:ascii="Times New Roman" w:hAnsi="Times New Roman" w:cs="Times New Roman"/>
          <w:b/>
        </w:rPr>
      </w:pPr>
      <w:r w:rsidRPr="00271DDB">
        <w:rPr>
          <w:rFonts w:ascii="Times New Roman" w:hAnsi="Times New Roman" w:cs="Times New Roman"/>
          <w:b/>
          <w:noProof/>
          <w:lang w:val="en-SG" w:eastAsia="zh-CN"/>
        </w:rPr>
        <w:drawing>
          <wp:inline distT="0" distB="0" distL="0" distR="0">
            <wp:extent cx="2670899" cy="3250186"/>
            <wp:effectExtent l="0" t="0" r="0" b="0"/>
            <wp:docPr id="9" name="Picture 9" descr="C:\Dropbox\Research\NS5\201403_DV3NS5\NS5_HDX\model_heatmap3b-3-MTase-RdR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Research\NS5\201403_DV3NS5\NS5_HDX\model_heatmap3b-3-MTase-RdRp-1.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528" cy="3266771"/>
                    </a:xfrm>
                    <a:prstGeom prst="rect">
                      <a:avLst/>
                    </a:prstGeom>
                    <a:noFill/>
                    <a:ln>
                      <a:noFill/>
                    </a:ln>
                  </pic:spPr>
                </pic:pic>
              </a:graphicData>
            </a:graphic>
          </wp:inline>
        </w:drawing>
      </w:r>
    </w:p>
    <w:p w:rsidR="00271DDB" w:rsidRDefault="00990145">
      <w:pPr>
        <w:rPr>
          <w:rFonts w:ascii="Times New Roman" w:hAnsi="Times New Roman" w:cs="Times New Roman"/>
          <w:b/>
          <w:lang w:eastAsia="zh-CN"/>
        </w:rPr>
      </w:pPr>
      <w:r w:rsidRPr="006F2DA8">
        <w:rPr>
          <w:rFonts w:ascii="Calibri" w:hAnsi="Calibri" w:cs="Arial"/>
          <w:noProof/>
          <w:color w:val="191919"/>
          <w:sz w:val="24"/>
          <w:szCs w:val="24"/>
          <w:lang w:val="en-SG" w:eastAsia="zh-CN"/>
        </w:rPr>
        <w:drawing>
          <wp:inline distT="0" distB="0" distL="0" distR="0">
            <wp:extent cx="3019647" cy="4220494"/>
            <wp:effectExtent l="0" t="0" r="0" b="0"/>
            <wp:docPr id="12" name="Picture 12" descr="C:\Dropbox\Research\NS5\201403_DV3NS5\NS5_HDX\model_heatmap3b-3-MTase-RdRp-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Research\NS5\201403_DV3NS5\NS5_HDX\model_heatmap3b-3-MTase-RdRp-1-2.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010" cy="4239171"/>
                    </a:xfrm>
                    <a:prstGeom prst="rect">
                      <a:avLst/>
                    </a:prstGeom>
                    <a:noFill/>
                    <a:ln>
                      <a:noFill/>
                    </a:ln>
                  </pic:spPr>
                </pic:pic>
              </a:graphicData>
            </a:graphic>
          </wp:inline>
        </w:drawing>
      </w:r>
    </w:p>
    <w:p w:rsidR="00362086" w:rsidRDefault="00362086">
      <w:pPr>
        <w:rPr>
          <w:rFonts w:ascii="Times New Roman" w:hAnsi="Times New Roman" w:cs="Times New Roman"/>
          <w:b/>
        </w:rPr>
      </w:pPr>
      <w:r>
        <w:rPr>
          <w:rFonts w:ascii="Times New Roman" w:hAnsi="Times New Roman" w:cs="Times New Roman"/>
          <w:b/>
        </w:rPr>
        <w:br w:type="page"/>
      </w:r>
    </w:p>
    <w:p w:rsidR="00840126" w:rsidRPr="00C35383" w:rsidRDefault="00840126" w:rsidP="00840126">
      <w:pPr>
        <w:autoSpaceDE w:val="0"/>
        <w:autoSpaceDN w:val="0"/>
        <w:adjustRightInd w:val="0"/>
        <w:spacing w:line="360" w:lineRule="auto"/>
        <w:rPr>
          <w:rFonts w:ascii="Times New Roman" w:hAnsi="Times New Roman" w:cs="Times New Roman"/>
          <w:b/>
        </w:rPr>
      </w:pPr>
      <w:r w:rsidRPr="00C35383">
        <w:rPr>
          <w:rFonts w:ascii="Times New Roman" w:hAnsi="Times New Roman" w:cs="Times New Roman"/>
          <w:b/>
        </w:rPr>
        <w:lastRenderedPageBreak/>
        <w:t xml:space="preserve">Figure S3. </w:t>
      </w:r>
      <w:r w:rsidR="00C35383" w:rsidRPr="00596576">
        <w:rPr>
          <w:rFonts w:ascii="Times New Roman" w:hAnsi="Times New Roman"/>
          <w:b/>
          <w:sz w:val="24"/>
          <w:szCs w:val="24"/>
        </w:rPr>
        <w:t xml:space="preserve">Structure alignments of DENV3 NS5FL with NS5-MTase and NS5-RdRp domains. (A) </w:t>
      </w:r>
      <w:r w:rsidR="00C35383" w:rsidRPr="00596576">
        <w:rPr>
          <w:rFonts w:ascii="Times New Roman" w:hAnsi="Times New Roman"/>
          <w:sz w:val="24"/>
          <w:szCs w:val="24"/>
        </w:rPr>
        <w:t xml:space="preserve">DENV3 NS5FL is in purple, DENV3 NS5-MTase (PDB code: 3P97) is in yellow, DENV2 NS5-MTase (PDB code: 1L9K) in orange, DENV3 NS5-RdRp (PDB code: 4C11) in Cyan, DENV3 NS5-RdRp (2J7U) in gray. N’ and C’ stands for N-terminal and C-terminal of NS5 protein; G: motif G, residues 406-417; F: motif F, residues 455-468; Zn1 and Zn2 are two zinc </w:t>
      </w:r>
      <w:proofErr w:type="spellStart"/>
      <w:r w:rsidR="00C35383" w:rsidRPr="00596576">
        <w:rPr>
          <w:rFonts w:ascii="Times New Roman" w:hAnsi="Times New Roman"/>
          <w:sz w:val="24"/>
          <w:szCs w:val="24"/>
        </w:rPr>
        <w:t>cations</w:t>
      </w:r>
      <w:proofErr w:type="spellEnd"/>
      <w:r w:rsidR="00C35383" w:rsidRPr="00596576">
        <w:rPr>
          <w:rFonts w:ascii="Times New Roman" w:hAnsi="Times New Roman"/>
          <w:sz w:val="24"/>
          <w:szCs w:val="24"/>
        </w:rPr>
        <w:t xml:space="preserve"> in their binding sites. (B) Zoom-in view of the linker region. Key residues are</w:t>
      </w:r>
      <w:r w:rsidR="00C35383" w:rsidRPr="00104E8B">
        <w:rPr>
          <w:rFonts w:ascii="Times New Roman" w:hAnsi="Times New Roman"/>
          <w:sz w:val="24"/>
          <w:szCs w:val="24"/>
        </w:rPr>
        <w:t xml:space="preserve"> displayed as sticks and the </w:t>
      </w:r>
      <w:r w:rsidR="00C35383">
        <w:rPr>
          <w:rFonts w:ascii="Times New Roman" w:hAnsi="Times New Roman"/>
          <w:sz w:val="24"/>
          <w:szCs w:val="24"/>
        </w:rPr>
        <w:t>C</w:t>
      </w:r>
      <w:r w:rsidR="00C35383" w:rsidRPr="00104E8B">
        <w:rPr>
          <w:rFonts w:ascii="Symbol" w:hAnsi="Symbol"/>
          <w:sz w:val="24"/>
          <w:szCs w:val="24"/>
        </w:rPr>
        <w:t></w:t>
      </w:r>
      <w:r w:rsidR="00C35383" w:rsidRPr="00104E8B">
        <w:rPr>
          <w:rFonts w:ascii="Times New Roman" w:hAnsi="Times New Roman"/>
          <w:sz w:val="24"/>
          <w:szCs w:val="24"/>
        </w:rPr>
        <w:t xml:space="preserve"> atoms are shown as spheres</w:t>
      </w:r>
      <w:r w:rsidRPr="00C35383">
        <w:rPr>
          <w:rFonts w:ascii="Times New Roman" w:hAnsi="Times New Roman" w:cs="Times New Roman"/>
          <w:b/>
        </w:rPr>
        <w:t xml:space="preserve">. </w:t>
      </w:r>
    </w:p>
    <w:p w:rsidR="00840126" w:rsidRDefault="00840126" w:rsidP="00D65B5F">
      <w:pPr>
        <w:rPr>
          <w:rFonts w:ascii="Times New Roman" w:hAnsi="Times New Roman" w:cs="Times New Roman"/>
          <w:b/>
        </w:rPr>
      </w:pPr>
      <w:r w:rsidRPr="00840126">
        <w:rPr>
          <w:rFonts w:ascii="Times New Roman" w:hAnsi="Times New Roman" w:cs="Times New Roman"/>
          <w:b/>
          <w:caps/>
          <w:noProof/>
          <w:lang w:val="en-SG" w:eastAsia="zh-CN"/>
        </w:rPr>
        <w:drawing>
          <wp:inline distT="0" distB="0" distL="0" distR="0">
            <wp:extent cx="5731510" cy="4018122"/>
            <wp:effectExtent l="0" t="0" r="2540" b="1905"/>
            <wp:docPr id="7" name="Picture 7" descr="C:\Dropbox\Research\NS5\201403_DV3NS5\Structural\0SFx_NS5_MTase-RdRP1DV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Research\NS5\201403_DV3NS5\Structural\0SFx_NS5_MTase-RdRP1DV31.tif"/>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1510" cy="4018122"/>
                    </a:xfrm>
                    <a:prstGeom prst="rect">
                      <a:avLst/>
                    </a:prstGeom>
                    <a:noFill/>
                    <a:ln>
                      <a:noFill/>
                    </a:ln>
                  </pic:spPr>
                </pic:pic>
              </a:graphicData>
            </a:graphic>
          </wp:inline>
        </w:drawing>
      </w:r>
    </w:p>
    <w:p w:rsidR="00840126" w:rsidRDefault="00840126">
      <w:pPr>
        <w:rPr>
          <w:rFonts w:ascii="Times New Roman" w:hAnsi="Times New Roman" w:cs="Times New Roman"/>
          <w:b/>
        </w:rPr>
      </w:pPr>
      <w:r>
        <w:rPr>
          <w:rFonts w:ascii="Times New Roman" w:hAnsi="Times New Roman" w:cs="Times New Roman"/>
          <w:b/>
        </w:rPr>
        <w:br w:type="page"/>
      </w:r>
    </w:p>
    <w:p w:rsidR="00C35383" w:rsidRPr="00496572" w:rsidRDefault="00C35383" w:rsidP="00C35383">
      <w:pPr>
        <w:spacing w:after="0" w:line="360" w:lineRule="auto"/>
        <w:contextualSpacing/>
        <w:rPr>
          <w:rFonts w:ascii="Times New Roman" w:hAnsi="Times New Roman"/>
          <w:b/>
          <w:sz w:val="24"/>
          <w:szCs w:val="24"/>
          <w:highlight w:val="yellow"/>
        </w:rPr>
      </w:pPr>
      <w:r w:rsidRPr="00496572">
        <w:rPr>
          <w:rFonts w:ascii="Times New Roman" w:hAnsi="Times New Roman"/>
          <w:b/>
          <w:sz w:val="24"/>
          <w:szCs w:val="24"/>
        </w:rPr>
        <w:lastRenderedPageBreak/>
        <w:t>Figu</w:t>
      </w:r>
      <w:r>
        <w:rPr>
          <w:rFonts w:ascii="Times New Roman" w:hAnsi="Times New Roman"/>
          <w:b/>
          <w:sz w:val="24"/>
          <w:szCs w:val="24"/>
        </w:rPr>
        <w:t>re S4</w:t>
      </w:r>
      <w:r w:rsidRPr="00496572">
        <w:rPr>
          <w:rFonts w:ascii="Times New Roman" w:hAnsi="Times New Roman"/>
          <w:b/>
          <w:sz w:val="24"/>
          <w:szCs w:val="24"/>
        </w:rPr>
        <w:t>. Structure alignments of JEV full length NS5 with JEV RdR</w:t>
      </w:r>
      <w:r>
        <w:rPr>
          <w:rFonts w:ascii="Times New Roman" w:hAnsi="Times New Roman"/>
          <w:b/>
          <w:sz w:val="24"/>
          <w:szCs w:val="24"/>
        </w:rPr>
        <w:t>p</w:t>
      </w:r>
      <w:r w:rsidRPr="00496572">
        <w:rPr>
          <w:rFonts w:ascii="Times New Roman" w:hAnsi="Times New Roman"/>
          <w:b/>
          <w:sz w:val="24"/>
          <w:szCs w:val="24"/>
        </w:rPr>
        <w:t xml:space="preserve"> domains. (A) </w:t>
      </w:r>
      <w:r w:rsidRPr="00496572">
        <w:rPr>
          <w:rFonts w:ascii="Times New Roman" w:hAnsi="Times New Roman"/>
          <w:sz w:val="24"/>
          <w:szCs w:val="24"/>
        </w:rPr>
        <w:t>JEV NS5FL (PDB Code: 4K6M) is in red and JEV RdR</w:t>
      </w:r>
      <w:r>
        <w:rPr>
          <w:rFonts w:ascii="Times New Roman" w:hAnsi="Times New Roman"/>
          <w:sz w:val="24"/>
          <w:szCs w:val="24"/>
        </w:rPr>
        <w:t>p</w:t>
      </w:r>
      <w:r w:rsidRPr="00496572">
        <w:rPr>
          <w:rFonts w:ascii="Times New Roman" w:hAnsi="Times New Roman"/>
          <w:sz w:val="24"/>
          <w:szCs w:val="24"/>
        </w:rPr>
        <w:t xml:space="preserve"> (PDB Code: 4HDG) is in blue. The structures are aligned and displayed as ribbon. Motifs F and G are shown as connected spheres and each sphere represents one residue. (B) Enlarged view at the domain linker region. </w:t>
      </w:r>
    </w:p>
    <w:p w:rsidR="00D56C0F" w:rsidRDefault="00BB42A7" w:rsidP="00D56C0F">
      <w:pPr>
        <w:autoSpaceDE w:val="0"/>
        <w:autoSpaceDN w:val="0"/>
        <w:adjustRightInd w:val="0"/>
        <w:spacing w:line="360" w:lineRule="auto"/>
        <w:rPr>
          <w:rFonts w:ascii="Times New Roman" w:hAnsi="Times New Roman" w:cs="Times New Roman"/>
          <w:b/>
        </w:rPr>
      </w:pPr>
      <w:r w:rsidRPr="00BB42A7">
        <w:rPr>
          <w:rFonts w:ascii="Times New Roman" w:hAnsi="Times New Roman" w:cs="Times New Roman"/>
          <w:b/>
          <w:noProof/>
          <w:lang w:val="en-SG" w:eastAsia="zh-CN"/>
        </w:rPr>
        <w:drawing>
          <wp:inline distT="0" distB="0" distL="0" distR="0">
            <wp:extent cx="4396819" cy="3482340"/>
            <wp:effectExtent l="0" t="0" r="3810" b="3810"/>
            <wp:docPr id="3" name="Picture 3" descr="C:\Dropbox\Research\NS5\201403_DV3NS5\Structural\NS5_MTase-RdRP1JE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Research\NS5\201403_DV3NS5\Structural\NS5_MTase-RdRP1JEV1.tif"/>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00022" cy="3484877"/>
                    </a:xfrm>
                    <a:prstGeom prst="rect">
                      <a:avLst/>
                    </a:prstGeom>
                    <a:noFill/>
                    <a:ln>
                      <a:noFill/>
                    </a:ln>
                  </pic:spPr>
                </pic:pic>
              </a:graphicData>
            </a:graphic>
          </wp:inline>
        </w:drawing>
      </w:r>
    </w:p>
    <w:p w:rsidR="00D4008B" w:rsidRDefault="00D4008B">
      <w:pPr>
        <w:rPr>
          <w:rFonts w:ascii="Times New Roman" w:hAnsi="Times New Roman" w:cs="Times New Roman"/>
          <w:b/>
          <w:color w:val="365F91" w:themeColor="accent1" w:themeShade="BF"/>
          <w:sz w:val="24"/>
          <w:szCs w:val="24"/>
          <w:lang w:eastAsia="zh-CN"/>
        </w:rPr>
      </w:pPr>
      <w:r>
        <w:rPr>
          <w:rFonts w:ascii="Times New Roman" w:hAnsi="Times New Roman" w:cs="Times New Roman"/>
          <w:b/>
          <w:color w:val="365F91" w:themeColor="accent1" w:themeShade="BF"/>
          <w:sz w:val="24"/>
          <w:szCs w:val="24"/>
        </w:rPr>
        <w:br w:type="page"/>
      </w:r>
    </w:p>
    <w:p w:rsidR="00D4008B" w:rsidRPr="00D4008B" w:rsidRDefault="00D4008B" w:rsidP="00D4008B">
      <w:pPr>
        <w:pStyle w:val="PlainText"/>
        <w:spacing w:line="360" w:lineRule="auto"/>
        <w:rPr>
          <w:rFonts w:ascii="Times New Roman" w:hAnsi="Times New Roman" w:cs="Times New Roman"/>
          <w:sz w:val="24"/>
          <w:szCs w:val="24"/>
        </w:rPr>
      </w:pPr>
      <w:r w:rsidRPr="00D4008B">
        <w:rPr>
          <w:rFonts w:ascii="Times New Roman" w:hAnsi="Times New Roman" w:cs="Times New Roman"/>
          <w:b/>
          <w:sz w:val="24"/>
          <w:szCs w:val="24"/>
        </w:rPr>
        <w:lastRenderedPageBreak/>
        <w:t>Figure S5 Homology modeling of flavivirus NS5 structures.</w:t>
      </w:r>
      <w:r w:rsidRPr="00D4008B">
        <w:rPr>
          <w:rFonts w:ascii="Times New Roman" w:hAnsi="Times New Roman" w:cs="Times New Roman"/>
          <w:sz w:val="24"/>
          <w:szCs w:val="24"/>
        </w:rPr>
        <w:t xml:space="preserve"> </w:t>
      </w:r>
      <w:r w:rsidRPr="00D4008B">
        <w:rPr>
          <w:rFonts w:ascii="Times New Roman" w:hAnsi="Times New Roman" w:cs="Times New Roman"/>
          <w:b/>
          <w:sz w:val="24"/>
          <w:szCs w:val="24"/>
        </w:rPr>
        <w:t>(A)</w:t>
      </w:r>
      <w:r w:rsidRPr="00D4008B">
        <w:rPr>
          <w:rFonts w:ascii="Times New Roman" w:hAnsi="Times New Roman" w:cs="Times New Roman"/>
          <w:sz w:val="24"/>
          <w:szCs w:val="24"/>
        </w:rPr>
        <w:t xml:space="preserve"> Homology modeling of DENV3, WNV, YFV, and TBEV NS5 to JEV NS5 has been performed using </w:t>
      </w:r>
      <w:proofErr w:type="spellStart"/>
      <w:r w:rsidRPr="00D4008B">
        <w:rPr>
          <w:rFonts w:ascii="Times New Roman" w:hAnsi="Times New Roman" w:cs="Times New Roman"/>
          <w:sz w:val="24"/>
          <w:szCs w:val="24"/>
        </w:rPr>
        <w:t>HHpred</w:t>
      </w:r>
      <w:proofErr w:type="spellEnd"/>
      <w:r w:rsidRPr="00D4008B">
        <w:rPr>
          <w:rFonts w:ascii="Times New Roman" w:hAnsi="Times New Roman" w:cs="Times New Roman"/>
          <w:sz w:val="24"/>
          <w:szCs w:val="24"/>
        </w:rPr>
        <w:t xml:space="preserve"> server (</w:t>
      </w:r>
      <w:hyperlink r:id="rId14" w:history="1">
        <w:r w:rsidRPr="00D4008B">
          <w:rPr>
            <w:rStyle w:val="Hyperlink"/>
            <w:rFonts w:ascii="Times New Roman" w:hAnsi="Times New Roman" w:cs="Times New Roman"/>
            <w:color w:val="auto"/>
            <w:sz w:val="24"/>
            <w:szCs w:val="24"/>
          </w:rPr>
          <w:t>http://toolkit.tuebingen.mpg.de/hhpred</w:t>
        </w:r>
      </w:hyperlink>
      <w:r w:rsidRPr="00D4008B">
        <w:rPr>
          <w:rFonts w:ascii="Times New Roman" w:hAnsi="Times New Roman" w:cs="Times New Roman"/>
          <w:sz w:val="24"/>
          <w:szCs w:val="24"/>
        </w:rPr>
        <w:t xml:space="preserve">). The figure below is the structure alignment at the JEV interface. The hydrophobic residues at the interface are labeled based on DENV3 NS5. These residues are within the close proximity, suggesting a likely interface, possible for NS5 from all flaviviruses. </w:t>
      </w:r>
      <w:r w:rsidRPr="00D4008B">
        <w:rPr>
          <w:rFonts w:ascii="Times New Roman" w:hAnsi="Times New Roman" w:cs="Times New Roman"/>
          <w:b/>
          <w:sz w:val="24"/>
          <w:szCs w:val="24"/>
        </w:rPr>
        <w:t>(B)</w:t>
      </w:r>
      <w:r w:rsidRPr="00D4008B">
        <w:rPr>
          <w:rFonts w:ascii="Times New Roman" w:hAnsi="Times New Roman" w:cs="Times New Roman"/>
          <w:sz w:val="24"/>
          <w:szCs w:val="24"/>
        </w:rPr>
        <w:t xml:space="preserve"> </w:t>
      </w:r>
      <w:r>
        <w:rPr>
          <w:rFonts w:ascii="Times New Roman" w:hAnsi="Times New Roman" w:cs="Times New Roman"/>
          <w:sz w:val="24"/>
          <w:szCs w:val="24"/>
        </w:rPr>
        <w:t>S</w:t>
      </w:r>
      <w:r w:rsidRPr="00D4008B">
        <w:rPr>
          <w:rFonts w:ascii="Times New Roman" w:hAnsi="Times New Roman" w:cs="Times New Roman"/>
          <w:sz w:val="24"/>
          <w:szCs w:val="24"/>
        </w:rPr>
        <w:t xml:space="preserve">tructure alignment </w:t>
      </w:r>
      <w:r>
        <w:rPr>
          <w:rFonts w:ascii="Times New Roman" w:hAnsi="Times New Roman" w:cs="Times New Roman"/>
          <w:sz w:val="24"/>
          <w:szCs w:val="24"/>
        </w:rPr>
        <w:t xml:space="preserve">of </w:t>
      </w:r>
      <w:r w:rsidRPr="00D4008B">
        <w:rPr>
          <w:rFonts w:ascii="Times New Roman" w:hAnsi="Times New Roman" w:cs="Times New Roman"/>
          <w:sz w:val="24"/>
          <w:szCs w:val="24"/>
        </w:rPr>
        <w:t>the homology models of NS5 from JEV, WNV, YFV, and TBEV based on DENV3 NS5 crystal structure</w:t>
      </w:r>
      <w:r>
        <w:rPr>
          <w:rFonts w:ascii="Times New Roman" w:hAnsi="Times New Roman" w:cs="Times New Roman"/>
          <w:sz w:val="24"/>
          <w:szCs w:val="24"/>
        </w:rPr>
        <w:t>,</w:t>
      </w:r>
      <w:r w:rsidRPr="00D4008B">
        <w:rPr>
          <w:rFonts w:ascii="Times New Roman" w:hAnsi="Times New Roman" w:cs="Times New Roman"/>
          <w:sz w:val="24"/>
          <w:szCs w:val="24"/>
        </w:rPr>
        <w:t xml:space="preserve"> at the interface area. Similarly, the key polar residues that are labeled based on DENV3 NS5. These residues are also within the close proximity, suggesting a likely interface, possible for NS5 from all flaviviruses.</w:t>
      </w:r>
    </w:p>
    <w:p w:rsidR="00D4008B" w:rsidRPr="00D4008B" w:rsidRDefault="00D4008B" w:rsidP="00D4008B">
      <w:pPr>
        <w:pStyle w:val="PlainText"/>
        <w:spacing w:line="360" w:lineRule="auto"/>
        <w:rPr>
          <w:rFonts w:ascii="Times New Roman" w:hAnsi="Times New Roman" w:cs="Times New Roman"/>
          <w:b/>
          <w:color w:val="365F91" w:themeColor="accent1" w:themeShade="BF"/>
          <w:sz w:val="24"/>
          <w:szCs w:val="24"/>
        </w:rPr>
      </w:pPr>
      <w:r w:rsidRPr="00D4008B">
        <w:rPr>
          <w:rFonts w:ascii="Times New Roman" w:hAnsi="Times New Roman" w:cs="Times New Roman"/>
          <w:b/>
          <w:sz w:val="24"/>
          <w:szCs w:val="24"/>
        </w:rPr>
        <w:t>(A)</w:t>
      </w:r>
    </w:p>
    <w:p w:rsidR="00D4008B" w:rsidRPr="00D4008B" w:rsidRDefault="00D4008B" w:rsidP="00D4008B">
      <w:pPr>
        <w:pStyle w:val="PlainText"/>
        <w:spacing w:line="360" w:lineRule="auto"/>
        <w:rPr>
          <w:rFonts w:ascii="Times New Roman" w:hAnsi="Times New Roman" w:cs="Times New Roman"/>
          <w:b/>
          <w:sz w:val="24"/>
          <w:szCs w:val="24"/>
        </w:rPr>
      </w:pPr>
      <w:r w:rsidRPr="00D4008B">
        <w:rPr>
          <w:rFonts w:ascii="Times New Roman" w:hAnsi="Times New Roman" w:cs="Times New Roman"/>
          <w:b/>
          <w:noProof/>
          <w:sz w:val="24"/>
          <w:szCs w:val="24"/>
          <w:lang w:val="en-SG"/>
        </w:rPr>
        <w:drawing>
          <wp:inline distT="0" distB="0" distL="0" distR="0">
            <wp:extent cx="4286250" cy="2487719"/>
            <wp:effectExtent l="0" t="0" r="0" b="8255"/>
            <wp:docPr id="2" name="Picture 2" descr="C:\Dropbox\Research\NS5\201403_DV3NS5\Structural\HM\0XtoJ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Research\NS5\201403_DV3NS5\Structural\HM\0XtoJ1.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406" cy="2490712"/>
                    </a:xfrm>
                    <a:prstGeom prst="rect">
                      <a:avLst/>
                    </a:prstGeom>
                    <a:noFill/>
                    <a:ln>
                      <a:noFill/>
                    </a:ln>
                  </pic:spPr>
                </pic:pic>
              </a:graphicData>
            </a:graphic>
          </wp:inline>
        </w:drawing>
      </w:r>
    </w:p>
    <w:p w:rsidR="00D4008B" w:rsidRPr="00D4008B" w:rsidRDefault="00D4008B" w:rsidP="00D4008B">
      <w:pPr>
        <w:pStyle w:val="PlainText"/>
        <w:spacing w:line="360" w:lineRule="auto"/>
        <w:rPr>
          <w:rFonts w:ascii="Times New Roman" w:hAnsi="Times New Roman" w:cs="Times New Roman"/>
          <w:b/>
          <w:sz w:val="24"/>
          <w:szCs w:val="24"/>
        </w:rPr>
      </w:pPr>
      <w:r w:rsidRPr="00D4008B">
        <w:rPr>
          <w:rFonts w:ascii="Times New Roman" w:hAnsi="Times New Roman" w:cs="Times New Roman"/>
          <w:b/>
          <w:sz w:val="24"/>
          <w:szCs w:val="24"/>
        </w:rPr>
        <w:t>(B)</w:t>
      </w:r>
    </w:p>
    <w:p w:rsidR="00D4008B" w:rsidRPr="00D4008B" w:rsidRDefault="00D4008B" w:rsidP="00D4008B">
      <w:pPr>
        <w:pStyle w:val="PlainText"/>
        <w:spacing w:line="360" w:lineRule="auto"/>
        <w:rPr>
          <w:rFonts w:ascii="Times New Roman" w:hAnsi="Times New Roman" w:cs="Times New Roman"/>
          <w:color w:val="365F91" w:themeColor="accent1" w:themeShade="BF"/>
          <w:sz w:val="24"/>
          <w:szCs w:val="24"/>
        </w:rPr>
      </w:pPr>
      <w:r w:rsidRPr="00D4008B">
        <w:rPr>
          <w:rFonts w:ascii="Times New Roman" w:hAnsi="Times New Roman" w:cs="Times New Roman"/>
          <w:noProof/>
          <w:color w:val="365F91" w:themeColor="accent1" w:themeShade="BF"/>
          <w:sz w:val="24"/>
          <w:szCs w:val="24"/>
          <w:lang w:val="en-SG"/>
        </w:rPr>
        <w:drawing>
          <wp:inline distT="0" distB="0" distL="0" distR="0">
            <wp:extent cx="4415132" cy="2562520"/>
            <wp:effectExtent l="0" t="0" r="5080" b="0"/>
            <wp:docPr id="8" name="Picture 8" descr="C:\Dropbox\Research\NS5\201403_DV3NS5\Structural\HM\0Xto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Research\NS5\201403_DV3NS5\Structural\HM\0XtoD1.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945" cy="2564733"/>
                    </a:xfrm>
                    <a:prstGeom prst="rect">
                      <a:avLst/>
                    </a:prstGeom>
                    <a:noFill/>
                    <a:ln>
                      <a:noFill/>
                    </a:ln>
                  </pic:spPr>
                </pic:pic>
              </a:graphicData>
            </a:graphic>
          </wp:inline>
        </w:drawing>
      </w:r>
    </w:p>
    <w:p w:rsidR="00D4008B" w:rsidRPr="00D4008B" w:rsidRDefault="00D4008B" w:rsidP="00D4008B">
      <w:pPr>
        <w:pStyle w:val="PlainText"/>
        <w:spacing w:line="360" w:lineRule="auto"/>
        <w:rPr>
          <w:rFonts w:ascii="Times New Roman" w:hAnsi="Times New Roman" w:cs="Times New Roman"/>
          <w:color w:val="365F91" w:themeColor="accent1" w:themeShade="BF"/>
          <w:sz w:val="24"/>
          <w:szCs w:val="24"/>
        </w:rPr>
      </w:pPr>
    </w:p>
    <w:p w:rsidR="00C35383" w:rsidRPr="00D4008B" w:rsidRDefault="00C35383" w:rsidP="00D4008B">
      <w:pPr>
        <w:spacing w:line="360" w:lineRule="auto"/>
        <w:rPr>
          <w:rFonts w:ascii="Times New Roman" w:hAnsi="Times New Roman" w:cs="Times New Roman"/>
        </w:rPr>
      </w:pPr>
      <w:r w:rsidRPr="00D4008B">
        <w:rPr>
          <w:rFonts w:ascii="Times New Roman" w:hAnsi="Times New Roman" w:cs="Times New Roman"/>
        </w:rPr>
        <w:br w:type="page"/>
      </w:r>
    </w:p>
    <w:p w:rsidR="004D41FB" w:rsidRDefault="00FD6474" w:rsidP="006E2801">
      <w:pPr>
        <w:autoSpaceDE w:val="0"/>
        <w:autoSpaceDN w:val="0"/>
        <w:adjustRightInd w:val="0"/>
        <w:spacing w:line="240" w:lineRule="auto"/>
        <w:rPr>
          <w:rFonts w:ascii="Times New Roman" w:hAnsi="Times New Roman" w:cs="Times New Roman"/>
          <w:b/>
          <w:caps/>
        </w:rPr>
      </w:pPr>
      <w:r w:rsidRPr="00684369">
        <w:rPr>
          <w:rFonts w:ascii="Times New Roman" w:hAnsi="Times New Roman" w:cs="Times New Roman"/>
          <w:b/>
          <w:caps/>
        </w:rPr>
        <w:lastRenderedPageBreak/>
        <w:t xml:space="preserve">Supplementary </w:t>
      </w:r>
      <w:r>
        <w:rPr>
          <w:rFonts w:ascii="Times New Roman" w:hAnsi="Times New Roman" w:cs="Times New Roman"/>
          <w:b/>
          <w:caps/>
        </w:rPr>
        <w:t>Tables</w:t>
      </w:r>
    </w:p>
    <w:p w:rsidR="004D41FB" w:rsidRDefault="00663855" w:rsidP="006E2801">
      <w:pPr>
        <w:autoSpaceDE w:val="0"/>
        <w:autoSpaceDN w:val="0"/>
        <w:adjustRightInd w:val="0"/>
        <w:spacing w:line="240" w:lineRule="auto"/>
        <w:rPr>
          <w:rFonts w:ascii="Times New Roman" w:hAnsi="Times New Roman" w:cs="Times New Roman"/>
          <w:b/>
          <w:sz w:val="24"/>
        </w:rPr>
      </w:pPr>
      <w:r w:rsidRPr="00A73305">
        <w:rPr>
          <w:rFonts w:ascii="Times New Roman" w:hAnsi="Times New Roman" w:cs="Times New Roman"/>
          <w:b/>
          <w:sz w:val="24"/>
        </w:rPr>
        <w:t xml:space="preserve">Table S1. List of DNA primers. </w:t>
      </w:r>
      <w:r w:rsidR="00E44111" w:rsidRPr="00A73305">
        <w:rPr>
          <w:rFonts w:ascii="Times New Roman" w:hAnsi="Times New Roman" w:cs="Times New Roman"/>
          <w:b/>
          <w:sz w:val="24"/>
        </w:rPr>
        <w:t xml:space="preserve"> </w:t>
      </w:r>
    </w:p>
    <w:p w:rsidR="00072F94" w:rsidRPr="00A73305" w:rsidRDefault="00D54953" w:rsidP="0098524B">
      <w:pPr>
        <w:pStyle w:val="ListParagraph"/>
        <w:numPr>
          <w:ilvl w:val="0"/>
          <w:numId w:val="7"/>
        </w:numPr>
        <w:snapToGrid w:val="0"/>
        <w:spacing w:after="0" w:line="240" w:lineRule="auto"/>
        <w:rPr>
          <w:rFonts w:ascii="Times New Roman" w:hAnsi="Times New Roman" w:cs="Times New Roman"/>
        </w:rPr>
      </w:pPr>
      <w:r w:rsidRPr="00A73305">
        <w:rPr>
          <w:rFonts w:ascii="Times New Roman" w:hAnsi="Times New Roman" w:cs="Times New Roman"/>
        </w:rPr>
        <w:t xml:space="preserve">Primers used for site-directed mutagenesis (SDM) </w:t>
      </w:r>
      <w:r w:rsidR="00072F94" w:rsidRPr="00A73305">
        <w:rPr>
          <w:rFonts w:ascii="Times New Roman" w:hAnsi="Times New Roman" w:cs="Times New Roman"/>
        </w:rPr>
        <w:t xml:space="preserve"> of DV4-F plasmid</w:t>
      </w:r>
    </w:p>
    <w:p w:rsidR="00C35383" w:rsidRPr="0098524B" w:rsidRDefault="00C35383" w:rsidP="00C35383">
      <w:pPr>
        <w:pStyle w:val="ListParagraph"/>
        <w:snapToGrid w:val="0"/>
        <w:spacing w:after="0" w:line="240" w:lineRule="auto"/>
        <w:ind w:left="714"/>
        <w:rPr>
          <w:rFonts w:ascii="Times New Roman" w:hAnsi="Times New Roman" w:cs="Times New Roman"/>
          <w:sz w:val="18"/>
        </w:rPr>
      </w:pPr>
    </w:p>
    <w:tbl>
      <w:tblPr>
        <w:tblStyle w:val="LightShading1"/>
        <w:tblW w:w="5000" w:type="pct"/>
        <w:shd w:val="clear" w:color="auto" w:fill="FFFFFF" w:themeFill="background1"/>
        <w:tblLayout w:type="fixed"/>
        <w:tblLook w:val="04A0"/>
      </w:tblPr>
      <w:tblGrid>
        <w:gridCol w:w="1288"/>
        <w:gridCol w:w="1041"/>
        <w:gridCol w:w="250"/>
        <w:gridCol w:w="6663"/>
      </w:tblGrid>
      <w:tr w:rsidR="00072F94" w:rsidRPr="0098524B" w:rsidTr="006E2801">
        <w:trPr>
          <w:cnfStyle w:val="100000000000"/>
          <w:trHeight w:val="250"/>
        </w:trPr>
        <w:tc>
          <w:tcPr>
            <w:cnfStyle w:val="001000000000"/>
            <w:tcW w:w="697" w:type="pct"/>
            <w:vMerge w:val="restart"/>
            <w:tcBorders>
              <w:bottom w:val="single" w:sz="4" w:space="0" w:color="auto"/>
            </w:tcBorders>
            <w:shd w:val="clear" w:color="auto" w:fill="FFFFFF" w:themeFill="background1"/>
          </w:tcPr>
          <w:p w:rsidR="00072F94" w:rsidRPr="0098524B" w:rsidRDefault="00072F94" w:rsidP="00C35383">
            <w:pPr>
              <w:rPr>
                <w:rFonts w:ascii="Times New Roman" w:hAnsi="Times New Roman" w:cs="Times New Roman"/>
                <w:sz w:val="18"/>
                <w:szCs w:val="18"/>
              </w:rPr>
            </w:pPr>
            <w:r w:rsidRPr="0098524B">
              <w:rPr>
                <w:rFonts w:ascii="Times New Roman" w:hAnsi="Times New Roman" w:cs="Times New Roman"/>
                <w:sz w:val="18"/>
                <w:szCs w:val="18"/>
              </w:rPr>
              <w:t>Mutation(s)</w:t>
            </w:r>
            <w:r w:rsidRPr="0098524B">
              <w:rPr>
                <w:rFonts w:ascii="Times New Roman" w:hAnsi="Times New Roman" w:cs="Times New Roman"/>
                <w:i/>
                <w:sz w:val="18"/>
                <w:szCs w:val="18"/>
                <w:vertAlign w:val="superscript"/>
              </w:rPr>
              <w:t>a</w:t>
            </w:r>
          </w:p>
        </w:tc>
        <w:tc>
          <w:tcPr>
            <w:tcW w:w="4303" w:type="pct"/>
            <w:gridSpan w:val="3"/>
            <w:tcBorders>
              <w:bottom w:val="single" w:sz="4" w:space="0" w:color="auto"/>
            </w:tcBorders>
            <w:shd w:val="clear" w:color="auto" w:fill="FFFFFF" w:themeFill="background1"/>
          </w:tcPr>
          <w:p w:rsidR="00072F94" w:rsidRPr="0098524B" w:rsidRDefault="00072F94" w:rsidP="00C35383">
            <w:pPr>
              <w:jc w:val="center"/>
              <w:cnfStyle w:val="100000000000"/>
              <w:rPr>
                <w:rFonts w:ascii="Times New Roman" w:hAnsi="Times New Roman" w:cs="Times New Roman"/>
                <w:sz w:val="18"/>
                <w:szCs w:val="18"/>
              </w:rPr>
            </w:pPr>
            <w:r w:rsidRPr="0098524B">
              <w:rPr>
                <w:rFonts w:ascii="Times New Roman" w:hAnsi="Times New Roman" w:cs="Times New Roman"/>
                <w:sz w:val="18"/>
                <w:szCs w:val="18"/>
              </w:rPr>
              <w:t>Primer</w:t>
            </w:r>
          </w:p>
        </w:tc>
      </w:tr>
      <w:tr w:rsidR="00A719F7" w:rsidRPr="0098524B" w:rsidTr="006E2801">
        <w:trPr>
          <w:cnfStyle w:val="000000100000"/>
          <w:trHeight w:val="250"/>
        </w:trPr>
        <w:tc>
          <w:tcPr>
            <w:cnfStyle w:val="001000000000"/>
            <w:tcW w:w="697" w:type="pct"/>
            <w:vMerge/>
            <w:tcBorders>
              <w:top w:val="single" w:sz="4" w:space="0" w:color="auto"/>
            </w:tcBorders>
            <w:shd w:val="clear" w:color="auto" w:fill="FFFFFF" w:themeFill="background1"/>
          </w:tcPr>
          <w:p w:rsidR="00072F94" w:rsidRPr="0098524B" w:rsidRDefault="00072F94" w:rsidP="00BB6EA1">
            <w:pPr>
              <w:rPr>
                <w:rFonts w:ascii="Times New Roman" w:hAnsi="Times New Roman" w:cs="Times New Roman"/>
                <w:sz w:val="18"/>
                <w:szCs w:val="18"/>
              </w:rPr>
            </w:pPr>
          </w:p>
        </w:tc>
        <w:tc>
          <w:tcPr>
            <w:tcW w:w="698" w:type="pct"/>
            <w:gridSpan w:val="2"/>
            <w:tcBorders>
              <w:top w:val="single" w:sz="4" w:space="0" w:color="auto"/>
              <w:bottom w:val="single" w:sz="4" w:space="0" w:color="auto"/>
            </w:tcBorders>
            <w:shd w:val="clear" w:color="auto" w:fill="FFFFFF" w:themeFill="background1"/>
          </w:tcPr>
          <w:p w:rsidR="00072F94" w:rsidRPr="0098524B" w:rsidRDefault="00072F94" w:rsidP="00BB6EA1">
            <w:pPr>
              <w:jc w:val="center"/>
              <w:cnfStyle w:val="000000100000"/>
              <w:rPr>
                <w:rFonts w:ascii="Times New Roman" w:hAnsi="Times New Roman" w:cs="Times New Roman"/>
                <w:b/>
                <w:sz w:val="18"/>
                <w:szCs w:val="18"/>
              </w:rPr>
            </w:pPr>
            <w:proofErr w:type="spellStart"/>
            <w:r w:rsidRPr="0098524B">
              <w:rPr>
                <w:rFonts w:ascii="Times New Roman" w:hAnsi="Times New Roman" w:cs="Times New Roman"/>
                <w:b/>
                <w:sz w:val="18"/>
                <w:szCs w:val="18"/>
              </w:rPr>
              <w:t>Orientation</w:t>
            </w:r>
            <w:r w:rsidRPr="0098524B">
              <w:rPr>
                <w:rFonts w:ascii="Times New Roman" w:hAnsi="Times New Roman" w:cs="Times New Roman"/>
                <w:b/>
                <w:i/>
                <w:sz w:val="18"/>
                <w:szCs w:val="18"/>
                <w:vertAlign w:val="superscript"/>
              </w:rPr>
              <w:t>c</w:t>
            </w:r>
            <w:proofErr w:type="spellEnd"/>
          </w:p>
        </w:tc>
        <w:tc>
          <w:tcPr>
            <w:tcW w:w="3605" w:type="pct"/>
            <w:tcBorders>
              <w:top w:val="single" w:sz="4" w:space="0" w:color="auto"/>
              <w:bottom w:val="single" w:sz="4" w:space="0" w:color="auto"/>
            </w:tcBorders>
            <w:shd w:val="clear" w:color="auto" w:fill="FFFFFF" w:themeFill="background1"/>
          </w:tcPr>
          <w:p w:rsidR="00072F94" w:rsidRPr="0098524B" w:rsidRDefault="00072F94" w:rsidP="00BB6EA1">
            <w:pPr>
              <w:jc w:val="center"/>
              <w:cnfStyle w:val="000000100000"/>
              <w:rPr>
                <w:rFonts w:ascii="Times New Roman" w:hAnsi="Times New Roman" w:cs="Times New Roman"/>
                <w:b/>
                <w:sz w:val="18"/>
                <w:szCs w:val="18"/>
              </w:rPr>
            </w:pPr>
            <w:r w:rsidRPr="0098524B">
              <w:rPr>
                <w:rFonts w:ascii="Times New Roman" w:hAnsi="Times New Roman" w:cs="Times New Roman"/>
                <w:b/>
                <w:sz w:val="18"/>
                <w:szCs w:val="18"/>
              </w:rPr>
              <w:t>Sequence</w:t>
            </w:r>
          </w:p>
        </w:tc>
      </w:tr>
      <w:tr w:rsidR="00616B07" w:rsidRPr="0098524B" w:rsidTr="006C72B8">
        <w:tc>
          <w:tcPr>
            <w:cnfStyle w:val="001000000000"/>
            <w:tcW w:w="697" w:type="pct"/>
            <w:shd w:val="clear" w:color="auto" w:fill="FFFFFF" w:themeFill="background1"/>
          </w:tcPr>
          <w:p w:rsidR="00616B07" w:rsidRPr="0098524B" w:rsidRDefault="00616B07" w:rsidP="006C72B8">
            <w:pPr>
              <w:rPr>
                <w:rFonts w:ascii="Times New Roman" w:hAnsi="Times New Roman" w:cs="Times New Roman"/>
                <w:b w:val="0"/>
                <w:sz w:val="18"/>
                <w:szCs w:val="18"/>
              </w:rPr>
            </w:pPr>
            <w:r w:rsidRPr="0098524B">
              <w:rPr>
                <w:rFonts w:ascii="Times New Roman" w:hAnsi="Times New Roman" w:cs="Times New Roman"/>
                <w:b w:val="0"/>
                <w:sz w:val="18"/>
                <w:szCs w:val="18"/>
              </w:rPr>
              <w:t>K95A</w:t>
            </w:r>
          </w:p>
        </w:tc>
        <w:tc>
          <w:tcPr>
            <w:tcW w:w="563" w:type="pct"/>
            <w:shd w:val="clear" w:color="auto" w:fill="FFFFFF" w:themeFill="background1"/>
          </w:tcPr>
          <w:p w:rsidR="00616B07" w:rsidRPr="0098524B" w:rsidRDefault="00616B07" w:rsidP="006C72B8">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shd w:val="clear" w:color="auto" w:fill="FFFFFF" w:themeFill="background1"/>
          </w:tcPr>
          <w:p w:rsidR="00616B07" w:rsidRPr="0098524B" w:rsidRDefault="00616B07" w:rsidP="006C72B8">
            <w:pPr>
              <w:cnfStyle w:val="000000000000"/>
              <w:rPr>
                <w:rFonts w:ascii="Times New Roman" w:hAnsi="Times New Roman" w:cs="Times New Roman"/>
                <w:sz w:val="18"/>
                <w:szCs w:val="18"/>
              </w:rPr>
            </w:pPr>
            <w:r w:rsidRPr="0098524B">
              <w:rPr>
                <w:rFonts w:ascii="Times New Roman" w:hAnsi="Times New Roman" w:cs="Times New Roman"/>
                <w:sz w:val="18"/>
                <w:szCs w:val="18"/>
              </w:rPr>
              <w:t>GTCCTATTACATGGCGACACTCGCAAACGTGACTGAAGTGAAAGGAT</w:t>
            </w:r>
          </w:p>
        </w:tc>
      </w:tr>
      <w:tr w:rsidR="00616B07" w:rsidRPr="0098524B" w:rsidTr="006E2801">
        <w:trPr>
          <w:cnfStyle w:val="000000100000"/>
        </w:trPr>
        <w:tc>
          <w:tcPr>
            <w:cnfStyle w:val="001000000000"/>
            <w:tcW w:w="697" w:type="pct"/>
            <w:tcBorders>
              <w:bottom w:val="nil"/>
            </w:tcBorders>
            <w:shd w:val="clear" w:color="auto" w:fill="FFFFFF" w:themeFill="background1"/>
          </w:tcPr>
          <w:p w:rsidR="00616B07" w:rsidRPr="0098524B" w:rsidRDefault="00616B07" w:rsidP="006C72B8">
            <w:pPr>
              <w:rPr>
                <w:rFonts w:ascii="Times New Roman" w:hAnsi="Times New Roman" w:cs="Times New Roman"/>
                <w:b w:val="0"/>
                <w:sz w:val="18"/>
                <w:szCs w:val="18"/>
              </w:rPr>
            </w:pPr>
          </w:p>
        </w:tc>
        <w:tc>
          <w:tcPr>
            <w:tcW w:w="563" w:type="pct"/>
            <w:tcBorders>
              <w:bottom w:val="nil"/>
            </w:tcBorders>
            <w:shd w:val="clear" w:color="auto" w:fill="FFFFFF" w:themeFill="background1"/>
          </w:tcPr>
          <w:p w:rsidR="00616B07" w:rsidRPr="0098524B" w:rsidRDefault="00616B07" w:rsidP="006C72B8">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tcBorders>
              <w:bottom w:val="nil"/>
            </w:tcBorders>
            <w:shd w:val="clear" w:color="auto" w:fill="FFFFFF" w:themeFill="background1"/>
          </w:tcPr>
          <w:p w:rsidR="00616B07" w:rsidRPr="0098524B" w:rsidRDefault="00616B07" w:rsidP="006C72B8">
            <w:pPr>
              <w:cnfStyle w:val="000000100000"/>
              <w:rPr>
                <w:rFonts w:ascii="Times New Roman" w:hAnsi="Times New Roman" w:cs="Times New Roman"/>
                <w:sz w:val="18"/>
                <w:szCs w:val="18"/>
              </w:rPr>
            </w:pPr>
            <w:r w:rsidRPr="0098524B">
              <w:rPr>
                <w:rFonts w:ascii="Times New Roman" w:hAnsi="Times New Roman" w:cs="Times New Roman"/>
                <w:sz w:val="18"/>
                <w:szCs w:val="18"/>
              </w:rPr>
              <w:t>ATCCTTTCACTTCAGTCACGTTTGCGAGTGTCGCCATGTAATAGGAC</w:t>
            </w:r>
          </w:p>
        </w:tc>
      </w:tr>
      <w:tr w:rsidR="00616B07" w:rsidRPr="0098524B" w:rsidTr="006E2801">
        <w:tc>
          <w:tcPr>
            <w:cnfStyle w:val="001000000000"/>
            <w:tcW w:w="697" w:type="pct"/>
            <w:tcBorders>
              <w:top w:val="nil"/>
              <w:bottom w:val="nil"/>
            </w:tcBorders>
            <w:shd w:val="clear" w:color="auto" w:fill="FFFFFF" w:themeFill="background1"/>
          </w:tcPr>
          <w:p w:rsidR="00616B07" w:rsidRPr="0098524B" w:rsidRDefault="00616B07" w:rsidP="006C72B8">
            <w:pPr>
              <w:rPr>
                <w:rFonts w:ascii="Times New Roman" w:hAnsi="Times New Roman" w:cs="Times New Roman"/>
                <w:b w:val="0"/>
                <w:sz w:val="18"/>
                <w:szCs w:val="18"/>
              </w:rPr>
            </w:pPr>
          </w:p>
        </w:tc>
        <w:tc>
          <w:tcPr>
            <w:tcW w:w="563" w:type="pct"/>
            <w:tcBorders>
              <w:top w:val="nil"/>
              <w:bottom w:val="nil"/>
            </w:tcBorders>
            <w:shd w:val="clear" w:color="auto" w:fill="FFFFFF" w:themeFill="background1"/>
          </w:tcPr>
          <w:p w:rsidR="00616B07" w:rsidRPr="0098524B" w:rsidRDefault="00616B07" w:rsidP="006C72B8">
            <w:pPr>
              <w:jc w:val="center"/>
              <w:cnfStyle w:val="000000000000"/>
              <w:rPr>
                <w:rFonts w:ascii="Times New Roman" w:hAnsi="Times New Roman" w:cs="Times New Roman"/>
                <w:sz w:val="18"/>
                <w:szCs w:val="18"/>
              </w:rPr>
            </w:pPr>
          </w:p>
        </w:tc>
        <w:tc>
          <w:tcPr>
            <w:tcW w:w="3740" w:type="pct"/>
            <w:gridSpan w:val="2"/>
            <w:tcBorders>
              <w:top w:val="nil"/>
              <w:bottom w:val="nil"/>
            </w:tcBorders>
            <w:shd w:val="clear" w:color="auto" w:fill="FFFFFF" w:themeFill="background1"/>
          </w:tcPr>
          <w:p w:rsidR="00616B07" w:rsidRPr="0098524B" w:rsidRDefault="00616B07" w:rsidP="006C72B8">
            <w:pPr>
              <w:cnfStyle w:val="000000000000"/>
              <w:rPr>
                <w:rFonts w:ascii="Times New Roman" w:hAnsi="Times New Roman" w:cs="Times New Roman"/>
                <w:sz w:val="18"/>
                <w:szCs w:val="18"/>
              </w:rPr>
            </w:pPr>
          </w:p>
        </w:tc>
      </w:tr>
      <w:tr w:rsidR="00072F94" w:rsidRPr="0098524B" w:rsidTr="006E2801">
        <w:trPr>
          <w:cnfStyle w:val="000000100000"/>
          <w:trHeight w:val="250"/>
        </w:trPr>
        <w:tc>
          <w:tcPr>
            <w:cnfStyle w:val="001000000000"/>
            <w:tcW w:w="697" w:type="pct"/>
            <w:tcBorders>
              <w:top w:val="nil"/>
            </w:tcBorders>
            <w:shd w:val="clear" w:color="auto" w:fill="FFFFFF" w:themeFill="background1"/>
          </w:tcPr>
          <w:p w:rsidR="00072F94" w:rsidRPr="0098524B" w:rsidRDefault="00072F94" w:rsidP="00BB6EA1">
            <w:pPr>
              <w:rPr>
                <w:rFonts w:ascii="Times New Roman" w:hAnsi="Times New Roman" w:cs="Times New Roman"/>
                <w:b w:val="0"/>
                <w:sz w:val="18"/>
                <w:szCs w:val="18"/>
              </w:rPr>
            </w:pPr>
            <w:r w:rsidRPr="0098524B">
              <w:rPr>
                <w:rFonts w:ascii="Times New Roman" w:hAnsi="Times New Roman" w:cs="Times New Roman"/>
                <w:b w:val="0"/>
                <w:sz w:val="18"/>
                <w:szCs w:val="18"/>
              </w:rPr>
              <w:t>Y119A</w:t>
            </w:r>
          </w:p>
        </w:tc>
        <w:tc>
          <w:tcPr>
            <w:tcW w:w="563" w:type="pct"/>
            <w:tcBorders>
              <w:top w:val="nil"/>
            </w:tcBorders>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tcBorders>
              <w:top w:val="nil"/>
            </w:tcBorders>
            <w:shd w:val="clear" w:color="auto" w:fill="FFFFFF" w:themeFill="background1"/>
          </w:tcPr>
          <w:p w:rsidR="00072F94" w:rsidRPr="0098524B" w:rsidRDefault="00072F94" w:rsidP="006A2CB7">
            <w:pPr>
              <w:ind w:right="-107"/>
              <w:cnfStyle w:val="000000100000"/>
              <w:rPr>
                <w:rFonts w:ascii="Times New Roman" w:hAnsi="Times New Roman" w:cs="Times New Roman"/>
                <w:sz w:val="18"/>
                <w:szCs w:val="18"/>
              </w:rPr>
            </w:pPr>
            <w:r w:rsidRPr="0098524B">
              <w:rPr>
                <w:rFonts w:ascii="Times New Roman" w:hAnsi="Times New Roman" w:cs="Times New Roman"/>
                <w:sz w:val="18"/>
                <w:szCs w:val="18"/>
              </w:rPr>
              <w:t>ATGAAGAACCAATCCCCATGGCTACTGCAGGCTGGAATTTGGTCA</w:t>
            </w:r>
          </w:p>
        </w:tc>
      </w:tr>
      <w:tr w:rsidR="00072F94" w:rsidRPr="0098524B" w:rsidTr="006E2801">
        <w:trPr>
          <w:trHeight w:val="25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r w:rsidRPr="0098524B">
              <w:rPr>
                <w:rFonts w:ascii="Times New Roman" w:hAnsi="Times New Roman" w:cs="Times New Roman"/>
                <w:sz w:val="18"/>
                <w:szCs w:val="18"/>
              </w:rPr>
              <w:t>TGACCAAATTCCAGCCTGCAGTAGCCATGGGGATTGGTTCTTCAT</w:t>
            </w:r>
          </w:p>
        </w:tc>
      </w:tr>
      <w:tr w:rsidR="00072F94" w:rsidRPr="0098524B" w:rsidTr="006E2801">
        <w:trPr>
          <w:cnfStyle w:val="000000100000"/>
          <w:trHeight w:val="25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p>
        </w:tc>
        <w:tc>
          <w:tcPr>
            <w:tcW w:w="3740" w:type="pct"/>
            <w:gridSpan w:val="2"/>
            <w:shd w:val="clear" w:color="auto" w:fill="FFFFFF" w:themeFill="background1"/>
          </w:tcPr>
          <w:p w:rsidR="00072F94" w:rsidRPr="0098524B" w:rsidRDefault="00072F94" w:rsidP="00BB6EA1">
            <w:pPr>
              <w:cnfStyle w:val="000000100000"/>
              <w:rPr>
                <w:rFonts w:ascii="Times New Roman" w:hAnsi="Times New Roman" w:cs="Times New Roman"/>
                <w:sz w:val="18"/>
                <w:szCs w:val="18"/>
              </w:rPr>
            </w:pPr>
          </w:p>
        </w:tc>
      </w:tr>
      <w:tr w:rsidR="00072F94" w:rsidRPr="0098524B" w:rsidTr="006E2801">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r w:rsidRPr="0098524B">
              <w:rPr>
                <w:rFonts w:ascii="Times New Roman" w:hAnsi="Times New Roman" w:cs="Times New Roman"/>
                <w:b w:val="0"/>
                <w:sz w:val="18"/>
                <w:szCs w:val="18"/>
              </w:rPr>
              <w:t>R263A</w:t>
            </w: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r w:rsidRPr="0098524B">
              <w:rPr>
                <w:rFonts w:ascii="Times New Roman" w:hAnsi="Times New Roman" w:cs="Times New Roman"/>
                <w:sz w:val="18"/>
                <w:szCs w:val="18"/>
              </w:rPr>
              <w:t>GATCTTGGGGCAGGAACGGCAAGTGTCTCCACTGAAAC</w:t>
            </w:r>
          </w:p>
        </w:tc>
      </w:tr>
      <w:tr w:rsidR="00072F94" w:rsidRPr="0098524B" w:rsidTr="006E2801">
        <w:trPr>
          <w:cnfStyle w:val="00000010000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shd w:val="clear" w:color="auto" w:fill="FFFFFF" w:themeFill="background1"/>
          </w:tcPr>
          <w:p w:rsidR="00072F94" w:rsidRPr="0098524B" w:rsidRDefault="00072F94" w:rsidP="00BB6EA1">
            <w:pPr>
              <w:cnfStyle w:val="000000100000"/>
              <w:rPr>
                <w:rFonts w:ascii="Times New Roman" w:hAnsi="Times New Roman" w:cs="Times New Roman"/>
                <w:sz w:val="18"/>
                <w:szCs w:val="18"/>
              </w:rPr>
            </w:pPr>
            <w:r w:rsidRPr="0098524B">
              <w:rPr>
                <w:rFonts w:ascii="Times New Roman" w:hAnsi="Times New Roman" w:cs="Times New Roman"/>
                <w:sz w:val="18"/>
                <w:szCs w:val="18"/>
              </w:rPr>
              <w:t>GTTTCAGTGGAGACACTTGCCGTTCCTGCCCCAAGATC</w:t>
            </w:r>
          </w:p>
        </w:tc>
      </w:tr>
      <w:tr w:rsidR="00072F94" w:rsidRPr="0098524B" w:rsidTr="006E2801">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p>
        </w:tc>
      </w:tr>
      <w:tr w:rsidR="00072F94" w:rsidRPr="0098524B" w:rsidTr="006E2801">
        <w:trPr>
          <w:cnfStyle w:val="00000010000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r w:rsidRPr="0098524B">
              <w:rPr>
                <w:rFonts w:ascii="Times New Roman" w:hAnsi="Times New Roman" w:cs="Times New Roman"/>
                <w:b w:val="0"/>
                <w:sz w:val="18"/>
                <w:szCs w:val="18"/>
              </w:rPr>
              <w:t>E268A</w:t>
            </w:r>
          </w:p>
        </w:tc>
        <w:tc>
          <w:tcPr>
            <w:tcW w:w="563" w:type="pct"/>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shd w:val="clear" w:color="auto" w:fill="FFFFFF" w:themeFill="background1"/>
          </w:tcPr>
          <w:p w:rsidR="00072F94" w:rsidRPr="0098524B" w:rsidRDefault="00072F94" w:rsidP="00BB6EA1">
            <w:pPr>
              <w:cnfStyle w:val="000000100000"/>
              <w:rPr>
                <w:rFonts w:ascii="Times New Roman" w:hAnsi="Times New Roman" w:cs="Times New Roman"/>
                <w:sz w:val="18"/>
                <w:szCs w:val="18"/>
              </w:rPr>
            </w:pPr>
            <w:r w:rsidRPr="0098524B">
              <w:rPr>
                <w:rFonts w:ascii="Times New Roman" w:hAnsi="Times New Roman" w:cs="Times New Roman"/>
                <w:sz w:val="18"/>
                <w:szCs w:val="18"/>
              </w:rPr>
              <w:t>CGAGAAGTGTCTCCACTGCAACAGAAAAACCAGACAT</w:t>
            </w:r>
          </w:p>
        </w:tc>
      </w:tr>
      <w:tr w:rsidR="00072F94" w:rsidRPr="0098524B" w:rsidTr="006E2801">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r w:rsidRPr="0098524B">
              <w:rPr>
                <w:rFonts w:ascii="Times New Roman" w:hAnsi="Times New Roman" w:cs="Times New Roman"/>
                <w:sz w:val="18"/>
                <w:szCs w:val="18"/>
              </w:rPr>
              <w:t>ATGTCTGGTTTTTCTGTTGCAGTGGAGACACTTCTCG</w:t>
            </w:r>
          </w:p>
        </w:tc>
      </w:tr>
      <w:tr w:rsidR="00072F94" w:rsidRPr="0098524B" w:rsidTr="006E2801">
        <w:trPr>
          <w:cnfStyle w:val="00000010000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p>
        </w:tc>
        <w:tc>
          <w:tcPr>
            <w:tcW w:w="3740" w:type="pct"/>
            <w:gridSpan w:val="2"/>
            <w:shd w:val="clear" w:color="auto" w:fill="FFFFFF" w:themeFill="background1"/>
          </w:tcPr>
          <w:p w:rsidR="00072F94" w:rsidRPr="0098524B" w:rsidRDefault="00072F94" w:rsidP="00BB6EA1">
            <w:pPr>
              <w:cnfStyle w:val="000000100000"/>
              <w:rPr>
                <w:rFonts w:ascii="Times New Roman" w:hAnsi="Times New Roman" w:cs="Times New Roman"/>
                <w:sz w:val="18"/>
                <w:szCs w:val="18"/>
              </w:rPr>
            </w:pPr>
          </w:p>
        </w:tc>
      </w:tr>
      <w:tr w:rsidR="00072F94" w:rsidRPr="0098524B" w:rsidTr="006E2801">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r w:rsidRPr="0098524B">
              <w:rPr>
                <w:rFonts w:ascii="Times New Roman" w:hAnsi="Times New Roman" w:cs="Times New Roman"/>
                <w:b w:val="0"/>
                <w:sz w:val="18"/>
                <w:szCs w:val="18"/>
              </w:rPr>
              <w:t>E270A</w:t>
            </w: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r w:rsidRPr="0098524B">
              <w:rPr>
                <w:rFonts w:ascii="Times New Roman" w:hAnsi="Times New Roman" w:cs="Times New Roman"/>
                <w:sz w:val="18"/>
                <w:szCs w:val="18"/>
              </w:rPr>
              <w:t>GAAGTGTCTCCACTGAAACAGCAAAACCAGACATGACAATTAT</w:t>
            </w:r>
          </w:p>
        </w:tc>
      </w:tr>
      <w:tr w:rsidR="00072F94" w:rsidRPr="0098524B" w:rsidTr="006E2801">
        <w:trPr>
          <w:cnfStyle w:val="000000100000"/>
        </w:trPr>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shd w:val="clear" w:color="auto" w:fill="FFFFFF" w:themeFill="background1"/>
          </w:tcPr>
          <w:p w:rsidR="00072F94" w:rsidRPr="0098524B" w:rsidRDefault="00072F94" w:rsidP="00BB6EA1">
            <w:pPr>
              <w:cnfStyle w:val="000000100000"/>
              <w:rPr>
                <w:rFonts w:ascii="Times New Roman" w:hAnsi="Times New Roman" w:cs="Times New Roman"/>
                <w:sz w:val="18"/>
                <w:szCs w:val="18"/>
              </w:rPr>
            </w:pPr>
            <w:r w:rsidRPr="0098524B">
              <w:rPr>
                <w:rFonts w:ascii="Times New Roman" w:hAnsi="Times New Roman" w:cs="Times New Roman"/>
                <w:sz w:val="18"/>
                <w:szCs w:val="18"/>
              </w:rPr>
              <w:t>ATAATTGTCATGTCTGGTTTTGCTGTTTCAGTGGAGACACTTC</w:t>
            </w:r>
          </w:p>
        </w:tc>
      </w:tr>
      <w:tr w:rsidR="00072F94" w:rsidRPr="0098524B" w:rsidTr="006E2801">
        <w:tc>
          <w:tcPr>
            <w:cnfStyle w:val="001000000000"/>
            <w:tcW w:w="697" w:type="pct"/>
            <w:shd w:val="clear" w:color="auto" w:fill="FFFFFF" w:themeFill="background1"/>
          </w:tcPr>
          <w:p w:rsidR="00072F94" w:rsidRPr="0098524B" w:rsidRDefault="00072F94" w:rsidP="00BB6EA1">
            <w:pPr>
              <w:rPr>
                <w:rFonts w:ascii="Times New Roman" w:hAnsi="Times New Roman" w:cs="Times New Roman"/>
                <w:b w:val="0"/>
                <w:sz w:val="18"/>
                <w:szCs w:val="18"/>
              </w:rPr>
            </w:pPr>
          </w:p>
        </w:tc>
        <w:tc>
          <w:tcPr>
            <w:tcW w:w="563" w:type="pct"/>
            <w:shd w:val="clear" w:color="auto" w:fill="FFFFFF" w:themeFill="background1"/>
          </w:tcPr>
          <w:p w:rsidR="00072F94" w:rsidRPr="0098524B" w:rsidRDefault="00072F94" w:rsidP="00BB6EA1">
            <w:pPr>
              <w:jc w:val="center"/>
              <w:cnfStyle w:val="000000000000"/>
              <w:rPr>
                <w:rFonts w:ascii="Times New Roman" w:hAnsi="Times New Roman" w:cs="Times New Roman"/>
                <w:sz w:val="18"/>
                <w:szCs w:val="18"/>
              </w:rPr>
            </w:pPr>
          </w:p>
        </w:tc>
        <w:tc>
          <w:tcPr>
            <w:tcW w:w="3740" w:type="pct"/>
            <w:gridSpan w:val="2"/>
            <w:shd w:val="clear" w:color="auto" w:fill="FFFFFF" w:themeFill="background1"/>
          </w:tcPr>
          <w:p w:rsidR="00072F94" w:rsidRPr="0098524B" w:rsidRDefault="00072F94" w:rsidP="00BB6EA1">
            <w:pPr>
              <w:cnfStyle w:val="000000000000"/>
              <w:rPr>
                <w:rFonts w:ascii="Times New Roman" w:hAnsi="Times New Roman" w:cs="Times New Roman"/>
                <w:sz w:val="18"/>
                <w:szCs w:val="18"/>
              </w:rPr>
            </w:pPr>
          </w:p>
        </w:tc>
      </w:tr>
      <w:tr w:rsidR="00CE79AC" w:rsidRPr="0098524B" w:rsidTr="006E2801">
        <w:trPr>
          <w:cnfStyle w:val="000000100000"/>
        </w:trPr>
        <w:tc>
          <w:tcPr>
            <w:cnfStyle w:val="001000000000"/>
            <w:tcW w:w="697" w:type="pct"/>
            <w:shd w:val="clear" w:color="auto" w:fill="FFFFFF" w:themeFill="background1"/>
          </w:tcPr>
          <w:p w:rsidR="00CE79AC" w:rsidRPr="0098524B" w:rsidRDefault="00CE79AC" w:rsidP="00BB6EA1">
            <w:pPr>
              <w:rPr>
                <w:rFonts w:ascii="Times New Roman" w:hAnsi="Times New Roman" w:cs="Times New Roman"/>
                <w:sz w:val="18"/>
                <w:szCs w:val="18"/>
              </w:rPr>
            </w:pPr>
          </w:p>
        </w:tc>
        <w:tc>
          <w:tcPr>
            <w:tcW w:w="563" w:type="pct"/>
            <w:shd w:val="clear" w:color="auto" w:fill="FFFFFF" w:themeFill="background1"/>
          </w:tcPr>
          <w:p w:rsidR="00CE79AC" w:rsidRPr="0098524B" w:rsidRDefault="00CE79AC" w:rsidP="00BB6EA1">
            <w:pPr>
              <w:jc w:val="center"/>
              <w:cnfStyle w:val="000000100000"/>
              <w:rPr>
                <w:rFonts w:ascii="Times New Roman" w:hAnsi="Times New Roman" w:cs="Times New Roman"/>
                <w:sz w:val="18"/>
                <w:szCs w:val="18"/>
              </w:rPr>
            </w:pPr>
          </w:p>
        </w:tc>
        <w:tc>
          <w:tcPr>
            <w:tcW w:w="3740" w:type="pct"/>
            <w:gridSpan w:val="2"/>
            <w:shd w:val="clear" w:color="auto" w:fill="FFFFFF" w:themeFill="background1"/>
          </w:tcPr>
          <w:p w:rsidR="00CE79AC" w:rsidRPr="0098524B" w:rsidRDefault="00CE79AC" w:rsidP="00BB6EA1">
            <w:pPr>
              <w:keepNext/>
              <w:cnfStyle w:val="000000100000"/>
              <w:rPr>
                <w:rFonts w:ascii="Times New Roman" w:hAnsi="Times New Roman" w:cs="Times New Roman"/>
                <w:sz w:val="18"/>
                <w:szCs w:val="18"/>
              </w:rPr>
            </w:pPr>
          </w:p>
        </w:tc>
      </w:tr>
      <w:tr w:rsidR="00CE79AC" w:rsidRPr="0098524B" w:rsidTr="006E2801">
        <w:tc>
          <w:tcPr>
            <w:cnfStyle w:val="001000000000"/>
            <w:tcW w:w="697" w:type="pct"/>
            <w:shd w:val="clear" w:color="auto" w:fill="FFFFFF" w:themeFill="background1"/>
          </w:tcPr>
          <w:p w:rsidR="00CE79AC" w:rsidRPr="0098524B" w:rsidRDefault="00CE79AC" w:rsidP="00BB6EA1">
            <w:pPr>
              <w:rPr>
                <w:rFonts w:ascii="Times New Roman" w:hAnsi="Times New Roman" w:cs="Times New Roman"/>
                <w:b w:val="0"/>
                <w:sz w:val="18"/>
                <w:szCs w:val="18"/>
              </w:rPr>
            </w:pPr>
            <w:r w:rsidRPr="0098524B">
              <w:rPr>
                <w:rFonts w:ascii="Times New Roman" w:hAnsi="Times New Roman" w:cs="Times New Roman"/>
                <w:b w:val="0"/>
                <w:sz w:val="18"/>
                <w:szCs w:val="18"/>
              </w:rPr>
              <w:t>R353A</w:t>
            </w:r>
          </w:p>
        </w:tc>
        <w:tc>
          <w:tcPr>
            <w:tcW w:w="563" w:type="pct"/>
            <w:shd w:val="clear" w:color="auto" w:fill="FFFFFF" w:themeFill="background1"/>
          </w:tcPr>
          <w:p w:rsidR="00CE79AC" w:rsidRPr="0098524B" w:rsidRDefault="00CE79AC" w:rsidP="00BB6EA1">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For</w:t>
            </w:r>
          </w:p>
        </w:tc>
        <w:tc>
          <w:tcPr>
            <w:tcW w:w="3740" w:type="pct"/>
            <w:gridSpan w:val="2"/>
            <w:shd w:val="clear" w:color="auto" w:fill="FFFFFF" w:themeFill="background1"/>
          </w:tcPr>
          <w:p w:rsidR="00CE79AC" w:rsidRPr="0098524B" w:rsidRDefault="00CE79AC" w:rsidP="00BB6EA1">
            <w:pPr>
              <w:cnfStyle w:val="000000000000"/>
              <w:rPr>
                <w:rFonts w:ascii="Times New Roman" w:hAnsi="Times New Roman" w:cs="Times New Roman"/>
                <w:sz w:val="18"/>
                <w:szCs w:val="18"/>
              </w:rPr>
            </w:pPr>
            <w:r w:rsidRPr="0098524B">
              <w:rPr>
                <w:rFonts w:ascii="Times New Roman" w:hAnsi="Times New Roman" w:cs="Times New Roman"/>
                <w:sz w:val="18"/>
                <w:szCs w:val="18"/>
              </w:rPr>
              <w:t>CAACCCCTTTTGGGCAACAAGCAGTGTTCAAGGAGAAGGT</w:t>
            </w:r>
          </w:p>
        </w:tc>
      </w:tr>
      <w:tr w:rsidR="00CE79AC" w:rsidRPr="0098524B" w:rsidTr="006E2801">
        <w:trPr>
          <w:cnfStyle w:val="000000100000"/>
        </w:trPr>
        <w:tc>
          <w:tcPr>
            <w:cnfStyle w:val="001000000000"/>
            <w:tcW w:w="697" w:type="pct"/>
            <w:shd w:val="clear" w:color="auto" w:fill="FFFFFF" w:themeFill="background1"/>
          </w:tcPr>
          <w:p w:rsidR="00CE79AC" w:rsidRPr="0098524B" w:rsidRDefault="00CE79AC" w:rsidP="00BB6EA1">
            <w:pPr>
              <w:rPr>
                <w:rFonts w:ascii="Times New Roman" w:hAnsi="Times New Roman" w:cs="Times New Roman"/>
                <w:b w:val="0"/>
                <w:sz w:val="18"/>
                <w:szCs w:val="18"/>
              </w:rPr>
            </w:pPr>
          </w:p>
        </w:tc>
        <w:tc>
          <w:tcPr>
            <w:tcW w:w="563" w:type="pct"/>
            <w:shd w:val="clear" w:color="auto" w:fill="FFFFFF" w:themeFill="background1"/>
          </w:tcPr>
          <w:p w:rsidR="00CE79AC" w:rsidRPr="0098524B" w:rsidRDefault="00CE79AC" w:rsidP="00BB6EA1">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Rev</w:t>
            </w:r>
          </w:p>
        </w:tc>
        <w:tc>
          <w:tcPr>
            <w:tcW w:w="3740" w:type="pct"/>
            <w:gridSpan w:val="2"/>
            <w:shd w:val="clear" w:color="auto" w:fill="FFFFFF" w:themeFill="background1"/>
          </w:tcPr>
          <w:p w:rsidR="00CE79AC" w:rsidRPr="0098524B" w:rsidRDefault="00CE79AC" w:rsidP="00BB6EA1">
            <w:pPr>
              <w:cnfStyle w:val="000000100000"/>
              <w:rPr>
                <w:rFonts w:ascii="Times New Roman" w:hAnsi="Times New Roman" w:cs="Times New Roman"/>
                <w:sz w:val="18"/>
                <w:szCs w:val="18"/>
              </w:rPr>
            </w:pPr>
            <w:r w:rsidRPr="0098524B">
              <w:rPr>
                <w:rFonts w:ascii="Times New Roman" w:hAnsi="Times New Roman" w:cs="Times New Roman"/>
                <w:sz w:val="18"/>
                <w:szCs w:val="18"/>
              </w:rPr>
              <w:t>ACCTTCTCCTTGAACACTGCTTGTTGCCCAAAAGGGGTTG</w:t>
            </w:r>
          </w:p>
        </w:tc>
      </w:tr>
    </w:tbl>
    <w:p w:rsidR="00072F94" w:rsidRPr="0098524B" w:rsidRDefault="00072F94" w:rsidP="00072F94">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a</w:t>
      </w:r>
      <w:proofErr w:type="gramEnd"/>
      <w:r w:rsidRPr="0098524B">
        <w:rPr>
          <w:rFonts w:ascii="Times New Roman" w:hAnsi="Times New Roman" w:cs="Times New Roman"/>
          <w:b w:val="0"/>
          <w:color w:val="auto"/>
        </w:rPr>
        <w:t xml:space="preserve"> Mutations generated using </w:t>
      </w:r>
      <w:proofErr w:type="spellStart"/>
      <w:r w:rsidRPr="0098524B">
        <w:rPr>
          <w:rFonts w:ascii="Times New Roman" w:hAnsi="Times New Roman" w:cs="Times New Roman"/>
          <w:b w:val="0"/>
          <w:color w:val="auto"/>
        </w:rPr>
        <w:t>QuikChange</w:t>
      </w:r>
      <w:proofErr w:type="spellEnd"/>
      <w:r w:rsidRPr="0098524B">
        <w:rPr>
          <w:rFonts w:ascii="Times New Roman" w:hAnsi="Times New Roman" w:cs="Times New Roman"/>
          <w:b w:val="0"/>
          <w:color w:val="auto"/>
        </w:rPr>
        <w:t xml:space="preserve"> II XL SDM kit. </w:t>
      </w:r>
    </w:p>
    <w:p w:rsidR="00072F94" w:rsidRPr="0098524B" w:rsidRDefault="00072F94" w:rsidP="00072F94">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b</w:t>
      </w:r>
      <w:proofErr w:type="gramEnd"/>
      <w:r w:rsidRPr="0098524B">
        <w:rPr>
          <w:rFonts w:ascii="Times New Roman" w:hAnsi="Times New Roman" w:cs="Times New Roman"/>
          <w:b w:val="0"/>
          <w:color w:val="auto"/>
        </w:rPr>
        <w:t xml:space="preserve"> Double mutation generated using </w:t>
      </w:r>
      <w:proofErr w:type="spellStart"/>
      <w:r w:rsidRPr="0098524B">
        <w:rPr>
          <w:rFonts w:ascii="Times New Roman" w:hAnsi="Times New Roman" w:cs="Times New Roman"/>
          <w:b w:val="0"/>
          <w:color w:val="auto"/>
        </w:rPr>
        <w:t>QuikChange</w:t>
      </w:r>
      <w:proofErr w:type="spellEnd"/>
      <w:r w:rsidRPr="0098524B">
        <w:rPr>
          <w:rFonts w:ascii="Times New Roman" w:hAnsi="Times New Roman" w:cs="Times New Roman"/>
          <w:b w:val="0"/>
          <w:color w:val="auto"/>
        </w:rPr>
        <w:t xml:space="preserve"> multi SDM kit. </w:t>
      </w:r>
    </w:p>
    <w:p w:rsidR="00072F94" w:rsidRPr="0098524B" w:rsidRDefault="00072F94" w:rsidP="00072F94">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c</w:t>
      </w:r>
      <w:proofErr w:type="gramEnd"/>
      <w:r w:rsidRPr="0098524B">
        <w:rPr>
          <w:rFonts w:ascii="Times New Roman" w:hAnsi="Times New Roman" w:cs="Times New Roman"/>
          <w:b w:val="0"/>
          <w:color w:val="auto"/>
        </w:rPr>
        <w:t xml:space="preserve"> For, forward; Rev, reverse. </w:t>
      </w:r>
    </w:p>
    <w:p w:rsidR="00CE79AC" w:rsidRPr="0098524B" w:rsidRDefault="00CE79AC" w:rsidP="00072F94">
      <w:pPr>
        <w:spacing w:after="0" w:line="240" w:lineRule="auto"/>
        <w:rPr>
          <w:rFonts w:ascii="Times New Roman" w:hAnsi="Times New Roman" w:cs="Times New Roman"/>
          <w:sz w:val="18"/>
          <w:u w:val="single"/>
        </w:rPr>
      </w:pPr>
    </w:p>
    <w:p w:rsidR="00D54953" w:rsidRPr="00A73305" w:rsidRDefault="00D54953" w:rsidP="0098524B">
      <w:pPr>
        <w:pStyle w:val="ListParagraph"/>
        <w:numPr>
          <w:ilvl w:val="0"/>
          <w:numId w:val="7"/>
        </w:numPr>
        <w:rPr>
          <w:rFonts w:ascii="Times New Roman" w:hAnsi="Times New Roman" w:cs="Times New Roman"/>
          <w:u w:val="single"/>
        </w:rPr>
      </w:pPr>
      <w:r w:rsidRPr="00A73305">
        <w:rPr>
          <w:rFonts w:ascii="Times New Roman" w:hAnsi="Times New Roman" w:cs="Times New Roman"/>
        </w:rPr>
        <w:t xml:space="preserve">Primers used for PCR of T7pro-LUC-NS3 </w:t>
      </w:r>
      <w:proofErr w:type="spellStart"/>
      <w:r w:rsidRPr="00A73305">
        <w:rPr>
          <w:rFonts w:ascii="Times New Roman" w:hAnsi="Times New Roman" w:cs="Times New Roman"/>
        </w:rPr>
        <w:t>cDNA</w:t>
      </w:r>
      <w:proofErr w:type="spellEnd"/>
      <w:r w:rsidRPr="00A73305">
        <w:rPr>
          <w:rFonts w:ascii="Times New Roman" w:hAnsi="Times New Roman" w:cs="Times New Roman"/>
        </w:rPr>
        <w:t xml:space="preserve"> cassette from </w:t>
      </w:r>
      <w:proofErr w:type="spellStart"/>
      <w:r w:rsidRPr="00A73305">
        <w:rPr>
          <w:rFonts w:ascii="Times New Roman" w:hAnsi="Times New Roman" w:cs="Times New Roman"/>
        </w:rPr>
        <w:t>pACYCI</w:t>
      </w:r>
      <w:proofErr w:type="spellEnd"/>
      <w:r w:rsidRPr="00A73305">
        <w:rPr>
          <w:rFonts w:ascii="Times New Roman" w:hAnsi="Times New Roman" w:cs="Times New Roman"/>
        </w:rPr>
        <w:t xml:space="preserve"> DV4-WT replicon</w:t>
      </w:r>
      <w:r w:rsidRPr="00A73305">
        <w:rPr>
          <w:rFonts w:ascii="Times New Roman" w:hAnsi="Times New Roman" w:cs="Times New Roman"/>
          <w:u w:val="single"/>
        </w:rPr>
        <w:t xml:space="preserve"> </w:t>
      </w:r>
    </w:p>
    <w:p w:rsidR="00D54953" w:rsidRPr="0098524B" w:rsidRDefault="00D54953" w:rsidP="00D54953">
      <w:pPr>
        <w:pStyle w:val="ListParagraph"/>
        <w:spacing w:after="0" w:line="240" w:lineRule="auto"/>
        <w:rPr>
          <w:rFonts w:ascii="Times New Roman" w:hAnsi="Times New Roman" w:cs="Times New Roman"/>
          <w:sz w:val="18"/>
          <w:u w:val="single"/>
        </w:rPr>
      </w:pPr>
    </w:p>
    <w:tbl>
      <w:tblPr>
        <w:tblStyle w:val="LightShading1"/>
        <w:tblW w:w="0" w:type="auto"/>
        <w:shd w:val="clear" w:color="auto" w:fill="FFFFFF" w:themeFill="background1"/>
        <w:tblLook w:val="04A0"/>
      </w:tblPr>
      <w:tblGrid>
        <w:gridCol w:w="2252"/>
        <w:gridCol w:w="1758"/>
        <w:gridCol w:w="5232"/>
      </w:tblGrid>
      <w:tr w:rsidR="00D54953" w:rsidRPr="0098524B" w:rsidTr="00C35383">
        <w:trPr>
          <w:cnfStyle w:val="100000000000"/>
          <w:trHeight w:val="250"/>
        </w:trPr>
        <w:tc>
          <w:tcPr>
            <w:cnfStyle w:val="001000000000"/>
            <w:tcW w:w="2252" w:type="dxa"/>
            <w:tcBorders>
              <w:bottom w:val="single" w:sz="4" w:space="0" w:color="auto"/>
            </w:tcBorders>
            <w:shd w:val="clear" w:color="auto" w:fill="FFFFFF" w:themeFill="background1"/>
            <w:vAlign w:val="center"/>
          </w:tcPr>
          <w:p w:rsidR="00D54953" w:rsidRPr="0098524B" w:rsidRDefault="00D54953" w:rsidP="00461B13">
            <w:pPr>
              <w:rPr>
                <w:rFonts w:ascii="Times New Roman" w:hAnsi="Times New Roman" w:cs="Times New Roman"/>
                <w:sz w:val="18"/>
                <w:szCs w:val="18"/>
              </w:rPr>
            </w:pPr>
            <w:r w:rsidRPr="0098524B">
              <w:rPr>
                <w:rFonts w:ascii="Times New Roman" w:hAnsi="Times New Roman" w:cs="Times New Roman"/>
                <w:sz w:val="18"/>
                <w:szCs w:val="18"/>
              </w:rPr>
              <w:t>Primer</w:t>
            </w:r>
          </w:p>
        </w:tc>
        <w:tc>
          <w:tcPr>
            <w:tcW w:w="1758" w:type="dxa"/>
            <w:tcBorders>
              <w:bottom w:val="single" w:sz="4" w:space="0" w:color="auto"/>
            </w:tcBorders>
            <w:shd w:val="clear" w:color="auto" w:fill="FFFFFF" w:themeFill="background1"/>
            <w:vAlign w:val="center"/>
          </w:tcPr>
          <w:p w:rsidR="00D54953" w:rsidRPr="0098524B" w:rsidRDefault="00D54953" w:rsidP="00461B13">
            <w:pPr>
              <w:jc w:val="center"/>
              <w:cnfStyle w:val="100000000000"/>
              <w:rPr>
                <w:rFonts w:ascii="Times New Roman" w:hAnsi="Times New Roman" w:cs="Times New Roman"/>
                <w:b w:val="0"/>
                <w:sz w:val="18"/>
                <w:szCs w:val="18"/>
              </w:rPr>
            </w:pPr>
            <w:proofErr w:type="spellStart"/>
            <w:r w:rsidRPr="0098524B">
              <w:rPr>
                <w:rFonts w:ascii="Times New Roman" w:hAnsi="Times New Roman" w:cs="Times New Roman"/>
                <w:sz w:val="18"/>
                <w:szCs w:val="18"/>
              </w:rPr>
              <w:t>Orientation</w:t>
            </w:r>
            <w:r w:rsidRPr="0098524B">
              <w:rPr>
                <w:rFonts w:ascii="Times New Roman" w:hAnsi="Times New Roman" w:cs="Times New Roman"/>
                <w:b w:val="0"/>
                <w:i/>
                <w:sz w:val="18"/>
                <w:szCs w:val="18"/>
                <w:vertAlign w:val="superscript"/>
              </w:rPr>
              <w:t>a</w:t>
            </w:r>
            <w:proofErr w:type="spellEnd"/>
          </w:p>
        </w:tc>
        <w:tc>
          <w:tcPr>
            <w:tcW w:w="5232" w:type="dxa"/>
            <w:tcBorders>
              <w:bottom w:val="single" w:sz="4" w:space="0" w:color="auto"/>
            </w:tcBorders>
            <w:shd w:val="clear" w:color="auto" w:fill="FFFFFF" w:themeFill="background1"/>
            <w:vAlign w:val="center"/>
          </w:tcPr>
          <w:p w:rsidR="00D54953" w:rsidRPr="0098524B" w:rsidRDefault="00D54953" w:rsidP="00461B13">
            <w:pPr>
              <w:jc w:val="center"/>
              <w:cnfStyle w:val="100000000000"/>
              <w:rPr>
                <w:rFonts w:ascii="Times New Roman" w:hAnsi="Times New Roman" w:cs="Times New Roman"/>
                <w:b w:val="0"/>
                <w:sz w:val="18"/>
                <w:szCs w:val="18"/>
              </w:rPr>
            </w:pPr>
            <w:r w:rsidRPr="0098524B">
              <w:rPr>
                <w:rFonts w:ascii="Times New Roman" w:hAnsi="Times New Roman" w:cs="Times New Roman"/>
                <w:sz w:val="18"/>
                <w:szCs w:val="18"/>
              </w:rPr>
              <w:t>Sequence</w:t>
            </w:r>
          </w:p>
        </w:tc>
      </w:tr>
      <w:tr w:rsidR="00D54953" w:rsidRPr="0098524B" w:rsidTr="00C35383">
        <w:trPr>
          <w:cnfStyle w:val="000000100000"/>
          <w:trHeight w:val="250"/>
        </w:trPr>
        <w:tc>
          <w:tcPr>
            <w:cnfStyle w:val="001000000000"/>
            <w:tcW w:w="2252" w:type="dxa"/>
            <w:tcBorders>
              <w:top w:val="single" w:sz="4" w:space="0" w:color="auto"/>
            </w:tcBorders>
            <w:shd w:val="clear" w:color="auto" w:fill="FFFFFF" w:themeFill="background1"/>
            <w:vAlign w:val="center"/>
          </w:tcPr>
          <w:p w:rsidR="00D54953" w:rsidRPr="0098524B" w:rsidRDefault="00D54953" w:rsidP="00461B13">
            <w:pPr>
              <w:rPr>
                <w:rFonts w:ascii="Times New Roman" w:eastAsia="Times New Roman" w:hAnsi="Times New Roman" w:cs="Times New Roman"/>
                <w:b w:val="0"/>
                <w:bCs w:val="0"/>
                <w:sz w:val="18"/>
                <w:szCs w:val="18"/>
              </w:rPr>
            </w:pPr>
            <w:r w:rsidRPr="0098524B">
              <w:rPr>
                <w:rFonts w:ascii="Times New Roman" w:hAnsi="Times New Roman" w:cs="Times New Roman"/>
                <w:b w:val="0"/>
                <w:sz w:val="18"/>
                <w:szCs w:val="18"/>
              </w:rPr>
              <w:t>DV4-Rep-NotI-FOR</w:t>
            </w:r>
          </w:p>
        </w:tc>
        <w:tc>
          <w:tcPr>
            <w:tcW w:w="1758" w:type="dxa"/>
            <w:tcBorders>
              <w:top w:val="single" w:sz="4" w:space="0" w:color="auto"/>
            </w:tcBorders>
            <w:shd w:val="clear" w:color="auto" w:fill="FFFFFF" w:themeFill="background1"/>
            <w:vAlign w:val="center"/>
          </w:tcPr>
          <w:p w:rsidR="00D54953" w:rsidRPr="0098524B" w:rsidRDefault="00D54953" w:rsidP="00461B13">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For</w:t>
            </w:r>
          </w:p>
        </w:tc>
        <w:tc>
          <w:tcPr>
            <w:tcW w:w="5232" w:type="dxa"/>
            <w:tcBorders>
              <w:top w:val="single" w:sz="4" w:space="0" w:color="auto"/>
            </w:tcBorders>
            <w:shd w:val="clear" w:color="auto" w:fill="FFFFFF" w:themeFill="background1"/>
            <w:vAlign w:val="center"/>
          </w:tcPr>
          <w:p w:rsidR="00D54953" w:rsidRPr="0098524B" w:rsidRDefault="00D54953" w:rsidP="00461B13">
            <w:pPr>
              <w:cnfStyle w:val="000000100000"/>
              <w:rPr>
                <w:rFonts w:ascii="Times New Roman" w:eastAsia="Times New Roman" w:hAnsi="Times New Roman" w:cs="Times New Roman"/>
                <w:b/>
                <w:bCs/>
                <w:sz w:val="18"/>
                <w:szCs w:val="18"/>
              </w:rPr>
            </w:pPr>
            <w:r w:rsidRPr="0098524B">
              <w:rPr>
                <w:rFonts w:ascii="Times New Roman" w:hAnsi="Times New Roman" w:cs="Times New Roman"/>
                <w:sz w:val="18"/>
                <w:szCs w:val="18"/>
              </w:rPr>
              <w:t>GTATCACATATTCTGCGGC</w:t>
            </w:r>
          </w:p>
        </w:tc>
      </w:tr>
      <w:tr w:rsidR="00D54953" w:rsidRPr="0098524B" w:rsidTr="00C35383">
        <w:trPr>
          <w:trHeight w:val="250"/>
        </w:trPr>
        <w:tc>
          <w:tcPr>
            <w:cnfStyle w:val="001000000000"/>
            <w:tcW w:w="2252" w:type="dxa"/>
            <w:shd w:val="clear" w:color="auto" w:fill="FFFFFF" w:themeFill="background1"/>
            <w:vAlign w:val="center"/>
          </w:tcPr>
          <w:p w:rsidR="00D54953" w:rsidRPr="0098524B" w:rsidRDefault="00D54953" w:rsidP="00461B13">
            <w:pPr>
              <w:rPr>
                <w:rFonts w:ascii="Times New Roman" w:eastAsia="Times New Roman" w:hAnsi="Times New Roman" w:cs="Times New Roman"/>
                <w:b w:val="0"/>
                <w:color w:val="000000"/>
                <w:sz w:val="18"/>
                <w:szCs w:val="18"/>
              </w:rPr>
            </w:pPr>
            <w:r w:rsidRPr="0098524B">
              <w:rPr>
                <w:rFonts w:ascii="Times New Roman" w:hAnsi="Times New Roman" w:cs="Times New Roman"/>
                <w:b w:val="0"/>
                <w:sz w:val="18"/>
                <w:szCs w:val="18"/>
              </w:rPr>
              <w:t>DV4-Rep-KpnI-REV</w:t>
            </w:r>
          </w:p>
        </w:tc>
        <w:tc>
          <w:tcPr>
            <w:tcW w:w="1758" w:type="dxa"/>
            <w:shd w:val="clear" w:color="auto" w:fill="FFFFFF" w:themeFill="background1"/>
            <w:vAlign w:val="center"/>
          </w:tcPr>
          <w:p w:rsidR="00D54953" w:rsidRPr="0098524B" w:rsidRDefault="00D54953" w:rsidP="00461B13">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Rev</w:t>
            </w:r>
          </w:p>
        </w:tc>
        <w:tc>
          <w:tcPr>
            <w:tcW w:w="5232" w:type="dxa"/>
            <w:shd w:val="clear" w:color="auto" w:fill="FFFFFF" w:themeFill="background1"/>
            <w:vAlign w:val="center"/>
          </w:tcPr>
          <w:p w:rsidR="00D54953" w:rsidRPr="0098524B" w:rsidRDefault="00D54953" w:rsidP="00461B13">
            <w:pPr>
              <w:cnfStyle w:val="000000000000"/>
              <w:rPr>
                <w:rFonts w:ascii="Times New Roman" w:eastAsia="Times New Roman" w:hAnsi="Times New Roman" w:cs="Times New Roman"/>
                <w:color w:val="333333"/>
                <w:sz w:val="18"/>
                <w:szCs w:val="18"/>
              </w:rPr>
            </w:pPr>
            <w:r w:rsidRPr="0098524B">
              <w:rPr>
                <w:rFonts w:ascii="Times New Roman" w:hAnsi="Times New Roman" w:cs="Times New Roman"/>
                <w:sz w:val="18"/>
                <w:szCs w:val="18"/>
              </w:rPr>
              <w:t>ATCCATCACTATGAGGTTAT</w:t>
            </w:r>
          </w:p>
        </w:tc>
      </w:tr>
    </w:tbl>
    <w:p w:rsidR="00C35383" w:rsidRPr="0098524B" w:rsidRDefault="00C35383" w:rsidP="00C35383">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a</w:t>
      </w:r>
      <w:proofErr w:type="gramEnd"/>
      <w:r w:rsidRPr="0098524B">
        <w:rPr>
          <w:rFonts w:ascii="Times New Roman" w:hAnsi="Times New Roman" w:cs="Times New Roman"/>
          <w:b w:val="0"/>
          <w:color w:val="auto"/>
        </w:rPr>
        <w:t xml:space="preserve"> For, forward; Rev, reverse. </w:t>
      </w:r>
    </w:p>
    <w:p w:rsidR="00C35383" w:rsidRPr="0098524B" w:rsidRDefault="00C35383" w:rsidP="00C35383">
      <w:pPr>
        <w:pStyle w:val="Caption"/>
        <w:spacing w:after="0"/>
        <w:rPr>
          <w:rFonts w:ascii="Times New Roman" w:hAnsi="Times New Roman" w:cs="Times New Roman"/>
          <w:color w:val="auto"/>
        </w:rPr>
      </w:pPr>
    </w:p>
    <w:p w:rsidR="00A73305" w:rsidRDefault="00A73305" w:rsidP="00A73305">
      <w:pPr>
        <w:pStyle w:val="Caption"/>
        <w:spacing w:after="0"/>
        <w:ind w:left="720"/>
        <w:rPr>
          <w:rFonts w:ascii="Times New Roman" w:hAnsi="Times New Roman" w:cs="Times New Roman"/>
          <w:b w:val="0"/>
          <w:color w:val="auto"/>
          <w:sz w:val="22"/>
          <w:szCs w:val="22"/>
        </w:rPr>
      </w:pPr>
    </w:p>
    <w:p w:rsidR="00C35383" w:rsidRPr="0098524B" w:rsidRDefault="00C35383" w:rsidP="0098524B">
      <w:pPr>
        <w:pStyle w:val="Caption"/>
        <w:numPr>
          <w:ilvl w:val="0"/>
          <w:numId w:val="7"/>
        </w:numPr>
        <w:spacing w:after="0"/>
        <w:rPr>
          <w:rFonts w:ascii="Times New Roman" w:hAnsi="Times New Roman" w:cs="Times New Roman"/>
          <w:b w:val="0"/>
          <w:color w:val="auto"/>
          <w:sz w:val="22"/>
          <w:szCs w:val="22"/>
        </w:rPr>
      </w:pPr>
      <w:r w:rsidRPr="0098524B">
        <w:rPr>
          <w:rFonts w:ascii="Times New Roman" w:hAnsi="Times New Roman" w:cs="Times New Roman"/>
          <w:b w:val="0"/>
          <w:color w:val="auto"/>
          <w:sz w:val="22"/>
          <w:szCs w:val="22"/>
        </w:rPr>
        <w:t xml:space="preserve">Primers used for PCR of NS5 FL mutant </w:t>
      </w:r>
      <w:proofErr w:type="spellStart"/>
      <w:r w:rsidRPr="0098524B">
        <w:rPr>
          <w:rFonts w:ascii="Times New Roman" w:hAnsi="Times New Roman" w:cs="Times New Roman"/>
          <w:b w:val="0"/>
          <w:color w:val="auto"/>
          <w:sz w:val="22"/>
          <w:szCs w:val="22"/>
        </w:rPr>
        <w:t>cDNA</w:t>
      </w:r>
      <w:proofErr w:type="spellEnd"/>
      <w:r w:rsidRPr="0098524B">
        <w:rPr>
          <w:rFonts w:ascii="Times New Roman" w:hAnsi="Times New Roman" w:cs="Times New Roman"/>
          <w:b w:val="0"/>
          <w:color w:val="auto"/>
          <w:sz w:val="22"/>
          <w:szCs w:val="22"/>
        </w:rPr>
        <w:t xml:space="preserve"> cassettes from </w:t>
      </w:r>
      <w:proofErr w:type="spellStart"/>
      <w:r w:rsidRPr="0098524B">
        <w:rPr>
          <w:rFonts w:ascii="Times New Roman" w:hAnsi="Times New Roman" w:cs="Times New Roman"/>
          <w:b w:val="0"/>
          <w:color w:val="auto"/>
          <w:sz w:val="22"/>
          <w:szCs w:val="22"/>
        </w:rPr>
        <w:t>pACYCI</w:t>
      </w:r>
      <w:proofErr w:type="spellEnd"/>
      <w:r w:rsidRPr="0098524B">
        <w:rPr>
          <w:rFonts w:ascii="Times New Roman" w:hAnsi="Times New Roman" w:cs="Times New Roman"/>
          <w:b w:val="0"/>
          <w:color w:val="auto"/>
          <w:sz w:val="22"/>
          <w:szCs w:val="22"/>
        </w:rPr>
        <w:t xml:space="preserve"> DV4-F plasmids</w:t>
      </w:r>
    </w:p>
    <w:p w:rsidR="00C35383" w:rsidRPr="0098524B" w:rsidRDefault="00C35383" w:rsidP="00C35383">
      <w:pPr>
        <w:spacing w:after="0" w:line="240" w:lineRule="auto"/>
        <w:rPr>
          <w:rFonts w:ascii="Times New Roman" w:hAnsi="Times New Roman" w:cs="Times New Roman"/>
          <w:sz w:val="18"/>
        </w:rPr>
      </w:pPr>
    </w:p>
    <w:tbl>
      <w:tblPr>
        <w:tblStyle w:val="LightShading2"/>
        <w:tblW w:w="0" w:type="auto"/>
        <w:tblLook w:val="04A0"/>
      </w:tblPr>
      <w:tblGrid>
        <w:gridCol w:w="2217"/>
        <w:gridCol w:w="1745"/>
        <w:gridCol w:w="5280"/>
      </w:tblGrid>
      <w:tr w:rsidR="00C35383" w:rsidRPr="0098524B" w:rsidTr="00CC4FD4">
        <w:trPr>
          <w:cnfStyle w:val="100000000000"/>
          <w:trHeight w:val="250"/>
        </w:trPr>
        <w:tc>
          <w:tcPr>
            <w:cnfStyle w:val="001000000000"/>
            <w:tcW w:w="2358" w:type="dxa"/>
            <w:tcBorders>
              <w:bottom w:val="single" w:sz="4" w:space="0" w:color="auto"/>
            </w:tcBorders>
            <w:shd w:val="clear" w:color="auto" w:fill="auto"/>
            <w:vAlign w:val="center"/>
          </w:tcPr>
          <w:p w:rsidR="00C35383" w:rsidRPr="0098524B" w:rsidRDefault="00C35383" w:rsidP="00CC4FD4">
            <w:pPr>
              <w:rPr>
                <w:rFonts w:ascii="Times New Roman" w:hAnsi="Times New Roman" w:cs="Times New Roman"/>
                <w:sz w:val="18"/>
                <w:szCs w:val="18"/>
              </w:rPr>
            </w:pPr>
            <w:r w:rsidRPr="0098524B">
              <w:rPr>
                <w:rFonts w:ascii="Times New Roman" w:hAnsi="Times New Roman" w:cs="Times New Roman"/>
                <w:sz w:val="18"/>
                <w:szCs w:val="18"/>
              </w:rPr>
              <w:t>Primer</w:t>
            </w:r>
          </w:p>
        </w:tc>
        <w:tc>
          <w:tcPr>
            <w:tcW w:w="1800" w:type="dxa"/>
            <w:tcBorders>
              <w:bottom w:val="single" w:sz="4" w:space="0" w:color="auto"/>
            </w:tcBorders>
            <w:shd w:val="clear" w:color="auto" w:fill="auto"/>
            <w:vAlign w:val="center"/>
          </w:tcPr>
          <w:p w:rsidR="00C35383" w:rsidRPr="0098524B" w:rsidRDefault="00C35383" w:rsidP="00CC4FD4">
            <w:pPr>
              <w:jc w:val="center"/>
              <w:cnfStyle w:val="100000000000"/>
              <w:rPr>
                <w:rFonts w:ascii="Times New Roman" w:hAnsi="Times New Roman" w:cs="Times New Roman"/>
                <w:b w:val="0"/>
                <w:sz w:val="18"/>
                <w:szCs w:val="18"/>
              </w:rPr>
            </w:pPr>
            <w:proofErr w:type="spellStart"/>
            <w:r w:rsidRPr="0098524B">
              <w:rPr>
                <w:rFonts w:ascii="Times New Roman" w:hAnsi="Times New Roman" w:cs="Times New Roman"/>
                <w:sz w:val="18"/>
                <w:szCs w:val="18"/>
              </w:rPr>
              <w:t>Orientation</w:t>
            </w:r>
            <w:r w:rsidRPr="0098524B">
              <w:rPr>
                <w:rFonts w:ascii="Times New Roman" w:hAnsi="Times New Roman" w:cs="Times New Roman"/>
                <w:b w:val="0"/>
                <w:i/>
                <w:sz w:val="18"/>
                <w:szCs w:val="18"/>
                <w:vertAlign w:val="superscript"/>
              </w:rPr>
              <w:t>a</w:t>
            </w:r>
            <w:proofErr w:type="spellEnd"/>
          </w:p>
        </w:tc>
        <w:tc>
          <w:tcPr>
            <w:tcW w:w="5418" w:type="dxa"/>
            <w:tcBorders>
              <w:bottom w:val="single" w:sz="4" w:space="0" w:color="auto"/>
            </w:tcBorders>
            <w:shd w:val="clear" w:color="auto" w:fill="auto"/>
            <w:vAlign w:val="center"/>
          </w:tcPr>
          <w:p w:rsidR="00C35383" w:rsidRPr="0098524B" w:rsidRDefault="00C35383" w:rsidP="00CC4FD4">
            <w:pPr>
              <w:jc w:val="center"/>
              <w:cnfStyle w:val="100000000000"/>
              <w:rPr>
                <w:rFonts w:ascii="Times New Roman" w:hAnsi="Times New Roman" w:cs="Times New Roman"/>
                <w:b w:val="0"/>
                <w:sz w:val="18"/>
                <w:szCs w:val="18"/>
              </w:rPr>
            </w:pPr>
            <w:proofErr w:type="spellStart"/>
            <w:r w:rsidRPr="0098524B">
              <w:rPr>
                <w:rFonts w:ascii="Times New Roman" w:hAnsi="Times New Roman" w:cs="Times New Roman"/>
                <w:sz w:val="18"/>
                <w:szCs w:val="18"/>
              </w:rPr>
              <w:t>Sequence</w:t>
            </w:r>
            <w:r w:rsidRPr="0098524B">
              <w:rPr>
                <w:rFonts w:ascii="Times New Roman" w:hAnsi="Times New Roman" w:cs="Times New Roman"/>
                <w:i/>
                <w:sz w:val="18"/>
                <w:szCs w:val="18"/>
                <w:vertAlign w:val="superscript"/>
              </w:rPr>
              <w:t>b</w:t>
            </w:r>
            <w:proofErr w:type="spellEnd"/>
          </w:p>
        </w:tc>
      </w:tr>
      <w:tr w:rsidR="00C35383" w:rsidRPr="0098524B" w:rsidTr="00CC4FD4">
        <w:trPr>
          <w:cnfStyle w:val="000000100000"/>
          <w:trHeight w:val="250"/>
        </w:trPr>
        <w:tc>
          <w:tcPr>
            <w:cnfStyle w:val="001000000000"/>
            <w:tcW w:w="2358" w:type="dxa"/>
            <w:tcBorders>
              <w:top w:val="single" w:sz="4" w:space="0" w:color="auto"/>
            </w:tcBorders>
            <w:shd w:val="clear" w:color="auto" w:fill="auto"/>
            <w:vAlign w:val="center"/>
          </w:tcPr>
          <w:p w:rsidR="00C35383" w:rsidRPr="0098524B" w:rsidRDefault="00C35383" w:rsidP="00CC4FD4">
            <w:pPr>
              <w:rPr>
                <w:rFonts w:ascii="Times New Roman" w:eastAsia="Times New Roman" w:hAnsi="Times New Roman" w:cs="Times New Roman"/>
                <w:b w:val="0"/>
                <w:bCs w:val="0"/>
                <w:sz w:val="18"/>
                <w:szCs w:val="18"/>
              </w:rPr>
            </w:pPr>
            <w:r w:rsidRPr="0098524B">
              <w:rPr>
                <w:rFonts w:ascii="Times New Roman" w:hAnsi="Times New Roman" w:cs="Times New Roman"/>
                <w:b w:val="0"/>
                <w:sz w:val="18"/>
                <w:szCs w:val="18"/>
              </w:rPr>
              <w:t>D4 FL-</w:t>
            </w:r>
            <w:proofErr w:type="spellStart"/>
            <w:r w:rsidRPr="0098524B">
              <w:rPr>
                <w:rFonts w:ascii="Times New Roman" w:hAnsi="Times New Roman" w:cs="Times New Roman"/>
                <w:b w:val="0"/>
                <w:sz w:val="18"/>
                <w:szCs w:val="18"/>
              </w:rPr>
              <w:t>NheI</w:t>
            </w:r>
            <w:proofErr w:type="spellEnd"/>
            <w:r w:rsidRPr="0098524B">
              <w:rPr>
                <w:rFonts w:ascii="Times New Roman" w:hAnsi="Times New Roman" w:cs="Times New Roman"/>
                <w:b w:val="0"/>
                <w:sz w:val="18"/>
                <w:szCs w:val="18"/>
              </w:rPr>
              <w:t>-FOR</w:t>
            </w:r>
          </w:p>
        </w:tc>
        <w:tc>
          <w:tcPr>
            <w:tcW w:w="1800" w:type="dxa"/>
            <w:tcBorders>
              <w:top w:val="single" w:sz="4" w:space="0" w:color="auto"/>
            </w:tcBorders>
            <w:shd w:val="clear" w:color="auto" w:fill="auto"/>
            <w:vAlign w:val="center"/>
          </w:tcPr>
          <w:p w:rsidR="00C35383" w:rsidRPr="0098524B" w:rsidRDefault="00C35383" w:rsidP="00CC4FD4">
            <w:pPr>
              <w:jc w:val="center"/>
              <w:cnfStyle w:val="000000100000"/>
              <w:rPr>
                <w:rFonts w:ascii="Times New Roman" w:hAnsi="Times New Roman" w:cs="Times New Roman"/>
                <w:sz w:val="18"/>
                <w:szCs w:val="18"/>
              </w:rPr>
            </w:pPr>
            <w:r w:rsidRPr="0098524B">
              <w:rPr>
                <w:rFonts w:ascii="Times New Roman" w:hAnsi="Times New Roman" w:cs="Times New Roman"/>
                <w:sz w:val="18"/>
                <w:szCs w:val="18"/>
              </w:rPr>
              <w:t>For</w:t>
            </w:r>
          </w:p>
        </w:tc>
        <w:tc>
          <w:tcPr>
            <w:tcW w:w="5418" w:type="dxa"/>
            <w:tcBorders>
              <w:top w:val="single" w:sz="4" w:space="0" w:color="auto"/>
            </w:tcBorders>
            <w:shd w:val="clear" w:color="auto" w:fill="auto"/>
            <w:vAlign w:val="center"/>
          </w:tcPr>
          <w:p w:rsidR="00C35383" w:rsidRPr="0098524B" w:rsidRDefault="00C35383" w:rsidP="00CC4FD4">
            <w:pPr>
              <w:cnfStyle w:val="000000100000"/>
              <w:rPr>
                <w:rFonts w:ascii="Times New Roman" w:eastAsia="Times New Roman" w:hAnsi="Times New Roman" w:cs="Times New Roman"/>
                <w:b/>
                <w:bCs/>
                <w:sz w:val="18"/>
                <w:szCs w:val="18"/>
              </w:rPr>
            </w:pPr>
            <w:r w:rsidRPr="0098524B">
              <w:rPr>
                <w:rFonts w:ascii="Times New Roman" w:hAnsi="Times New Roman" w:cs="Times New Roman"/>
                <w:sz w:val="18"/>
                <w:szCs w:val="18"/>
              </w:rPr>
              <w:t>GCTA</w:t>
            </w:r>
            <w:r w:rsidRPr="0098524B">
              <w:rPr>
                <w:rFonts w:ascii="Times New Roman" w:hAnsi="Times New Roman" w:cs="Times New Roman"/>
                <w:sz w:val="18"/>
                <w:szCs w:val="18"/>
                <w:u w:val="single"/>
              </w:rPr>
              <w:t>GCTAGC</w:t>
            </w:r>
            <w:r w:rsidRPr="0098524B">
              <w:rPr>
                <w:rFonts w:ascii="Times New Roman" w:hAnsi="Times New Roman" w:cs="Times New Roman"/>
                <w:sz w:val="18"/>
                <w:szCs w:val="18"/>
              </w:rPr>
              <w:t>GGAACTGGGACCACAGGAG</w:t>
            </w:r>
          </w:p>
        </w:tc>
      </w:tr>
      <w:tr w:rsidR="00C35383" w:rsidRPr="0098524B" w:rsidTr="00CC4FD4">
        <w:trPr>
          <w:trHeight w:val="250"/>
        </w:trPr>
        <w:tc>
          <w:tcPr>
            <w:cnfStyle w:val="001000000000"/>
            <w:tcW w:w="2358" w:type="dxa"/>
            <w:shd w:val="clear" w:color="auto" w:fill="auto"/>
            <w:vAlign w:val="center"/>
          </w:tcPr>
          <w:p w:rsidR="00C35383" w:rsidRPr="0098524B" w:rsidRDefault="00C35383" w:rsidP="00CC4FD4">
            <w:pPr>
              <w:rPr>
                <w:rFonts w:ascii="Times New Roman" w:eastAsia="Times New Roman" w:hAnsi="Times New Roman" w:cs="Times New Roman"/>
                <w:b w:val="0"/>
                <w:color w:val="000000"/>
                <w:sz w:val="18"/>
                <w:szCs w:val="18"/>
              </w:rPr>
            </w:pPr>
            <w:r w:rsidRPr="0098524B">
              <w:rPr>
                <w:rFonts w:ascii="Times New Roman" w:hAnsi="Times New Roman" w:cs="Times New Roman"/>
                <w:b w:val="0"/>
                <w:sz w:val="18"/>
                <w:szCs w:val="18"/>
              </w:rPr>
              <w:t>D4 FL-</w:t>
            </w:r>
            <w:proofErr w:type="spellStart"/>
            <w:r w:rsidRPr="0098524B">
              <w:rPr>
                <w:rFonts w:ascii="Times New Roman" w:hAnsi="Times New Roman" w:cs="Times New Roman"/>
                <w:b w:val="0"/>
                <w:sz w:val="18"/>
                <w:szCs w:val="18"/>
              </w:rPr>
              <w:t>XhoI</w:t>
            </w:r>
            <w:proofErr w:type="spellEnd"/>
            <w:r w:rsidRPr="0098524B">
              <w:rPr>
                <w:rFonts w:ascii="Times New Roman" w:hAnsi="Times New Roman" w:cs="Times New Roman"/>
                <w:b w:val="0"/>
                <w:sz w:val="18"/>
                <w:szCs w:val="18"/>
              </w:rPr>
              <w:t>-REV</w:t>
            </w:r>
          </w:p>
        </w:tc>
        <w:tc>
          <w:tcPr>
            <w:tcW w:w="1800" w:type="dxa"/>
            <w:shd w:val="clear" w:color="auto" w:fill="auto"/>
            <w:vAlign w:val="center"/>
          </w:tcPr>
          <w:p w:rsidR="00C35383" w:rsidRPr="0098524B" w:rsidRDefault="00C35383" w:rsidP="00CC4FD4">
            <w:pPr>
              <w:jc w:val="center"/>
              <w:cnfStyle w:val="000000000000"/>
              <w:rPr>
                <w:rFonts w:ascii="Times New Roman" w:hAnsi="Times New Roman" w:cs="Times New Roman"/>
                <w:sz w:val="18"/>
                <w:szCs w:val="18"/>
              </w:rPr>
            </w:pPr>
            <w:r w:rsidRPr="0098524B">
              <w:rPr>
                <w:rFonts w:ascii="Times New Roman" w:hAnsi="Times New Roman" w:cs="Times New Roman"/>
                <w:sz w:val="18"/>
                <w:szCs w:val="18"/>
              </w:rPr>
              <w:t>Rev</w:t>
            </w:r>
          </w:p>
        </w:tc>
        <w:tc>
          <w:tcPr>
            <w:tcW w:w="5418" w:type="dxa"/>
            <w:shd w:val="clear" w:color="auto" w:fill="auto"/>
            <w:vAlign w:val="center"/>
          </w:tcPr>
          <w:p w:rsidR="00C35383" w:rsidRPr="0098524B" w:rsidRDefault="00C35383" w:rsidP="00CC4FD4">
            <w:pPr>
              <w:cnfStyle w:val="000000000000"/>
              <w:rPr>
                <w:rFonts w:ascii="Times New Roman" w:eastAsia="Times New Roman" w:hAnsi="Times New Roman" w:cs="Times New Roman"/>
                <w:color w:val="333333"/>
                <w:sz w:val="18"/>
                <w:szCs w:val="18"/>
              </w:rPr>
            </w:pPr>
            <w:r w:rsidRPr="0098524B">
              <w:rPr>
                <w:rFonts w:ascii="Times New Roman" w:hAnsi="Times New Roman" w:cs="Times New Roman"/>
                <w:sz w:val="18"/>
                <w:szCs w:val="18"/>
              </w:rPr>
              <w:t>CTCA</w:t>
            </w:r>
            <w:r w:rsidRPr="0098524B">
              <w:rPr>
                <w:rFonts w:ascii="Times New Roman" w:hAnsi="Times New Roman" w:cs="Times New Roman"/>
                <w:sz w:val="18"/>
                <w:szCs w:val="18"/>
                <w:u w:val="single"/>
              </w:rPr>
              <w:t>CTCGAGT</w:t>
            </w:r>
            <w:r w:rsidRPr="0098524B">
              <w:rPr>
                <w:rFonts w:ascii="Times New Roman" w:hAnsi="Times New Roman" w:cs="Times New Roman"/>
                <w:sz w:val="18"/>
                <w:szCs w:val="18"/>
              </w:rPr>
              <w:t>TACAGAACTCCTTCACTCT</w:t>
            </w:r>
          </w:p>
        </w:tc>
      </w:tr>
    </w:tbl>
    <w:p w:rsidR="00C35383" w:rsidRPr="0098524B" w:rsidRDefault="00C35383" w:rsidP="00C35383">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a</w:t>
      </w:r>
      <w:proofErr w:type="gramEnd"/>
      <w:r w:rsidRPr="0098524B">
        <w:rPr>
          <w:rFonts w:ascii="Times New Roman" w:hAnsi="Times New Roman" w:cs="Times New Roman"/>
          <w:b w:val="0"/>
          <w:color w:val="auto"/>
        </w:rPr>
        <w:t xml:space="preserve"> For, forward; Rev, reverse. </w:t>
      </w:r>
    </w:p>
    <w:p w:rsidR="00C35383" w:rsidRPr="0098524B" w:rsidRDefault="00C35383" w:rsidP="00C35383">
      <w:pPr>
        <w:spacing w:after="0" w:line="240" w:lineRule="auto"/>
        <w:rPr>
          <w:rFonts w:ascii="Times New Roman" w:hAnsi="Times New Roman" w:cs="Times New Roman"/>
          <w:sz w:val="18"/>
          <w:szCs w:val="18"/>
        </w:rPr>
      </w:pPr>
      <w:proofErr w:type="gramStart"/>
      <w:r w:rsidRPr="0098524B">
        <w:rPr>
          <w:rFonts w:ascii="Times New Roman" w:hAnsi="Times New Roman" w:cs="Times New Roman"/>
          <w:i/>
          <w:sz w:val="18"/>
          <w:szCs w:val="18"/>
          <w:vertAlign w:val="superscript"/>
        </w:rPr>
        <w:t>b</w:t>
      </w:r>
      <w:proofErr w:type="gramEnd"/>
      <w:r w:rsidRPr="0098524B">
        <w:rPr>
          <w:rFonts w:ascii="Times New Roman" w:hAnsi="Times New Roman" w:cs="Times New Roman"/>
          <w:sz w:val="18"/>
          <w:szCs w:val="18"/>
        </w:rPr>
        <w:t xml:space="preserve"> Restriction enzyme sequences are underlined. </w:t>
      </w:r>
    </w:p>
    <w:p w:rsidR="00C35383" w:rsidRDefault="00C35383" w:rsidP="0098524B">
      <w:pPr>
        <w:pStyle w:val="ListParagraph"/>
        <w:numPr>
          <w:ilvl w:val="0"/>
          <w:numId w:val="7"/>
        </w:numPr>
        <w:snapToGrid w:val="0"/>
        <w:spacing w:after="0"/>
        <w:rPr>
          <w:rFonts w:ascii="Times New Roman" w:hAnsi="Times New Roman" w:cs="Times New Roman"/>
        </w:rPr>
      </w:pPr>
      <w:r w:rsidRPr="0098524B">
        <w:br w:type="page"/>
      </w:r>
      <w:r w:rsidRPr="0098524B">
        <w:rPr>
          <w:rFonts w:ascii="Times New Roman" w:hAnsi="Times New Roman" w:cs="Times New Roman"/>
        </w:rPr>
        <w:lastRenderedPageBreak/>
        <w:t xml:space="preserve">Primers used for site-directed mutagenesis (SDM)  </w:t>
      </w:r>
      <w:r w:rsidR="00B41339">
        <w:rPr>
          <w:rFonts w:ascii="Times New Roman" w:hAnsi="Times New Roman" w:cs="Times New Roman"/>
        </w:rPr>
        <w:t>to construct mutant DV2 infectious</w:t>
      </w:r>
      <w:r w:rsidR="00B41339" w:rsidRPr="00B41339">
        <w:rPr>
          <w:rFonts w:ascii="Times New Roman" w:hAnsi="Times New Roman" w:cs="Times New Roman"/>
        </w:rPr>
        <w:t xml:space="preserve"> clone</w:t>
      </w:r>
      <w:r w:rsidR="00B41339">
        <w:rPr>
          <w:rFonts w:ascii="Times New Roman" w:hAnsi="Times New Roman" w:cs="Times New Roman"/>
        </w:rPr>
        <w:t>s</w:t>
      </w:r>
    </w:p>
    <w:p w:rsidR="0098524B" w:rsidRPr="0098524B" w:rsidRDefault="0098524B" w:rsidP="0098524B">
      <w:pPr>
        <w:pStyle w:val="ListParagraph"/>
        <w:snapToGrid w:val="0"/>
        <w:spacing w:after="0"/>
        <w:rPr>
          <w:rFonts w:ascii="Times New Roman" w:hAnsi="Times New Roman" w:cs="Times New Roman"/>
          <w:sz w:val="18"/>
        </w:rPr>
      </w:pPr>
    </w:p>
    <w:tbl>
      <w:tblPr>
        <w:tblStyle w:val="LightShading1"/>
        <w:tblW w:w="5000" w:type="pct"/>
        <w:shd w:val="clear" w:color="auto" w:fill="FFFFFF" w:themeFill="background1"/>
        <w:tblLayout w:type="fixed"/>
        <w:tblLook w:val="04A0"/>
      </w:tblPr>
      <w:tblGrid>
        <w:gridCol w:w="1288"/>
        <w:gridCol w:w="1041"/>
        <w:gridCol w:w="250"/>
        <w:gridCol w:w="6663"/>
      </w:tblGrid>
      <w:tr w:rsidR="00C35383" w:rsidRPr="0098524B" w:rsidTr="0098524B">
        <w:trPr>
          <w:cnfStyle w:val="100000000000"/>
          <w:trHeight w:val="250"/>
        </w:trPr>
        <w:tc>
          <w:tcPr>
            <w:cnfStyle w:val="001000000000"/>
            <w:tcW w:w="697" w:type="pct"/>
            <w:vMerge w:val="restart"/>
            <w:tcBorders>
              <w:bottom w:val="single" w:sz="4" w:space="0" w:color="auto"/>
            </w:tcBorders>
            <w:shd w:val="clear" w:color="auto" w:fill="FFFFFF" w:themeFill="background1"/>
          </w:tcPr>
          <w:p w:rsidR="00C35383" w:rsidRPr="0098524B" w:rsidRDefault="00C35383" w:rsidP="0098524B">
            <w:pPr>
              <w:snapToGrid w:val="0"/>
              <w:contextualSpacing/>
              <w:rPr>
                <w:rFonts w:ascii="Times New Roman" w:hAnsi="Times New Roman" w:cs="Times New Roman"/>
                <w:color w:val="auto"/>
                <w:sz w:val="18"/>
                <w:szCs w:val="18"/>
              </w:rPr>
            </w:pPr>
            <w:r w:rsidRPr="0098524B">
              <w:rPr>
                <w:rFonts w:ascii="Times New Roman" w:hAnsi="Times New Roman" w:cs="Times New Roman"/>
                <w:color w:val="auto"/>
                <w:sz w:val="18"/>
                <w:szCs w:val="18"/>
              </w:rPr>
              <w:t>Mutation(s)</w:t>
            </w:r>
            <w:r w:rsidRPr="0098524B">
              <w:rPr>
                <w:rFonts w:ascii="Times New Roman" w:hAnsi="Times New Roman" w:cs="Times New Roman"/>
                <w:i/>
                <w:color w:val="auto"/>
                <w:sz w:val="18"/>
                <w:szCs w:val="18"/>
                <w:vertAlign w:val="superscript"/>
              </w:rPr>
              <w:t>a</w:t>
            </w:r>
          </w:p>
        </w:tc>
        <w:tc>
          <w:tcPr>
            <w:tcW w:w="4303" w:type="pct"/>
            <w:gridSpan w:val="3"/>
            <w:tcBorders>
              <w:bottom w:val="single" w:sz="4" w:space="0" w:color="auto"/>
            </w:tcBorders>
            <w:shd w:val="clear" w:color="auto" w:fill="FFFFFF" w:themeFill="background1"/>
          </w:tcPr>
          <w:p w:rsidR="00C35383" w:rsidRPr="0098524B" w:rsidRDefault="00C35383" w:rsidP="0098524B">
            <w:pPr>
              <w:snapToGrid w:val="0"/>
              <w:contextualSpacing/>
              <w:jc w:val="center"/>
              <w:cnfStyle w:val="100000000000"/>
              <w:rPr>
                <w:rFonts w:ascii="Times New Roman" w:hAnsi="Times New Roman" w:cs="Times New Roman"/>
                <w:color w:val="auto"/>
                <w:sz w:val="18"/>
                <w:szCs w:val="18"/>
              </w:rPr>
            </w:pPr>
            <w:r w:rsidRPr="0098524B">
              <w:rPr>
                <w:rFonts w:ascii="Times New Roman" w:hAnsi="Times New Roman" w:cs="Times New Roman"/>
                <w:color w:val="auto"/>
                <w:sz w:val="18"/>
                <w:szCs w:val="18"/>
              </w:rPr>
              <w:t>Primer</w:t>
            </w:r>
          </w:p>
        </w:tc>
      </w:tr>
      <w:tr w:rsidR="00C35383" w:rsidRPr="0098524B" w:rsidTr="0098524B">
        <w:trPr>
          <w:cnfStyle w:val="000000100000"/>
          <w:trHeight w:val="250"/>
        </w:trPr>
        <w:tc>
          <w:tcPr>
            <w:cnfStyle w:val="001000000000"/>
            <w:tcW w:w="697" w:type="pct"/>
            <w:vMerge/>
            <w:tcBorders>
              <w:top w:val="single" w:sz="4" w:space="0" w:color="auto"/>
            </w:tcBorders>
            <w:shd w:val="clear" w:color="auto" w:fill="FFFFFF" w:themeFill="background1"/>
          </w:tcPr>
          <w:p w:rsidR="00C35383" w:rsidRPr="0098524B" w:rsidRDefault="00C35383" w:rsidP="00CC4FD4">
            <w:pPr>
              <w:rPr>
                <w:rFonts w:ascii="Times New Roman" w:hAnsi="Times New Roman" w:cs="Times New Roman"/>
                <w:color w:val="auto"/>
                <w:sz w:val="18"/>
                <w:szCs w:val="18"/>
              </w:rPr>
            </w:pPr>
          </w:p>
        </w:tc>
        <w:tc>
          <w:tcPr>
            <w:tcW w:w="698" w:type="pct"/>
            <w:gridSpan w:val="2"/>
            <w:tcBorders>
              <w:top w:val="single" w:sz="4" w:space="0" w:color="auto"/>
              <w:bottom w:val="single" w:sz="4" w:space="0" w:color="auto"/>
            </w:tcBorders>
            <w:shd w:val="clear" w:color="auto" w:fill="FFFFFF" w:themeFill="background1"/>
          </w:tcPr>
          <w:p w:rsidR="00C35383" w:rsidRPr="0098524B" w:rsidRDefault="00C35383" w:rsidP="00CC4FD4">
            <w:pPr>
              <w:jc w:val="center"/>
              <w:cnfStyle w:val="000000100000"/>
              <w:rPr>
                <w:rFonts w:ascii="Times New Roman" w:hAnsi="Times New Roman" w:cs="Times New Roman"/>
                <w:b/>
                <w:color w:val="auto"/>
                <w:sz w:val="18"/>
                <w:szCs w:val="18"/>
              </w:rPr>
            </w:pPr>
            <w:proofErr w:type="spellStart"/>
            <w:r w:rsidRPr="0098524B">
              <w:rPr>
                <w:rFonts w:ascii="Times New Roman" w:hAnsi="Times New Roman" w:cs="Times New Roman"/>
                <w:b/>
                <w:color w:val="auto"/>
                <w:sz w:val="18"/>
                <w:szCs w:val="18"/>
              </w:rPr>
              <w:t>Orientation</w:t>
            </w:r>
            <w:r w:rsidR="0098524B">
              <w:rPr>
                <w:rFonts w:ascii="Times New Roman" w:hAnsi="Times New Roman" w:cs="Times New Roman"/>
                <w:b/>
                <w:i/>
                <w:color w:val="auto"/>
                <w:sz w:val="18"/>
                <w:szCs w:val="18"/>
                <w:vertAlign w:val="superscript"/>
              </w:rPr>
              <w:t>b</w:t>
            </w:r>
            <w:proofErr w:type="spellEnd"/>
          </w:p>
        </w:tc>
        <w:tc>
          <w:tcPr>
            <w:tcW w:w="3605" w:type="pct"/>
            <w:tcBorders>
              <w:top w:val="single" w:sz="4" w:space="0" w:color="auto"/>
              <w:bottom w:val="single" w:sz="4" w:space="0" w:color="auto"/>
            </w:tcBorders>
            <w:shd w:val="clear" w:color="auto" w:fill="FFFFFF" w:themeFill="background1"/>
          </w:tcPr>
          <w:p w:rsidR="00C35383" w:rsidRPr="0098524B" w:rsidRDefault="00C35383" w:rsidP="00CC4FD4">
            <w:pPr>
              <w:jc w:val="center"/>
              <w:cnfStyle w:val="000000100000"/>
              <w:rPr>
                <w:rFonts w:ascii="Times New Roman" w:hAnsi="Times New Roman" w:cs="Times New Roman"/>
                <w:b/>
                <w:color w:val="auto"/>
                <w:sz w:val="18"/>
                <w:szCs w:val="18"/>
              </w:rPr>
            </w:pPr>
            <w:r w:rsidRPr="0098524B">
              <w:rPr>
                <w:rFonts w:ascii="Times New Roman" w:hAnsi="Times New Roman" w:cs="Times New Roman"/>
                <w:b/>
                <w:color w:val="auto"/>
                <w:sz w:val="18"/>
                <w:szCs w:val="18"/>
              </w:rPr>
              <w:t>Sequence</w:t>
            </w:r>
          </w:p>
        </w:tc>
      </w:tr>
      <w:tr w:rsidR="0098524B" w:rsidRPr="0098524B" w:rsidTr="0098524B">
        <w:tc>
          <w:tcPr>
            <w:cnfStyle w:val="001000000000"/>
            <w:tcW w:w="697" w:type="pct"/>
            <w:tcBorders>
              <w:bottom w:val="nil"/>
            </w:tcBorders>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r w:rsidRPr="0098524B">
              <w:rPr>
                <w:rFonts w:ascii="Times New Roman" w:hAnsi="Times New Roman" w:cs="Times New Roman"/>
                <w:b w:val="0"/>
                <w:color w:val="auto"/>
                <w:sz w:val="18"/>
                <w:szCs w:val="18"/>
              </w:rPr>
              <w:t>K95A</w:t>
            </w:r>
          </w:p>
        </w:tc>
        <w:tc>
          <w:tcPr>
            <w:tcW w:w="563" w:type="pct"/>
            <w:tcBorders>
              <w:bottom w:val="nil"/>
            </w:tcBorders>
            <w:shd w:val="clear" w:color="auto" w:fill="FFFFFF" w:themeFill="background1"/>
          </w:tcPr>
          <w:p w:rsidR="0098524B" w:rsidRPr="0098524B" w:rsidRDefault="0098524B" w:rsidP="00CC4FD4">
            <w:pPr>
              <w:jc w:val="center"/>
              <w:cnfStyle w:val="000000000000"/>
              <w:rPr>
                <w:rFonts w:ascii="Times New Roman" w:hAnsi="Times New Roman" w:cs="Times New Roman"/>
                <w:color w:val="auto"/>
                <w:sz w:val="18"/>
                <w:szCs w:val="18"/>
              </w:rPr>
            </w:pPr>
            <w:r w:rsidRPr="0098524B">
              <w:rPr>
                <w:rFonts w:ascii="Times New Roman" w:hAnsi="Times New Roman" w:cs="Times New Roman"/>
                <w:color w:val="auto"/>
                <w:sz w:val="18"/>
                <w:szCs w:val="18"/>
              </w:rPr>
              <w:t>For</w:t>
            </w:r>
          </w:p>
        </w:tc>
        <w:tc>
          <w:tcPr>
            <w:tcW w:w="3740" w:type="pct"/>
            <w:gridSpan w:val="2"/>
            <w:tcBorders>
              <w:bottom w:val="nil"/>
            </w:tcBorders>
            <w:shd w:val="clear" w:color="auto" w:fill="FFFFFF" w:themeFill="background1"/>
          </w:tcPr>
          <w:p w:rsidR="0098524B" w:rsidRPr="0098524B" w:rsidRDefault="0098524B" w:rsidP="0098524B">
            <w:pPr>
              <w:cnfStyle w:val="000000000000"/>
              <w:rPr>
                <w:rFonts w:ascii="Times New Roman" w:hAnsi="Times New Roman" w:cs="Times New Roman"/>
                <w:color w:val="auto"/>
                <w:sz w:val="18"/>
                <w:szCs w:val="18"/>
              </w:rPr>
            </w:pPr>
            <w:r w:rsidRPr="0098524B">
              <w:rPr>
                <w:rFonts w:ascii="Times New Roman" w:eastAsia="Times New Roman" w:hAnsi="Times New Roman" w:cs="Times New Roman"/>
                <w:color w:val="auto"/>
                <w:sz w:val="18"/>
                <w:szCs w:val="18"/>
              </w:rPr>
              <w:t>GGTCATACTATTGTGGGGGACTA</w:t>
            </w:r>
            <w:r>
              <w:rPr>
                <w:rFonts w:ascii="Times New Roman" w:eastAsia="Times New Roman" w:hAnsi="Times New Roman" w:cs="Times New Roman"/>
                <w:color w:val="auto"/>
                <w:sz w:val="18"/>
                <w:szCs w:val="18"/>
              </w:rPr>
              <w:t>GC</w:t>
            </w:r>
            <w:r w:rsidRPr="0098524B">
              <w:rPr>
                <w:rFonts w:ascii="Times New Roman" w:eastAsia="Times New Roman" w:hAnsi="Times New Roman" w:cs="Times New Roman"/>
                <w:color w:val="auto"/>
                <w:sz w:val="18"/>
                <w:szCs w:val="18"/>
              </w:rPr>
              <w:t>GAATGTAAAAGAAGTCAAAGGCC</w:t>
            </w:r>
          </w:p>
        </w:tc>
      </w:tr>
      <w:tr w:rsidR="0098524B" w:rsidRPr="0098524B" w:rsidTr="0098524B">
        <w:trPr>
          <w:cnfStyle w:val="000000100000"/>
        </w:trPr>
        <w:tc>
          <w:tcPr>
            <w:cnfStyle w:val="001000000000"/>
            <w:tcW w:w="697" w:type="pct"/>
            <w:tcBorders>
              <w:top w:val="nil"/>
              <w:bottom w:val="nil"/>
            </w:tcBorders>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p>
        </w:tc>
        <w:tc>
          <w:tcPr>
            <w:tcW w:w="563" w:type="pct"/>
            <w:tcBorders>
              <w:top w:val="nil"/>
              <w:bottom w:val="nil"/>
            </w:tcBorders>
            <w:shd w:val="clear" w:color="auto" w:fill="FFFFFF" w:themeFill="background1"/>
          </w:tcPr>
          <w:p w:rsidR="0098524B" w:rsidRPr="0098524B" w:rsidRDefault="0098524B" w:rsidP="00CC4FD4">
            <w:pPr>
              <w:jc w:val="center"/>
              <w:cnfStyle w:val="000000100000"/>
              <w:rPr>
                <w:rFonts w:ascii="Times New Roman" w:hAnsi="Times New Roman" w:cs="Times New Roman"/>
                <w:color w:val="auto"/>
                <w:sz w:val="18"/>
                <w:szCs w:val="18"/>
              </w:rPr>
            </w:pPr>
            <w:r w:rsidRPr="0098524B">
              <w:rPr>
                <w:rFonts w:ascii="Times New Roman" w:hAnsi="Times New Roman" w:cs="Times New Roman"/>
                <w:color w:val="auto"/>
                <w:sz w:val="18"/>
                <w:szCs w:val="18"/>
              </w:rPr>
              <w:t>Rev</w:t>
            </w:r>
          </w:p>
        </w:tc>
        <w:tc>
          <w:tcPr>
            <w:tcW w:w="3740" w:type="pct"/>
            <w:gridSpan w:val="2"/>
            <w:tcBorders>
              <w:top w:val="nil"/>
              <w:bottom w:val="nil"/>
            </w:tcBorders>
            <w:shd w:val="clear" w:color="auto" w:fill="FFFFFF" w:themeFill="background1"/>
          </w:tcPr>
          <w:p w:rsidR="0098524B" w:rsidRPr="0098524B" w:rsidRDefault="0098524B" w:rsidP="0098524B">
            <w:pPr>
              <w:cnfStyle w:val="000000100000"/>
              <w:rPr>
                <w:rFonts w:ascii="Times New Roman" w:hAnsi="Times New Roman" w:cs="Times New Roman"/>
                <w:color w:val="auto"/>
                <w:sz w:val="18"/>
                <w:szCs w:val="18"/>
              </w:rPr>
            </w:pPr>
            <w:r w:rsidRPr="0098524B">
              <w:rPr>
                <w:rFonts w:ascii="Times New Roman" w:eastAsia="Times New Roman" w:hAnsi="Times New Roman" w:cs="Times New Roman"/>
                <w:color w:val="auto"/>
                <w:sz w:val="18"/>
                <w:szCs w:val="18"/>
              </w:rPr>
              <w:t>GGCCTTTGACTTCTTTTACATTC</w:t>
            </w:r>
            <w:r>
              <w:rPr>
                <w:rFonts w:ascii="Times New Roman" w:eastAsia="Times New Roman" w:hAnsi="Times New Roman" w:cs="Times New Roman"/>
                <w:color w:val="auto"/>
                <w:sz w:val="18"/>
                <w:szCs w:val="18"/>
              </w:rPr>
              <w:t>GC</w:t>
            </w:r>
            <w:r w:rsidRPr="0098524B">
              <w:rPr>
                <w:rFonts w:ascii="Times New Roman" w:eastAsia="Times New Roman" w:hAnsi="Times New Roman" w:cs="Times New Roman"/>
                <w:color w:val="auto"/>
                <w:sz w:val="18"/>
                <w:szCs w:val="18"/>
              </w:rPr>
              <w:t>TAGTCCCCCACAATAGTATGACC</w:t>
            </w:r>
          </w:p>
        </w:tc>
      </w:tr>
      <w:tr w:rsidR="0098524B" w:rsidRPr="0098524B" w:rsidTr="0098524B">
        <w:trPr>
          <w:trHeight w:val="250"/>
        </w:trPr>
        <w:tc>
          <w:tcPr>
            <w:cnfStyle w:val="001000000000"/>
            <w:tcW w:w="697" w:type="pct"/>
            <w:tcBorders>
              <w:top w:val="nil"/>
              <w:bottom w:val="nil"/>
            </w:tcBorders>
            <w:shd w:val="clear" w:color="auto" w:fill="FFFFFF" w:themeFill="background1"/>
          </w:tcPr>
          <w:p w:rsidR="0098524B" w:rsidRPr="0098524B" w:rsidRDefault="0098524B" w:rsidP="00CC4FD4">
            <w:pPr>
              <w:rPr>
                <w:rFonts w:ascii="Times New Roman" w:hAnsi="Times New Roman" w:cs="Times New Roman"/>
                <w:color w:val="auto"/>
                <w:sz w:val="18"/>
                <w:szCs w:val="18"/>
              </w:rPr>
            </w:pPr>
          </w:p>
        </w:tc>
        <w:tc>
          <w:tcPr>
            <w:tcW w:w="563" w:type="pct"/>
            <w:tcBorders>
              <w:top w:val="nil"/>
              <w:bottom w:val="nil"/>
            </w:tcBorders>
            <w:shd w:val="clear" w:color="auto" w:fill="FFFFFF" w:themeFill="background1"/>
          </w:tcPr>
          <w:p w:rsidR="0098524B" w:rsidRPr="0098524B" w:rsidRDefault="0098524B" w:rsidP="00CC4FD4">
            <w:pPr>
              <w:jc w:val="center"/>
              <w:cnfStyle w:val="000000000000"/>
              <w:rPr>
                <w:rFonts w:ascii="Times New Roman" w:hAnsi="Times New Roman" w:cs="Times New Roman"/>
                <w:color w:val="auto"/>
                <w:sz w:val="18"/>
                <w:szCs w:val="18"/>
              </w:rPr>
            </w:pPr>
          </w:p>
        </w:tc>
        <w:tc>
          <w:tcPr>
            <w:tcW w:w="3740" w:type="pct"/>
            <w:gridSpan w:val="2"/>
            <w:tcBorders>
              <w:top w:val="nil"/>
              <w:bottom w:val="nil"/>
            </w:tcBorders>
            <w:shd w:val="clear" w:color="auto" w:fill="FFFFFF" w:themeFill="background1"/>
          </w:tcPr>
          <w:p w:rsidR="0098524B" w:rsidRPr="0098524B" w:rsidRDefault="0098524B" w:rsidP="00CC4FD4">
            <w:pPr>
              <w:ind w:right="-107"/>
              <w:cnfStyle w:val="000000000000"/>
              <w:rPr>
                <w:rFonts w:ascii="Times New Roman" w:hAnsi="Times New Roman" w:cs="Times New Roman"/>
                <w:color w:val="auto"/>
                <w:sz w:val="18"/>
                <w:szCs w:val="18"/>
              </w:rPr>
            </w:pPr>
          </w:p>
        </w:tc>
      </w:tr>
      <w:tr w:rsidR="00C35383" w:rsidRPr="0098524B" w:rsidTr="0098524B">
        <w:trPr>
          <w:cnfStyle w:val="000000100000"/>
          <w:trHeight w:val="250"/>
        </w:trPr>
        <w:tc>
          <w:tcPr>
            <w:cnfStyle w:val="001000000000"/>
            <w:tcW w:w="697" w:type="pct"/>
            <w:tcBorders>
              <w:top w:val="nil"/>
              <w:bottom w:val="nil"/>
            </w:tcBorders>
            <w:shd w:val="clear" w:color="auto" w:fill="FFFFFF" w:themeFill="background1"/>
          </w:tcPr>
          <w:p w:rsidR="00C35383" w:rsidRPr="0098524B" w:rsidRDefault="00C35383" w:rsidP="00CC4FD4">
            <w:pPr>
              <w:rPr>
                <w:rFonts w:ascii="Times New Roman" w:hAnsi="Times New Roman" w:cs="Times New Roman"/>
                <w:b w:val="0"/>
                <w:color w:val="auto"/>
                <w:sz w:val="18"/>
                <w:szCs w:val="18"/>
              </w:rPr>
            </w:pPr>
            <w:r w:rsidRPr="0098524B">
              <w:rPr>
                <w:rFonts w:ascii="Times New Roman" w:hAnsi="Times New Roman" w:cs="Times New Roman"/>
                <w:b w:val="0"/>
                <w:color w:val="auto"/>
                <w:sz w:val="18"/>
                <w:szCs w:val="18"/>
              </w:rPr>
              <w:t>Y119A</w:t>
            </w:r>
          </w:p>
        </w:tc>
        <w:tc>
          <w:tcPr>
            <w:tcW w:w="563" w:type="pct"/>
            <w:tcBorders>
              <w:top w:val="nil"/>
              <w:bottom w:val="nil"/>
            </w:tcBorders>
            <w:shd w:val="clear" w:color="auto" w:fill="FFFFFF" w:themeFill="background1"/>
          </w:tcPr>
          <w:p w:rsidR="00C35383" w:rsidRPr="0098524B" w:rsidRDefault="00C35383" w:rsidP="00CC4FD4">
            <w:pPr>
              <w:jc w:val="center"/>
              <w:cnfStyle w:val="000000100000"/>
              <w:rPr>
                <w:rFonts w:ascii="Times New Roman" w:hAnsi="Times New Roman" w:cs="Times New Roman"/>
                <w:color w:val="auto"/>
                <w:sz w:val="18"/>
                <w:szCs w:val="18"/>
              </w:rPr>
            </w:pPr>
            <w:r w:rsidRPr="0098524B">
              <w:rPr>
                <w:rFonts w:ascii="Times New Roman" w:hAnsi="Times New Roman" w:cs="Times New Roman"/>
                <w:color w:val="auto"/>
                <w:sz w:val="18"/>
                <w:szCs w:val="18"/>
              </w:rPr>
              <w:t>For</w:t>
            </w:r>
          </w:p>
        </w:tc>
        <w:tc>
          <w:tcPr>
            <w:tcW w:w="3740" w:type="pct"/>
            <w:gridSpan w:val="2"/>
            <w:tcBorders>
              <w:top w:val="nil"/>
              <w:bottom w:val="nil"/>
            </w:tcBorders>
            <w:shd w:val="clear" w:color="auto" w:fill="FFFFFF" w:themeFill="background1"/>
          </w:tcPr>
          <w:p w:rsidR="00C35383" w:rsidRPr="0098524B" w:rsidRDefault="0098524B" w:rsidP="0098524B">
            <w:pPr>
              <w:ind w:right="-107"/>
              <w:cnfStyle w:val="000000100000"/>
              <w:rPr>
                <w:rFonts w:ascii="Times New Roman" w:hAnsi="Times New Roman" w:cs="Times New Roman"/>
                <w:color w:val="auto"/>
                <w:sz w:val="18"/>
                <w:szCs w:val="18"/>
              </w:rPr>
            </w:pPr>
            <w:r w:rsidRPr="0098524B">
              <w:rPr>
                <w:rFonts w:ascii="Times New Roman" w:eastAsia="Times New Roman" w:hAnsi="Times New Roman" w:cs="Times New Roman"/>
                <w:color w:val="auto"/>
                <w:sz w:val="18"/>
                <w:szCs w:val="18"/>
              </w:rPr>
              <w:t>CCTATTCCCATGTCAACA</w:t>
            </w:r>
            <w:r>
              <w:rPr>
                <w:rFonts w:ascii="Times New Roman" w:eastAsia="Times New Roman" w:hAnsi="Times New Roman" w:cs="Times New Roman"/>
                <w:color w:val="auto"/>
                <w:sz w:val="18"/>
                <w:szCs w:val="18"/>
              </w:rPr>
              <w:t>GC</w:t>
            </w:r>
            <w:r w:rsidRPr="0098524B">
              <w:rPr>
                <w:rFonts w:ascii="Times New Roman" w:eastAsia="Times New Roman" w:hAnsi="Times New Roman" w:cs="Times New Roman"/>
                <w:color w:val="auto"/>
                <w:sz w:val="18"/>
                <w:szCs w:val="18"/>
              </w:rPr>
              <w:t>CGGTTGGAATCTGGTGCGTCTTCAAAGTGG</w:t>
            </w:r>
          </w:p>
        </w:tc>
      </w:tr>
      <w:tr w:rsidR="00C35383" w:rsidRPr="0098524B" w:rsidTr="0098524B">
        <w:trPr>
          <w:trHeight w:val="250"/>
        </w:trPr>
        <w:tc>
          <w:tcPr>
            <w:cnfStyle w:val="001000000000"/>
            <w:tcW w:w="697" w:type="pct"/>
            <w:tcBorders>
              <w:top w:val="nil"/>
            </w:tcBorders>
            <w:shd w:val="clear" w:color="auto" w:fill="FFFFFF" w:themeFill="background1"/>
          </w:tcPr>
          <w:p w:rsidR="00C35383" w:rsidRPr="0098524B" w:rsidRDefault="00C35383" w:rsidP="00CC4FD4">
            <w:pPr>
              <w:rPr>
                <w:rFonts w:ascii="Times New Roman" w:hAnsi="Times New Roman" w:cs="Times New Roman"/>
                <w:b w:val="0"/>
                <w:color w:val="auto"/>
                <w:sz w:val="18"/>
                <w:szCs w:val="18"/>
              </w:rPr>
            </w:pPr>
          </w:p>
        </w:tc>
        <w:tc>
          <w:tcPr>
            <w:tcW w:w="563" w:type="pct"/>
            <w:tcBorders>
              <w:top w:val="nil"/>
            </w:tcBorders>
            <w:shd w:val="clear" w:color="auto" w:fill="FFFFFF" w:themeFill="background1"/>
          </w:tcPr>
          <w:p w:rsidR="00C35383" w:rsidRPr="0098524B" w:rsidRDefault="00C35383" w:rsidP="00CC4FD4">
            <w:pPr>
              <w:jc w:val="center"/>
              <w:cnfStyle w:val="000000000000"/>
              <w:rPr>
                <w:rFonts w:ascii="Times New Roman" w:hAnsi="Times New Roman" w:cs="Times New Roman"/>
                <w:color w:val="auto"/>
                <w:sz w:val="18"/>
                <w:szCs w:val="18"/>
              </w:rPr>
            </w:pPr>
            <w:r w:rsidRPr="0098524B">
              <w:rPr>
                <w:rFonts w:ascii="Times New Roman" w:hAnsi="Times New Roman" w:cs="Times New Roman"/>
                <w:color w:val="auto"/>
                <w:sz w:val="18"/>
                <w:szCs w:val="18"/>
              </w:rPr>
              <w:t>Rev</w:t>
            </w:r>
          </w:p>
        </w:tc>
        <w:tc>
          <w:tcPr>
            <w:tcW w:w="3740" w:type="pct"/>
            <w:gridSpan w:val="2"/>
            <w:tcBorders>
              <w:top w:val="nil"/>
            </w:tcBorders>
            <w:shd w:val="clear" w:color="auto" w:fill="FFFFFF" w:themeFill="background1"/>
          </w:tcPr>
          <w:p w:rsidR="00C35383" w:rsidRPr="0098524B" w:rsidRDefault="0098524B" w:rsidP="0098524B">
            <w:pPr>
              <w:cnfStyle w:val="000000000000"/>
              <w:rPr>
                <w:rFonts w:ascii="Times New Roman" w:hAnsi="Times New Roman" w:cs="Times New Roman"/>
                <w:color w:val="auto"/>
                <w:sz w:val="18"/>
                <w:szCs w:val="18"/>
              </w:rPr>
            </w:pPr>
            <w:r w:rsidRPr="0098524B">
              <w:rPr>
                <w:rStyle w:val="sequence"/>
                <w:rFonts w:ascii="Times New Roman" w:hAnsi="Times New Roman" w:cs="Times New Roman"/>
                <w:color w:val="auto"/>
                <w:sz w:val="18"/>
                <w:szCs w:val="18"/>
              </w:rPr>
              <w:t>CCACTTTGAAGACGCACCAGATTCCAACCG</w:t>
            </w:r>
            <w:r>
              <w:rPr>
                <w:rStyle w:val="sequence"/>
                <w:rFonts w:ascii="Times New Roman" w:hAnsi="Times New Roman" w:cs="Times New Roman"/>
                <w:color w:val="auto"/>
                <w:sz w:val="18"/>
                <w:szCs w:val="18"/>
              </w:rPr>
              <w:t>GC</w:t>
            </w:r>
            <w:r w:rsidRPr="0098524B">
              <w:rPr>
                <w:rStyle w:val="sequence"/>
                <w:rFonts w:ascii="Times New Roman" w:hAnsi="Times New Roman" w:cs="Times New Roman"/>
                <w:color w:val="auto"/>
                <w:sz w:val="18"/>
                <w:szCs w:val="18"/>
              </w:rPr>
              <w:t>TGTTGACATGGGAATAGG</w:t>
            </w:r>
          </w:p>
        </w:tc>
      </w:tr>
      <w:tr w:rsidR="00C35383" w:rsidRPr="0098524B" w:rsidTr="0098524B">
        <w:trPr>
          <w:cnfStyle w:val="000000100000"/>
          <w:trHeight w:val="250"/>
        </w:trPr>
        <w:tc>
          <w:tcPr>
            <w:cnfStyle w:val="001000000000"/>
            <w:tcW w:w="697" w:type="pct"/>
            <w:shd w:val="clear" w:color="auto" w:fill="FFFFFF" w:themeFill="background1"/>
          </w:tcPr>
          <w:p w:rsidR="00C35383" w:rsidRPr="0098524B" w:rsidRDefault="00C35383" w:rsidP="00CC4FD4">
            <w:pPr>
              <w:rPr>
                <w:rFonts w:ascii="Times New Roman" w:hAnsi="Times New Roman" w:cs="Times New Roman"/>
                <w:b w:val="0"/>
                <w:color w:val="auto"/>
                <w:sz w:val="18"/>
                <w:szCs w:val="18"/>
              </w:rPr>
            </w:pPr>
          </w:p>
        </w:tc>
        <w:tc>
          <w:tcPr>
            <w:tcW w:w="563" w:type="pct"/>
            <w:shd w:val="clear" w:color="auto" w:fill="FFFFFF" w:themeFill="background1"/>
          </w:tcPr>
          <w:p w:rsidR="00C35383" w:rsidRPr="0098524B" w:rsidRDefault="00C35383" w:rsidP="00CC4FD4">
            <w:pPr>
              <w:jc w:val="center"/>
              <w:cnfStyle w:val="000000100000"/>
              <w:rPr>
                <w:rFonts w:ascii="Times New Roman" w:hAnsi="Times New Roman" w:cs="Times New Roman"/>
                <w:color w:val="auto"/>
                <w:sz w:val="18"/>
                <w:szCs w:val="18"/>
              </w:rPr>
            </w:pPr>
          </w:p>
        </w:tc>
        <w:tc>
          <w:tcPr>
            <w:tcW w:w="3740" w:type="pct"/>
            <w:gridSpan w:val="2"/>
            <w:shd w:val="clear" w:color="auto" w:fill="FFFFFF" w:themeFill="background1"/>
          </w:tcPr>
          <w:p w:rsidR="00C35383" w:rsidRPr="0098524B" w:rsidRDefault="00C35383" w:rsidP="00CC4FD4">
            <w:pPr>
              <w:cnfStyle w:val="000000100000"/>
              <w:rPr>
                <w:rFonts w:ascii="Times New Roman" w:hAnsi="Times New Roman" w:cs="Times New Roman"/>
                <w:color w:val="auto"/>
                <w:sz w:val="18"/>
                <w:szCs w:val="18"/>
              </w:rPr>
            </w:pPr>
          </w:p>
        </w:tc>
      </w:tr>
      <w:tr w:rsidR="0098524B" w:rsidRPr="0098524B" w:rsidTr="0098524B">
        <w:tc>
          <w:tcPr>
            <w:cnfStyle w:val="001000000000"/>
            <w:tcW w:w="697" w:type="pct"/>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r w:rsidRPr="0098524B">
              <w:rPr>
                <w:rFonts w:ascii="Times New Roman" w:hAnsi="Times New Roman" w:cs="Times New Roman"/>
                <w:b w:val="0"/>
                <w:color w:val="auto"/>
                <w:sz w:val="18"/>
                <w:szCs w:val="18"/>
              </w:rPr>
              <w:t>E268A</w:t>
            </w:r>
          </w:p>
        </w:tc>
        <w:tc>
          <w:tcPr>
            <w:tcW w:w="563" w:type="pct"/>
            <w:shd w:val="clear" w:color="auto" w:fill="FFFFFF" w:themeFill="background1"/>
          </w:tcPr>
          <w:p w:rsidR="0098524B" w:rsidRPr="0098524B" w:rsidRDefault="0098524B" w:rsidP="00CC4FD4">
            <w:pPr>
              <w:jc w:val="center"/>
              <w:cnfStyle w:val="000000000000"/>
              <w:rPr>
                <w:rFonts w:ascii="Times New Roman" w:hAnsi="Times New Roman" w:cs="Times New Roman"/>
                <w:color w:val="auto"/>
                <w:sz w:val="18"/>
                <w:szCs w:val="18"/>
              </w:rPr>
            </w:pPr>
            <w:r w:rsidRPr="0098524B">
              <w:rPr>
                <w:rFonts w:ascii="Times New Roman" w:hAnsi="Times New Roman" w:cs="Times New Roman"/>
                <w:color w:val="auto"/>
                <w:sz w:val="18"/>
                <w:szCs w:val="18"/>
              </w:rPr>
              <w:t>For</w:t>
            </w:r>
          </w:p>
        </w:tc>
        <w:tc>
          <w:tcPr>
            <w:tcW w:w="3740" w:type="pct"/>
            <w:gridSpan w:val="2"/>
            <w:shd w:val="clear" w:color="auto" w:fill="FFFFFF" w:themeFill="background1"/>
          </w:tcPr>
          <w:p w:rsidR="0098524B" w:rsidRPr="0098524B" w:rsidRDefault="0098524B" w:rsidP="0098524B">
            <w:pPr>
              <w:cnfStyle w:val="000000000000"/>
              <w:rPr>
                <w:rFonts w:ascii="Times New Roman" w:hAnsi="Times New Roman" w:cs="Times New Roman"/>
                <w:color w:val="auto"/>
                <w:sz w:val="18"/>
                <w:szCs w:val="18"/>
              </w:rPr>
            </w:pPr>
            <w:r w:rsidRPr="0098524B">
              <w:rPr>
                <w:rFonts w:ascii="Times New Roman" w:eastAsia="Times New Roman" w:hAnsi="Times New Roman" w:cs="Times New Roman"/>
                <w:color w:val="auto"/>
                <w:sz w:val="18"/>
                <w:szCs w:val="18"/>
              </w:rPr>
              <w:t>GGAACTCGCAATATCGGAATTG</w:t>
            </w:r>
            <w:r>
              <w:rPr>
                <w:rFonts w:ascii="Times New Roman" w:eastAsia="Times New Roman" w:hAnsi="Times New Roman" w:cs="Times New Roman"/>
                <w:color w:val="auto"/>
                <w:sz w:val="18"/>
                <w:szCs w:val="18"/>
              </w:rPr>
              <w:t>C</w:t>
            </w:r>
            <w:r w:rsidRPr="0098524B">
              <w:rPr>
                <w:rFonts w:ascii="Times New Roman" w:eastAsia="Times New Roman" w:hAnsi="Times New Roman" w:cs="Times New Roman"/>
                <w:color w:val="auto"/>
                <w:sz w:val="18"/>
                <w:szCs w:val="18"/>
              </w:rPr>
              <w:t>AAGTGAGACACCAAATTTAGAC</w:t>
            </w:r>
          </w:p>
        </w:tc>
      </w:tr>
      <w:tr w:rsidR="0098524B" w:rsidRPr="0098524B" w:rsidTr="0098524B">
        <w:trPr>
          <w:cnfStyle w:val="000000100000"/>
        </w:trPr>
        <w:tc>
          <w:tcPr>
            <w:cnfStyle w:val="001000000000"/>
            <w:tcW w:w="697" w:type="pct"/>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p>
        </w:tc>
        <w:tc>
          <w:tcPr>
            <w:tcW w:w="563" w:type="pct"/>
            <w:shd w:val="clear" w:color="auto" w:fill="FFFFFF" w:themeFill="background1"/>
          </w:tcPr>
          <w:p w:rsidR="0098524B" w:rsidRPr="0098524B" w:rsidRDefault="0098524B" w:rsidP="00CC4FD4">
            <w:pPr>
              <w:jc w:val="center"/>
              <w:cnfStyle w:val="000000100000"/>
              <w:rPr>
                <w:rFonts w:ascii="Times New Roman" w:hAnsi="Times New Roman" w:cs="Times New Roman"/>
                <w:color w:val="auto"/>
                <w:sz w:val="18"/>
                <w:szCs w:val="18"/>
              </w:rPr>
            </w:pPr>
            <w:r w:rsidRPr="0098524B">
              <w:rPr>
                <w:rFonts w:ascii="Times New Roman" w:hAnsi="Times New Roman" w:cs="Times New Roman"/>
                <w:color w:val="auto"/>
                <w:sz w:val="18"/>
                <w:szCs w:val="18"/>
              </w:rPr>
              <w:t>Rev</w:t>
            </w:r>
          </w:p>
        </w:tc>
        <w:tc>
          <w:tcPr>
            <w:tcW w:w="3740" w:type="pct"/>
            <w:gridSpan w:val="2"/>
            <w:shd w:val="clear" w:color="auto" w:fill="FFFFFF" w:themeFill="background1"/>
          </w:tcPr>
          <w:p w:rsidR="0098524B" w:rsidRPr="0098524B" w:rsidRDefault="0098524B" w:rsidP="0098524B">
            <w:pPr>
              <w:cnfStyle w:val="000000100000"/>
              <w:rPr>
                <w:rFonts w:ascii="Times New Roman" w:hAnsi="Times New Roman" w:cs="Times New Roman"/>
                <w:color w:val="auto"/>
                <w:sz w:val="18"/>
                <w:szCs w:val="18"/>
              </w:rPr>
            </w:pPr>
            <w:r w:rsidRPr="0098524B">
              <w:rPr>
                <w:rStyle w:val="sequence"/>
                <w:rFonts w:ascii="Times New Roman" w:hAnsi="Times New Roman" w:cs="Times New Roman"/>
                <w:color w:val="auto"/>
                <w:sz w:val="18"/>
                <w:szCs w:val="18"/>
              </w:rPr>
              <w:t>GTCTAAATTTGGTGTCTCACTT</w:t>
            </w:r>
            <w:r>
              <w:rPr>
                <w:rStyle w:val="sequence"/>
                <w:rFonts w:ascii="Times New Roman" w:hAnsi="Times New Roman" w:cs="Times New Roman"/>
                <w:color w:val="auto"/>
                <w:sz w:val="18"/>
                <w:szCs w:val="18"/>
              </w:rPr>
              <w:t>G</w:t>
            </w:r>
            <w:r w:rsidRPr="0098524B">
              <w:rPr>
                <w:rStyle w:val="sequence"/>
                <w:rFonts w:ascii="Times New Roman" w:hAnsi="Times New Roman" w:cs="Times New Roman"/>
                <w:color w:val="auto"/>
                <w:sz w:val="18"/>
                <w:szCs w:val="18"/>
              </w:rPr>
              <w:t>CAATTCCGATATTGCGAGTTCC</w:t>
            </w:r>
          </w:p>
        </w:tc>
      </w:tr>
      <w:tr w:rsidR="0098524B" w:rsidRPr="0098524B" w:rsidTr="0098524B">
        <w:tc>
          <w:tcPr>
            <w:cnfStyle w:val="001000000000"/>
            <w:tcW w:w="697" w:type="pct"/>
            <w:shd w:val="clear" w:color="auto" w:fill="FFFFFF" w:themeFill="background1"/>
          </w:tcPr>
          <w:p w:rsidR="0098524B" w:rsidRPr="0098524B" w:rsidRDefault="0098524B" w:rsidP="00CC4FD4">
            <w:pPr>
              <w:rPr>
                <w:rFonts w:ascii="Times New Roman" w:hAnsi="Times New Roman" w:cs="Times New Roman"/>
                <w:color w:val="auto"/>
                <w:sz w:val="18"/>
                <w:szCs w:val="18"/>
              </w:rPr>
            </w:pPr>
          </w:p>
        </w:tc>
        <w:tc>
          <w:tcPr>
            <w:tcW w:w="563" w:type="pct"/>
            <w:shd w:val="clear" w:color="auto" w:fill="FFFFFF" w:themeFill="background1"/>
          </w:tcPr>
          <w:p w:rsidR="0098524B" w:rsidRPr="0098524B" w:rsidRDefault="0098524B" w:rsidP="00CC4FD4">
            <w:pPr>
              <w:jc w:val="center"/>
              <w:cnfStyle w:val="000000000000"/>
              <w:rPr>
                <w:rFonts w:ascii="Times New Roman" w:hAnsi="Times New Roman" w:cs="Times New Roman"/>
                <w:color w:val="auto"/>
                <w:sz w:val="18"/>
                <w:szCs w:val="18"/>
              </w:rPr>
            </w:pPr>
          </w:p>
        </w:tc>
        <w:tc>
          <w:tcPr>
            <w:tcW w:w="3740" w:type="pct"/>
            <w:gridSpan w:val="2"/>
            <w:shd w:val="clear" w:color="auto" w:fill="FFFFFF" w:themeFill="background1"/>
          </w:tcPr>
          <w:p w:rsidR="0098524B" w:rsidRPr="0098524B" w:rsidRDefault="0098524B" w:rsidP="00CC4FD4">
            <w:pPr>
              <w:keepNext/>
              <w:cnfStyle w:val="000000000000"/>
              <w:rPr>
                <w:rFonts w:ascii="Times New Roman" w:hAnsi="Times New Roman" w:cs="Times New Roman"/>
                <w:color w:val="auto"/>
                <w:sz w:val="18"/>
                <w:szCs w:val="18"/>
              </w:rPr>
            </w:pPr>
          </w:p>
        </w:tc>
      </w:tr>
      <w:tr w:rsidR="0098524B" w:rsidRPr="0098524B" w:rsidTr="0098524B">
        <w:trPr>
          <w:cnfStyle w:val="000000100000"/>
        </w:trPr>
        <w:tc>
          <w:tcPr>
            <w:cnfStyle w:val="001000000000"/>
            <w:tcW w:w="697" w:type="pct"/>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r w:rsidRPr="0098524B">
              <w:rPr>
                <w:rFonts w:ascii="Times New Roman" w:hAnsi="Times New Roman" w:cs="Times New Roman"/>
                <w:b w:val="0"/>
                <w:color w:val="auto"/>
                <w:sz w:val="18"/>
                <w:szCs w:val="18"/>
              </w:rPr>
              <w:t>R353A</w:t>
            </w:r>
          </w:p>
        </w:tc>
        <w:tc>
          <w:tcPr>
            <w:tcW w:w="563" w:type="pct"/>
            <w:shd w:val="clear" w:color="auto" w:fill="FFFFFF" w:themeFill="background1"/>
          </w:tcPr>
          <w:p w:rsidR="0098524B" w:rsidRPr="0098524B" w:rsidRDefault="0098524B" w:rsidP="00CC4FD4">
            <w:pPr>
              <w:jc w:val="center"/>
              <w:cnfStyle w:val="000000100000"/>
              <w:rPr>
                <w:rFonts w:ascii="Times New Roman" w:hAnsi="Times New Roman" w:cs="Times New Roman"/>
                <w:color w:val="auto"/>
                <w:sz w:val="18"/>
                <w:szCs w:val="18"/>
              </w:rPr>
            </w:pPr>
            <w:r w:rsidRPr="0098524B">
              <w:rPr>
                <w:rFonts w:ascii="Times New Roman" w:hAnsi="Times New Roman" w:cs="Times New Roman"/>
                <w:color w:val="auto"/>
                <w:sz w:val="18"/>
                <w:szCs w:val="18"/>
              </w:rPr>
              <w:t>For</w:t>
            </w:r>
          </w:p>
        </w:tc>
        <w:tc>
          <w:tcPr>
            <w:tcW w:w="3740" w:type="pct"/>
            <w:gridSpan w:val="2"/>
            <w:shd w:val="clear" w:color="auto" w:fill="FFFFFF" w:themeFill="background1"/>
          </w:tcPr>
          <w:p w:rsidR="0098524B" w:rsidRPr="0098524B" w:rsidRDefault="0098524B" w:rsidP="0098524B">
            <w:pPr>
              <w:cnfStyle w:val="000000100000"/>
              <w:rPr>
                <w:rFonts w:ascii="Times New Roman" w:hAnsi="Times New Roman" w:cs="Times New Roman"/>
                <w:color w:val="auto"/>
                <w:sz w:val="18"/>
                <w:szCs w:val="18"/>
              </w:rPr>
            </w:pPr>
            <w:r w:rsidRPr="0098524B">
              <w:rPr>
                <w:rFonts w:ascii="Times New Roman" w:eastAsia="Times New Roman" w:hAnsi="Times New Roman" w:cs="Times New Roman"/>
                <w:color w:val="auto"/>
                <w:sz w:val="18"/>
                <w:szCs w:val="18"/>
              </w:rPr>
              <w:t>CGACTCCATTTGGACAACAG</w:t>
            </w:r>
            <w:r>
              <w:rPr>
                <w:rFonts w:ascii="Times New Roman" w:eastAsia="Times New Roman" w:hAnsi="Times New Roman" w:cs="Times New Roman"/>
                <w:color w:val="auto"/>
                <w:sz w:val="18"/>
                <w:szCs w:val="18"/>
              </w:rPr>
              <w:t>GC</w:t>
            </w:r>
            <w:r w:rsidRPr="0098524B">
              <w:rPr>
                <w:rFonts w:ascii="Times New Roman" w:eastAsia="Times New Roman" w:hAnsi="Times New Roman" w:cs="Times New Roman"/>
                <w:color w:val="auto"/>
                <w:sz w:val="18"/>
                <w:szCs w:val="18"/>
              </w:rPr>
              <w:t>CGTTTTCAAAGAGAAGGTGGACACG</w:t>
            </w:r>
          </w:p>
        </w:tc>
      </w:tr>
      <w:tr w:rsidR="0098524B" w:rsidRPr="0098524B" w:rsidTr="0098524B">
        <w:tc>
          <w:tcPr>
            <w:cnfStyle w:val="001000000000"/>
            <w:tcW w:w="697" w:type="pct"/>
            <w:shd w:val="clear" w:color="auto" w:fill="FFFFFF" w:themeFill="background1"/>
          </w:tcPr>
          <w:p w:rsidR="0098524B" w:rsidRPr="0098524B" w:rsidRDefault="0098524B" w:rsidP="00CC4FD4">
            <w:pPr>
              <w:rPr>
                <w:rFonts w:ascii="Times New Roman" w:hAnsi="Times New Roman" w:cs="Times New Roman"/>
                <w:b w:val="0"/>
                <w:color w:val="auto"/>
                <w:sz w:val="18"/>
                <w:szCs w:val="18"/>
              </w:rPr>
            </w:pPr>
          </w:p>
        </w:tc>
        <w:tc>
          <w:tcPr>
            <w:tcW w:w="563" w:type="pct"/>
            <w:shd w:val="clear" w:color="auto" w:fill="FFFFFF" w:themeFill="background1"/>
          </w:tcPr>
          <w:p w:rsidR="0098524B" w:rsidRPr="0098524B" w:rsidRDefault="0098524B" w:rsidP="00CC4FD4">
            <w:pPr>
              <w:jc w:val="center"/>
              <w:cnfStyle w:val="000000000000"/>
              <w:rPr>
                <w:rFonts w:ascii="Times New Roman" w:hAnsi="Times New Roman" w:cs="Times New Roman"/>
                <w:color w:val="auto"/>
                <w:sz w:val="18"/>
                <w:szCs w:val="18"/>
              </w:rPr>
            </w:pPr>
            <w:r w:rsidRPr="0098524B">
              <w:rPr>
                <w:rFonts w:ascii="Times New Roman" w:hAnsi="Times New Roman" w:cs="Times New Roman"/>
                <w:color w:val="auto"/>
                <w:sz w:val="18"/>
                <w:szCs w:val="18"/>
              </w:rPr>
              <w:t>Rev</w:t>
            </w:r>
          </w:p>
        </w:tc>
        <w:tc>
          <w:tcPr>
            <w:tcW w:w="3740" w:type="pct"/>
            <w:gridSpan w:val="2"/>
            <w:shd w:val="clear" w:color="auto" w:fill="FFFFFF" w:themeFill="background1"/>
          </w:tcPr>
          <w:p w:rsidR="0098524B" w:rsidRPr="0098524B" w:rsidRDefault="0098524B" w:rsidP="0098524B">
            <w:pPr>
              <w:cnfStyle w:val="000000000000"/>
              <w:rPr>
                <w:rFonts w:ascii="Times New Roman" w:hAnsi="Times New Roman" w:cs="Times New Roman"/>
                <w:color w:val="auto"/>
                <w:sz w:val="18"/>
                <w:szCs w:val="18"/>
              </w:rPr>
            </w:pPr>
            <w:r w:rsidRPr="0098524B">
              <w:rPr>
                <w:rStyle w:val="sequence"/>
                <w:rFonts w:ascii="Times New Roman" w:hAnsi="Times New Roman" w:cs="Times New Roman"/>
                <w:color w:val="auto"/>
                <w:sz w:val="18"/>
                <w:szCs w:val="18"/>
              </w:rPr>
              <w:t>CGTGTCCACCTTCTCTTTGAAAACG</w:t>
            </w:r>
            <w:r>
              <w:rPr>
                <w:rStyle w:val="sequence"/>
                <w:rFonts w:ascii="Times New Roman" w:hAnsi="Times New Roman" w:cs="Times New Roman"/>
                <w:color w:val="auto"/>
                <w:sz w:val="18"/>
                <w:szCs w:val="18"/>
              </w:rPr>
              <w:t>GC</w:t>
            </w:r>
            <w:r w:rsidRPr="0098524B">
              <w:rPr>
                <w:rStyle w:val="sequence"/>
                <w:rFonts w:ascii="Times New Roman" w:hAnsi="Times New Roman" w:cs="Times New Roman"/>
                <w:color w:val="auto"/>
                <w:sz w:val="18"/>
                <w:szCs w:val="18"/>
              </w:rPr>
              <w:t>CTGTTGTCCAAATGGAGTCG</w:t>
            </w:r>
          </w:p>
        </w:tc>
      </w:tr>
    </w:tbl>
    <w:p w:rsidR="0098524B" w:rsidRDefault="00C35383" w:rsidP="00C35383">
      <w:pPr>
        <w:pStyle w:val="Caption"/>
        <w:spacing w:after="0"/>
        <w:rPr>
          <w:rFonts w:ascii="Times New Roman" w:hAnsi="Times New Roman" w:cs="Times New Roman"/>
          <w:b w:val="0"/>
          <w:color w:val="auto"/>
        </w:rPr>
      </w:pPr>
      <w:proofErr w:type="gramStart"/>
      <w:r w:rsidRPr="004E3007">
        <w:rPr>
          <w:rFonts w:ascii="Times New Roman" w:hAnsi="Times New Roman" w:cs="Times New Roman"/>
          <w:b w:val="0"/>
          <w:i/>
          <w:color w:val="auto"/>
          <w:vertAlign w:val="superscript"/>
        </w:rPr>
        <w:t>a</w:t>
      </w:r>
      <w:proofErr w:type="gramEnd"/>
      <w:r w:rsidRPr="004E3007">
        <w:rPr>
          <w:rFonts w:ascii="Times New Roman" w:hAnsi="Times New Roman" w:cs="Times New Roman"/>
          <w:b w:val="0"/>
          <w:color w:val="auto"/>
        </w:rPr>
        <w:t xml:space="preserve"> Mutations generated using </w:t>
      </w:r>
      <w:proofErr w:type="spellStart"/>
      <w:r w:rsidRPr="004E3007">
        <w:rPr>
          <w:rFonts w:ascii="Times New Roman" w:hAnsi="Times New Roman" w:cs="Times New Roman"/>
          <w:b w:val="0"/>
          <w:color w:val="auto"/>
        </w:rPr>
        <w:t>QuikChange</w:t>
      </w:r>
      <w:proofErr w:type="spellEnd"/>
      <w:r w:rsidRPr="004E3007">
        <w:rPr>
          <w:rFonts w:ascii="Times New Roman" w:hAnsi="Times New Roman" w:cs="Times New Roman"/>
          <w:b w:val="0"/>
          <w:color w:val="auto"/>
        </w:rPr>
        <w:t xml:space="preserve"> II XL SDM kit. </w:t>
      </w:r>
    </w:p>
    <w:p w:rsidR="00C35383" w:rsidRPr="004E3007" w:rsidRDefault="0098524B" w:rsidP="00C35383">
      <w:pPr>
        <w:pStyle w:val="Caption"/>
        <w:spacing w:after="0"/>
        <w:rPr>
          <w:rFonts w:ascii="Times New Roman" w:hAnsi="Times New Roman" w:cs="Times New Roman"/>
          <w:b w:val="0"/>
          <w:color w:val="auto"/>
        </w:rPr>
      </w:pPr>
      <w:proofErr w:type="gramStart"/>
      <w:r w:rsidRPr="0098524B">
        <w:rPr>
          <w:rFonts w:ascii="Times New Roman" w:hAnsi="Times New Roman" w:cs="Times New Roman"/>
          <w:b w:val="0"/>
          <w:i/>
          <w:color w:val="auto"/>
          <w:vertAlign w:val="superscript"/>
        </w:rPr>
        <w:t>b</w:t>
      </w:r>
      <w:proofErr w:type="gramEnd"/>
      <w:r w:rsidR="00C35383" w:rsidRPr="004E3007">
        <w:rPr>
          <w:rFonts w:ascii="Times New Roman" w:hAnsi="Times New Roman" w:cs="Times New Roman"/>
          <w:b w:val="0"/>
          <w:color w:val="auto"/>
        </w:rPr>
        <w:t xml:space="preserve"> For, forward; Rev, reverse. </w:t>
      </w:r>
    </w:p>
    <w:p w:rsidR="00C35383" w:rsidRPr="004E3007" w:rsidRDefault="00C35383" w:rsidP="00C35383">
      <w:pPr>
        <w:spacing w:after="0" w:line="240" w:lineRule="auto"/>
        <w:rPr>
          <w:rFonts w:ascii="Times New Roman" w:hAnsi="Times New Roman" w:cs="Times New Roman"/>
          <w:u w:val="single"/>
        </w:rPr>
      </w:pPr>
    </w:p>
    <w:p w:rsidR="00FA0A33" w:rsidRPr="00C35383" w:rsidRDefault="00FA0A33" w:rsidP="00C27F87">
      <w:pPr>
        <w:autoSpaceDE w:val="0"/>
        <w:autoSpaceDN w:val="0"/>
        <w:adjustRightInd w:val="0"/>
        <w:spacing w:line="360" w:lineRule="auto"/>
        <w:rPr>
          <w:rFonts w:ascii="Times New Roman" w:hAnsi="Times New Roman" w:cs="Times New Roman"/>
          <w:b/>
        </w:rPr>
      </w:pPr>
    </w:p>
    <w:p w:rsidR="00FA0A33" w:rsidRDefault="00FA0A33">
      <w:pPr>
        <w:rPr>
          <w:rFonts w:ascii="Times New Roman" w:hAnsi="Times New Roman" w:cs="Times New Roman"/>
          <w:b/>
        </w:rPr>
      </w:pPr>
      <w:r>
        <w:rPr>
          <w:rFonts w:ascii="Times New Roman" w:hAnsi="Times New Roman" w:cs="Times New Roman"/>
          <w:b/>
        </w:rPr>
        <w:br w:type="page"/>
      </w:r>
    </w:p>
    <w:p w:rsidR="00FD6474" w:rsidRDefault="00FD6474" w:rsidP="00C27F87">
      <w:pPr>
        <w:autoSpaceDE w:val="0"/>
        <w:autoSpaceDN w:val="0"/>
        <w:adjustRightInd w:val="0"/>
        <w:spacing w:line="360" w:lineRule="auto"/>
        <w:rPr>
          <w:rFonts w:ascii="Times New Roman" w:hAnsi="Times New Roman" w:cs="Times New Roman"/>
          <w:b/>
          <w:color w:val="000000" w:themeColor="text1"/>
          <w:sz w:val="24"/>
          <w:szCs w:val="24"/>
        </w:rPr>
      </w:pPr>
      <w:r>
        <w:rPr>
          <w:rFonts w:ascii="Times New Roman" w:hAnsi="Times New Roman" w:cs="Times New Roman"/>
          <w:b/>
        </w:rPr>
        <w:lastRenderedPageBreak/>
        <w:t>Tab</w:t>
      </w:r>
      <w:r w:rsidR="00B86C88">
        <w:rPr>
          <w:rFonts w:ascii="Times New Roman" w:hAnsi="Times New Roman" w:cs="Times New Roman"/>
          <w:b/>
        </w:rPr>
        <w:t>le</w:t>
      </w:r>
      <w:r w:rsidRPr="00684369">
        <w:rPr>
          <w:rFonts w:ascii="Times New Roman" w:hAnsi="Times New Roman" w:cs="Times New Roman"/>
          <w:b/>
        </w:rPr>
        <w:t xml:space="preserve"> </w:t>
      </w:r>
      <w:r w:rsidR="00B86C88">
        <w:rPr>
          <w:rFonts w:ascii="Times New Roman" w:hAnsi="Times New Roman" w:cs="Times New Roman"/>
          <w:b/>
        </w:rPr>
        <w:t>S</w:t>
      </w:r>
      <w:r w:rsidR="00663855">
        <w:rPr>
          <w:rFonts w:ascii="Times New Roman" w:hAnsi="Times New Roman" w:cs="Times New Roman"/>
          <w:b/>
        </w:rPr>
        <w:t>2</w:t>
      </w:r>
      <w:r w:rsidR="00C27F87">
        <w:rPr>
          <w:rFonts w:ascii="Times New Roman" w:hAnsi="Times New Roman" w:cs="Times New Roman"/>
          <w:b/>
        </w:rPr>
        <w:t xml:space="preserve">. </w:t>
      </w:r>
      <w:r>
        <w:rPr>
          <w:rFonts w:ascii="Times New Roman" w:hAnsi="Times New Roman" w:cs="Times New Roman"/>
          <w:b/>
        </w:rPr>
        <w:t xml:space="preserve">Summary of the </w:t>
      </w:r>
      <w:proofErr w:type="spellStart"/>
      <w:r>
        <w:rPr>
          <w:rFonts w:ascii="Times New Roman" w:hAnsi="Times New Roman" w:cs="Times New Roman"/>
          <w:b/>
        </w:rPr>
        <w:t>MTase-RdRP</w:t>
      </w:r>
      <w:proofErr w:type="spellEnd"/>
      <w:r>
        <w:rPr>
          <w:rFonts w:ascii="Times New Roman" w:hAnsi="Times New Roman" w:cs="Times New Roman"/>
          <w:b/>
        </w:rPr>
        <w:t xml:space="preserve"> </w:t>
      </w:r>
      <w:proofErr w:type="spellStart"/>
      <w:r>
        <w:rPr>
          <w:rFonts w:ascii="Times New Roman" w:hAnsi="Times New Roman" w:cs="Times New Roman"/>
          <w:b/>
        </w:rPr>
        <w:t>interdomain</w:t>
      </w:r>
      <w:proofErr w:type="spellEnd"/>
      <w:r>
        <w:rPr>
          <w:rFonts w:ascii="Times New Roman" w:hAnsi="Times New Roman" w:cs="Times New Roman"/>
          <w:b/>
        </w:rPr>
        <w:t xml:space="preserve"> interface analysis of NS5 from DENV3 and JEV</w:t>
      </w:r>
      <w:r w:rsidR="00C27F87">
        <w:rPr>
          <w:rFonts w:ascii="Times New Roman" w:hAnsi="Times New Roman" w:cs="Times New Roman"/>
          <w:b/>
        </w:rPr>
        <w:t xml:space="preserve">. </w:t>
      </w:r>
      <w:r w:rsidR="00663855">
        <w:rPr>
          <w:rFonts w:ascii="Times New Roman" w:hAnsi="Times New Roman" w:cs="Times New Roman"/>
          <w:b/>
        </w:rPr>
        <w:t xml:space="preserve">(A) </w:t>
      </w:r>
      <w:r w:rsidR="00C27F87" w:rsidRPr="00C27F87">
        <w:rPr>
          <w:rFonts w:ascii="Times New Roman" w:hAnsi="Times New Roman" w:cs="Times New Roman"/>
          <w:color w:val="000000" w:themeColor="text1"/>
          <w:sz w:val="24"/>
          <w:szCs w:val="24"/>
          <w:shd w:val="clear" w:color="auto" w:fill="FFFFFF"/>
        </w:rPr>
        <w:t xml:space="preserve">Comparative analysis of </w:t>
      </w:r>
      <w:proofErr w:type="spellStart"/>
      <w:r w:rsidR="00C27F87" w:rsidRPr="00C27F87">
        <w:rPr>
          <w:rFonts w:ascii="Times New Roman" w:hAnsi="Times New Roman" w:cs="Times New Roman"/>
          <w:color w:val="000000" w:themeColor="text1"/>
          <w:sz w:val="24"/>
          <w:szCs w:val="24"/>
          <w:shd w:val="clear" w:color="auto" w:fill="FFFFFF"/>
        </w:rPr>
        <w:t>MTase-RdRP</w:t>
      </w:r>
      <w:proofErr w:type="spellEnd"/>
      <w:r w:rsidR="00C27F87" w:rsidRPr="00C27F87">
        <w:rPr>
          <w:rFonts w:ascii="Times New Roman" w:hAnsi="Times New Roman" w:cs="Times New Roman"/>
          <w:color w:val="000000" w:themeColor="text1"/>
          <w:sz w:val="24"/>
          <w:szCs w:val="24"/>
          <w:shd w:val="clear" w:color="auto" w:fill="FFFFFF"/>
        </w:rPr>
        <w:t xml:space="preserve"> in DENV3 NS5 and JEV NS5. The </w:t>
      </w:r>
      <w:proofErr w:type="spellStart"/>
      <w:r w:rsidR="00C27F87" w:rsidRPr="00C27F87">
        <w:rPr>
          <w:rFonts w:ascii="Times New Roman" w:hAnsi="Times New Roman" w:cs="Times New Roman"/>
          <w:color w:val="000000" w:themeColor="text1"/>
          <w:sz w:val="24"/>
          <w:szCs w:val="24"/>
          <w:shd w:val="clear" w:color="auto" w:fill="FFFFFF"/>
        </w:rPr>
        <w:t>MTase</w:t>
      </w:r>
      <w:proofErr w:type="spellEnd"/>
      <w:r w:rsidR="00C27F87" w:rsidRPr="00C27F87">
        <w:rPr>
          <w:rFonts w:ascii="Times New Roman" w:hAnsi="Times New Roman" w:cs="Times New Roman"/>
          <w:color w:val="000000" w:themeColor="text1"/>
          <w:sz w:val="24"/>
          <w:szCs w:val="24"/>
          <w:shd w:val="clear" w:color="auto" w:fill="FFFFFF"/>
        </w:rPr>
        <w:t xml:space="preserve"> domain and </w:t>
      </w:r>
      <w:proofErr w:type="spellStart"/>
      <w:r w:rsidR="00C27F87" w:rsidRPr="00C27F87">
        <w:rPr>
          <w:rFonts w:ascii="Times New Roman" w:hAnsi="Times New Roman" w:cs="Times New Roman"/>
          <w:color w:val="000000" w:themeColor="text1"/>
          <w:sz w:val="24"/>
          <w:szCs w:val="24"/>
          <w:shd w:val="clear" w:color="auto" w:fill="FFFFFF"/>
        </w:rPr>
        <w:t>RdRP</w:t>
      </w:r>
      <w:proofErr w:type="spellEnd"/>
      <w:r w:rsidR="00C27F87" w:rsidRPr="00C27F87">
        <w:rPr>
          <w:rFonts w:ascii="Times New Roman" w:hAnsi="Times New Roman" w:cs="Times New Roman"/>
          <w:color w:val="000000" w:themeColor="text1"/>
          <w:sz w:val="24"/>
          <w:szCs w:val="24"/>
          <w:shd w:val="clear" w:color="auto" w:fill="FFFFFF"/>
        </w:rPr>
        <w:t xml:space="preserve"> domain were defined as regions listed in the table. </w:t>
      </w:r>
      <w:proofErr w:type="spellStart"/>
      <w:proofErr w:type="gramStart"/>
      <w:r w:rsidR="00C27F87" w:rsidRPr="00C27F87">
        <w:rPr>
          <w:rFonts w:ascii="Times New Roman" w:hAnsi="Times New Roman" w:cs="Times New Roman"/>
          <w:color w:val="000000" w:themeColor="text1"/>
          <w:sz w:val="24"/>
          <w:szCs w:val="24"/>
          <w:shd w:val="clear" w:color="auto" w:fill="FFFFFF"/>
          <w:vertAlign w:val="superscript"/>
        </w:rPr>
        <w:t>i</w:t>
      </w:r>
      <w:r w:rsidR="00C27F87" w:rsidRPr="00C27F87">
        <w:rPr>
          <w:rFonts w:ascii="Times New Roman" w:hAnsi="Times New Roman" w:cs="Times New Roman"/>
          <w:color w:val="000000" w:themeColor="text1"/>
          <w:sz w:val="24"/>
          <w:szCs w:val="24"/>
          <w:shd w:val="clear" w:color="auto" w:fill="FFFFFF"/>
        </w:rPr>
        <w:t>Nres</w:t>
      </w:r>
      <w:proofErr w:type="spellEnd"/>
      <w:proofErr w:type="gramEnd"/>
      <w:r w:rsidR="00C27F87" w:rsidRPr="00C27F87">
        <w:rPr>
          <w:rFonts w:ascii="Times New Roman" w:hAnsi="Times New Roman" w:cs="Times New Roman"/>
          <w:color w:val="000000" w:themeColor="text1"/>
          <w:sz w:val="24"/>
          <w:szCs w:val="24"/>
          <w:shd w:val="clear" w:color="auto" w:fill="FFFFFF"/>
        </w:rPr>
        <w:t xml:space="preserve">: number of residues involved in </w:t>
      </w:r>
      <w:proofErr w:type="spellStart"/>
      <w:r w:rsidR="00C27F87" w:rsidRPr="00C27F87">
        <w:rPr>
          <w:rFonts w:ascii="Times New Roman" w:hAnsi="Times New Roman" w:cs="Times New Roman"/>
          <w:color w:val="000000" w:themeColor="text1"/>
          <w:sz w:val="24"/>
          <w:szCs w:val="24"/>
          <w:shd w:val="clear" w:color="auto" w:fill="FFFFFF"/>
        </w:rPr>
        <w:t>MTase-RdRP</w:t>
      </w:r>
      <w:proofErr w:type="spellEnd"/>
      <w:r w:rsidR="00C27F87" w:rsidRPr="00C27F87">
        <w:rPr>
          <w:rFonts w:ascii="Times New Roman" w:hAnsi="Times New Roman" w:cs="Times New Roman"/>
          <w:color w:val="000000" w:themeColor="text1"/>
          <w:sz w:val="24"/>
          <w:szCs w:val="24"/>
          <w:shd w:val="clear" w:color="auto" w:fill="FFFFFF"/>
        </w:rPr>
        <w:t xml:space="preserve"> interactions.</w:t>
      </w:r>
      <w:r w:rsidR="00C27F87" w:rsidRPr="00C27F87">
        <w:rPr>
          <w:rStyle w:val="apple-converted-space"/>
          <w:rFonts w:ascii="Times New Roman" w:hAnsi="Times New Roman" w:cs="Times New Roman"/>
          <w:color w:val="000000" w:themeColor="text1"/>
          <w:sz w:val="24"/>
          <w:szCs w:val="24"/>
          <w:shd w:val="clear" w:color="auto" w:fill="FFFFFF"/>
        </w:rPr>
        <w:t> </w:t>
      </w:r>
      <w:r w:rsidR="00C27F87" w:rsidRPr="00C27F87">
        <w:rPr>
          <w:rStyle w:val="mb"/>
          <w:rFonts w:ascii="Times New Roman" w:hAnsi="Times New Roman" w:cs="Times New Roman"/>
          <w:color w:val="000000" w:themeColor="text1"/>
          <w:sz w:val="24"/>
          <w:szCs w:val="24"/>
          <w:shd w:val="clear" w:color="auto" w:fill="FFFFFF"/>
        </w:rPr>
        <w:t xml:space="preserve">Total buried area: </w:t>
      </w:r>
      <w:r w:rsidR="00C27F87" w:rsidRPr="00C27F87">
        <w:rPr>
          <w:rFonts w:ascii="Times New Roman" w:hAnsi="Times New Roman" w:cs="Times New Roman"/>
          <w:color w:val="000000" w:themeColor="text1"/>
          <w:sz w:val="24"/>
          <w:szCs w:val="24"/>
          <w:shd w:val="clear" w:color="auto" w:fill="FFFFFF"/>
        </w:rPr>
        <w:t>calculated as the difference between total accessible surface areas of isolated and interfacing structures, divided by two, using PISA.</w:t>
      </w:r>
      <w:r w:rsidR="00C27F87" w:rsidRPr="00C27F87">
        <w:rPr>
          <w:rStyle w:val="apple-converted-space"/>
          <w:rFonts w:ascii="Times New Roman" w:hAnsi="Times New Roman" w:cs="Times New Roman"/>
          <w:color w:val="000000" w:themeColor="text1"/>
          <w:sz w:val="24"/>
          <w:szCs w:val="24"/>
          <w:shd w:val="clear" w:color="auto" w:fill="FFFFFF"/>
        </w:rPr>
        <w:t> </w:t>
      </w:r>
      <w:proofErr w:type="spellStart"/>
      <w:r w:rsidR="00C27F87" w:rsidRPr="00C27F87">
        <w:rPr>
          <w:rStyle w:val="mb"/>
          <w:rFonts w:ascii="Times New Roman" w:hAnsi="Times New Roman" w:cs="Times New Roman"/>
          <w:color w:val="000000" w:themeColor="text1"/>
          <w:sz w:val="24"/>
          <w:szCs w:val="24"/>
          <w:shd w:val="clear" w:color="auto" w:fill="FFFFFF"/>
        </w:rPr>
        <w:t>Δ</w:t>
      </w:r>
      <w:r w:rsidR="00C27F87" w:rsidRPr="00C27F87">
        <w:rPr>
          <w:rStyle w:val="mb"/>
          <w:rFonts w:ascii="Times New Roman" w:hAnsi="Times New Roman" w:cs="Times New Roman"/>
          <w:color w:val="000000" w:themeColor="text1"/>
          <w:sz w:val="24"/>
          <w:szCs w:val="24"/>
          <w:shd w:val="clear" w:color="auto" w:fill="FFFFFF"/>
          <w:vertAlign w:val="superscript"/>
        </w:rPr>
        <w:t>i</w:t>
      </w:r>
      <w:r w:rsidR="00C27F87" w:rsidRPr="00C27F87">
        <w:rPr>
          <w:rStyle w:val="mb"/>
          <w:rFonts w:ascii="Times New Roman" w:hAnsi="Times New Roman" w:cs="Times New Roman"/>
          <w:color w:val="000000" w:themeColor="text1"/>
          <w:sz w:val="24"/>
          <w:szCs w:val="24"/>
          <w:shd w:val="clear" w:color="auto" w:fill="FFFFFF"/>
        </w:rPr>
        <w:t>G</w:t>
      </w:r>
      <w:proofErr w:type="spellEnd"/>
      <w:r w:rsidR="00C27F87" w:rsidRPr="00C27F87">
        <w:rPr>
          <w:rStyle w:val="mb"/>
          <w:rFonts w:ascii="Times New Roman" w:hAnsi="Times New Roman" w:cs="Times New Roman"/>
          <w:color w:val="000000" w:themeColor="text1"/>
          <w:sz w:val="24"/>
          <w:szCs w:val="24"/>
          <w:shd w:val="clear" w:color="auto" w:fill="FFFFFF"/>
        </w:rPr>
        <w:t xml:space="preserve">: </w:t>
      </w:r>
      <w:r w:rsidR="00C27F87" w:rsidRPr="00C27F87">
        <w:rPr>
          <w:rFonts w:ascii="Times New Roman" w:hAnsi="Times New Roman" w:cs="Times New Roman"/>
          <w:color w:val="000000" w:themeColor="text1"/>
          <w:sz w:val="24"/>
          <w:szCs w:val="24"/>
          <w:shd w:val="clear" w:color="auto" w:fill="FFFFFF"/>
        </w:rPr>
        <w:t xml:space="preserve">Indicates the </w:t>
      </w:r>
      <w:proofErr w:type="spellStart"/>
      <w:r w:rsidR="00C27F87" w:rsidRPr="00C27F87">
        <w:rPr>
          <w:rFonts w:ascii="Times New Roman" w:hAnsi="Times New Roman" w:cs="Times New Roman"/>
          <w:color w:val="000000" w:themeColor="text1"/>
          <w:sz w:val="24"/>
          <w:szCs w:val="24"/>
          <w:shd w:val="clear" w:color="auto" w:fill="FFFFFF"/>
        </w:rPr>
        <w:t>solvation</w:t>
      </w:r>
      <w:proofErr w:type="spellEnd"/>
      <w:r w:rsidR="00C27F87" w:rsidRPr="00C27F87">
        <w:rPr>
          <w:rFonts w:ascii="Times New Roman" w:hAnsi="Times New Roman" w:cs="Times New Roman"/>
          <w:color w:val="000000" w:themeColor="text1"/>
          <w:sz w:val="24"/>
          <w:szCs w:val="24"/>
          <w:shd w:val="clear" w:color="auto" w:fill="FFFFFF"/>
        </w:rPr>
        <w:t xml:space="preserve"> free energy gain upon formation of the interface. The value is calculated as difference in total solvation energies of isolated and interfacing structures, using PISA. </w:t>
      </w:r>
      <w:r w:rsidR="00C27F87" w:rsidRPr="00C27F87">
        <w:rPr>
          <w:rFonts w:ascii="Times New Roman" w:hAnsi="Times New Roman" w:cs="Times New Roman"/>
          <w:i/>
          <w:iCs/>
          <w:color w:val="000000" w:themeColor="text1"/>
          <w:sz w:val="24"/>
          <w:szCs w:val="24"/>
          <w:shd w:val="clear" w:color="auto" w:fill="FFFFFF"/>
        </w:rPr>
        <w:t>N</w:t>
      </w:r>
      <w:r w:rsidR="00C27F87" w:rsidRPr="00C27F87">
        <w:rPr>
          <w:rFonts w:ascii="Times New Roman" w:hAnsi="Times New Roman" w:cs="Times New Roman"/>
          <w:color w:val="000000" w:themeColor="text1"/>
          <w:sz w:val="24"/>
          <w:szCs w:val="24"/>
          <w:shd w:val="clear" w:color="auto" w:fill="FFFFFF"/>
        </w:rPr>
        <w:t>HB/</w:t>
      </w:r>
      <w:r w:rsidR="00C27F87" w:rsidRPr="00C27F87">
        <w:rPr>
          <w:rFonts w:ascii="Times New Roman" w:hAnsi="Times New Roman" w:cs="Times New Roman"/>
          <w:i/>
          <w:iCs/>
          <w:color w:val="000000" w:themeColor="text1"/>
          <w:sz w:val="24"/>
          <w:szCs w:val="24"/>
          <w:shd w:val="clear" w:color="auto" w:fill="FFFFFF"/>
        </w:rPr>
        <w:t>N</w:t>
      </w:r>
      <w:r w:rsidR="00C27F87" w:rsidRPr="00C27F87">
        <w:rPr>
          <w:rFonts w:ascii="Times New Roman" w:hAnsi="Times New Roman" w:cs="Times New Roman"/>
          <w:color w:val="000000" w:themeColor="text1"/>
          <w:sz w:val="24"/>
          <w:szCs w:val="24"/>
          <w:shd w:val="clear" w:color="auto" w:fill="FFFFFF"/>
        </w:rPr>
        <w:t>SB/</w:t>
      </w:r>
      <w:proofErr w:type="spellStart"/>
      <w:r w:rsidR="00C27F87" w:rsidRPr="00C27F87">
        <w:rPr>
          <w:rFonts w:ascii="Times New Roman" w:hAnsi="Times New Roman" w:cs="Times New Roman"/>
          <w:i/>
          <w:iCs/>
          <w:color w:val="000000" w:themeColor="text1"/>
          <w:sz w:val="24"/>
          <w:szCs w:val="24"/>
          <w:shd w:val="clear" w:color="auto" w:fill="FFFFFF"/>
        </w:rPr>
        <w:t>N</w:t>
      </w:r>
      <w:r w:rsidR="00C27F87" w:rsidRPr="00C27F87">
        <w:rPr>
          <w:rFonts w:ascii="Times New Roman" w:hAnsi="Times New Roman" w:cs="Times New Roman"/>
          <w:color w:val="000000" w:themeColor="text1"/>
          <w:sz w:val="24"/>
          <w:szCs w:val="24"/>
          <w:shd w:val="clear" w:color="auto" w:fill="FFFFFF"/>
        </w:rPr>
        <w:t>vdW</w:t>
      </w:r>
      <w:proofErr w:type="spellEnd"/>
      <w:r w:rsidR="00C27F87" w:rsidRPr="00C27F87">
        <w:rPr>
          <w:rFonts w:ascii="Times New Roman" w:hAnsi="Times New Roman" w:cs="Times New Roman"/>
          <w:color w:val="000000" w:themeColor="text1"/>
          <w:sz w:val="24"/>
          <w:szCs w:val="24"/>
          <w:shd w:val="clear" w:color="auto" w:fill="FFFFFF"/>
        </w:rPr>
        <w:t xml:space="preserve">: number of putative hydrogen bonds, salt bridges and additional van der Waals interactions that contribute to the </w:t>
      </w:r>
      <w:r w:rsidR="00C27F87" w:rsidRPr="00E44111">
        <w:rPr>
          <w:rFonts w:ascii="Times New Roman" w:hAnsi="Times New Roman" w:cs="Times New Roman"/>
          <w:color w:val="000000" w:themeColor="text1"/>
          <w:sz w:val="24"/>
          <w:szCs w:val="24"/>
          <w:shd w:val="clear" w:color="auto" w:fill="FFFFFF"/>
        </w:rPr>
        <w:t>interface.</w:t>
      </w:r>
      <w:r w:rsidR="00C27F87" w:rsidRPr="00E44111">
        <w:rPr>
          <w:rFonts w:ascii="Times New Roman" w:hAnsi="Times New Roman" w:cs="Times New Roman"/>
          <w:b/>
          <w:color w:val="000000" w:themeColor="text1"/>
          <w:sz w:val="24"/>
          <w:szCs w:val="24"/>
        </w:rPr>
        <w:t xml:space="preserve"> </w:t>
      </w:r>
      <w:r w:rsidR="00663855" w:rsidRPr="00E44111">
        <w:rPr>
          <w:rFonts w:ascii="Times New Roman" w:hAnsi="Times New Roman" w:cs="Times New Roman"/>
          <w:b/>
          <w:color w:val="000000" w:themeColor="text1"/>
          <w:sz w:val="24"/>
          <w:szCs w:val="24"/>
        </w:rPr>
        <w:t xml:space="preserve">(B) </w:t>
      </w:r>
      <w:r w:rsidR="00663855" w:rsidRPr="00E44111">
        <w:rPr>
          <w:rFonts w:ascii="Times New Roman" w:hAnsi="Times New Roman" w:cs="Times New Roman"/>
          <w:color w:val="000000" w:themeColor="text1"/>
          <w:sz w:val="24"/>
          <w:szCs w:val="24"/>
        </w:rPr>
        <w:t>Pairs of residues from MTase and RdRp that are involved in inter-domain interactions.</w:t>
      </w:r>
      <w:r w:rsidR="00663855">
        <w:rPr>
          <w:rFonts w:ascii="Times New Roman" w:hAnsi="Times New Roman" w:cs="Times New Roman"/>
          <w:b/>
          <w:color w:val="000000" w:themeColor="text1"/>
          <w:sz w:val="24"/>
          <w:szCs w:val="24"/>
        </w:rPr>
        <w:t xml:space="preserve"> </w:t>
      </w:r>
    </w:p>
    <w:p w:rsidR="00663855" w:rsidRPr="00663855" w:rsidRDefault="00663855" w:rsidP="00C27F87">
      <w:pPr>
        <w:autoSpaceDE w:val="0"/>
        <w:autoSpaceDN w:val="0"/>
        <w:adjustRightInd w:val="0"/>
        <w:spacing w:line="360" w:lineRule="auto"/>
        <w:rPr>
          <w:rFonts w:ascii="Times New Roman" w:hAnsi="Times New Roman" w:cs="Times New Roman"/>
          <w:b/>
        </w:rPr>
      </w:pPr>
      <w:r>
        <w:rPr>
          <w:rFonts w:ascii="Times New Roman" w:hAnsi="Times New Roman" w:cs="Times New Roman"/>
          <w:b/>
          <w:color w:val="000000" w:themeColor="text1"/>
          <w:sz w:val="24"/>
          <w:szCs w:val="24"/>
        </w:rPr>
        <w:t>(A)</w:t>
      </w:r>
    </w:p>
    <w:tbl>
      <w:tblPr>
        <w:tblStyle w:val="TableGrid"/>
        <w:tblW w:w="0" w:type="auto"/>
        <w:tblLook w:val="04A0"/>
      </w:tblPr>
      <w:tblGrid>
        <w:gridCol w:w="3260"/>
        <w:gridCol w:w="716"/>
        <w:gridCol w:w="816"/>
        <w:gridCol w:w="716"/>
        <w:gridCol w:w="816"/>
      </w:tblGrid>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 </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DENV3 NS5</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JEV NS5</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 </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MTase</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RdRp</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MTase</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RdRp</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Residues</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6-262</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273-883</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5-265</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276-895</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proofErr w:type="spellStart"/>
            <w:r w:rsidRPr="00A73305">
              <w:rPr>
                <w:rFonts w:ascii="Times New Roman" w:eastAsia="Times New Roman" w:hAnsi="Times New Roman" w:cs="Times New Roman"/>
                <w:color w:val="000000"/>
                <w:sz w:val="18"/>
                <w:szCs w:val="18"/>
                <w:vertAlign w:val="superscript"/>
              </w:rPr>
              <w:t>i</w:t>
            </w:r>
            <w:r w:rsidRPr="00A73305">
              <w:rPr>
                <w:rFonts w:ascii="Times New Roman" w:eastAsia="Times New Roman" w:hAnsi="Times New Roman" w:cs="Times New Roman"/>
                <w:color w:val="000000"/>
                <w:sz w:val="18"/>
                <w:szCs w:val="18"/>
              </w:rPr>
              <w:t>Nres</w:t>
            </w:r>
            <w:proofErr w:type="spellEnd"/>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26</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23</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21</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19</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Interface area, Å²</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726. 3</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775. 9</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713. 0</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751. 0</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Total Buried Area, Å²</w:t>
            </w:r>
          </w:p>
        </w:tc>
        <w:tc>
          <w:tcPr>
            <w:tcW w:w="0" w:type="auto"/>
            <w:gridSpan w:val="2"/>
            <w:noWrap/>
            <w:hideMark/>
          </w:tcPr>
          <w:p w:rsidR="00F01F99" w:rsidRPr="00A73305" w:rsidRDefault="00F01F99" w:rsidP="00A03541">
            <w:pPr>
              <w:jc w:val="center"/>
              <w:rPr>
                <w:rFonts w:ascii="Times New Roman" w:eastAsia="Times New Roman" w:hAnsi="Times New Roman" w:cs="Times New Roman"/>
                <w:b/>
                <w:color w:val="000000"/>
                <w:sz w:val="18"/>
                <w:szCs w:val="18"/>
              </w:rPr>
            </w:pPr>
            <w:r w:rsidRPr="00A73305">
              <w:rPr>
                <w:rFonts w:ascii="Times New Roman" w:eastAsia="Times New Roman" w:hAnsi="Times New Roman" w:cs="Times New Roman"/>
                <w:b/>
                <w:color w:val="000000"/>
                <w:sz w:val="18"/>
                <w:szCs w:val="18"/>
              </w:rPr>
              <w:t>1502.2</w:t>
            </w:r>
          </w:p>
        </w:tc>
        <w:tc>
          <w:tcPr>
            <w:tcW w:w="0" w:type="auto"/>
            <w:gridSpan w:val="2"/>
            <w:noWrap/>
            <w:hideMark/>
          </w:tcPr>
          <w:p w:rsidR="00F01F99" w:rsidRPr="00A73305" w:rsidRDefault="00F01F99" w:rsidP="00A03541">
            <w:pPr>
              <w:jc w:val="center"/>
              <w:rPr>
                <w:rFonts w:ascii="Times New Roman" w:eastAsia="Times New Roman" w:hAnsi="Times New Roman" w:cs="Times New Roman"/>
                <w:b/>
                <w:color w:val="000000"/>
                <w:sz w:val="18"/>
                <w:szCs w:val="18"/>
              </w:rPr>
            </w:pPr>
            <w:r w:rsidRPr="00A73305">
              <w:rPr>
                <w:rFonts w:ascii="Times New Roman" w:eastAsia="Times New Roman" w:hAnsi="Times New Roman" w:cs="Times New Roman"/>
                <w:b/>
                <w:color w:val="000000"/>
                <w:sz w:val="18"/>
                <w:szCs w:val="18"/>
              </w:rPr>
              <w:t>1464</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 xml:space="preserve">gain on complex formation, </w:t>
            </w:r>
            <w:proofErr w:type="spellStart"/>
            <w:r w:rsidRPr="00A73305">
              <w:rPr>
                <w:rFonts w:ascii="Times New Roman" w:eastAsia="Times New Roman" w:hAnsi="Times New Roman" w:cs="Times New Roman"/>
                <w:color w:val="000000"/>
                <w:sz w:val="18"/>
                <w:szCs w:val="18"/>
              </w:rPr>
              <w:t>Δ</w:t>
            </w:r>
            <w:r w:rsidRPr="00A73305">
              <w:rPr>
                <w:rFonts w:ascii="Times New Roman" w:eastAsia="Times New Roman" w:hAnsi="Times New Roman" w:cs="Times New Roman"/>
                <w:color w:val="000000"/>
                <w:sz w:val="18"/>
                <w:szCs w:val="18"/>
                <w:vertAlign w:val="superscript"/>
              </w:rPr>
              <w:t>i</w:t>
            </w:r>
            <w:r w:rsidRPr="00A73305">
              <w:rPr>
                <w:rFonts w:ascii="Times New Roman" w:eastAsia="Times New Roman" w:hAnsi="Times New Roman" w:cs="Times New Roman"/>
                <w:color w:val="000000"/>
                <w:sz w:val="18"/>
                <w:szCs w:val="18"/>
              </w:rPr>
              <w:t>G</w:t>
            </w:r>
            <w:proofErr w:type="spellEnd"/>
            <w:r w:rsidRPr="00A73305">
              <w:rPr>
                <w:rFonts w:ascii="Times New Roman" w:eastAsia="Times New Roman" w:hAnsi="Times New Roman" w:cs="Times New Roman"/>
                <w:color w:val="000000"/>
                <w:sz w:val="18"/>
                <w:szCs w:val="18"/>
              </w:rPr>
              <w:t xml:space="preserve">, kcal/mol </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2.4</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-6.9</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average gain, kcal/mol</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-3.1</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-1.4</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P-value</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0. 845</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0. 780</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0. 151</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0. 162</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NHB</w:t>
            </w:r>
            <w:r w:rsidR="0017636E" w:rsidRPr="00A73305">
              <w:rPr>
                <w:rFonts w:ascii="Times New Roman" w:eastAsia="Times New Roman" w:hAnsi="Times New Roman" w:cs="Times New Roman"/>
                <w:color w:val="000000"/>
                <w:sz w:val="18"/>
                <w:szCs w:val="18"/>
              </w:rPr>
              <w:t xml:space="preserve"> / NSB</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9</w:t>
            </w:r>
            <w:r w:rsidR="0017636E" w:rsidRPr="00A73305">
              <w:rPr>
                <w:rFonts w:ascii="Times New Roman" w:eastAsia="Times New Roman" w:hAnsi="Times New Roman" w:cs="Times New Roman"/>
                <w:color w:val="000000"/>
                <w:sz w:val="18"/>
                <w:szCs w:val="18"/>
              </w:rPr>
              <w:t xml:space="preserve"> / 8</w:t>
            </w:r>
          </w:p>
        </w:tc>
        <w:tc>
          <w:tcPr>
            <w:tcW w:w="0" w:type="auto"/>
            <w:gridSpan w:val="2"/>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10</w:t>
            </w:r>
            <w:r w:rsidR="0017636E" w:rsidRPr="00A73305">
              <w:rPr>
                <w:rFonts w:ascii="Times New Roman" w:eastAsia="Times New Roman" w:hAnsi="Times New Roman" w:cs="Times New Roman"/>
                <w:color w:val="000000"/>
                <w:sz w:val="18"/>
                <w:szCs w:val="18"/>
              </w:rPr>
              <w:t xml:space="preserve"> / 3</w:t>
            </w:r>
          </w:p>
        </w:tc>
      </w:tr>
      <w:tr w:rsidR="00F01F99" w:rsidRPr="00A73305" w:rsidTr="00A73305">
        <w:trPr>
          <w:trHeight w:val="300"/>
        </w:trPr>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proofErr w:type="spellStart"/>
            <w:r w:rsidRPr="00A73305">
              <w:rPr>
                <w:rFonts w:ascii="Times New Roman" w:eastAsia="Times New Roman" w:hAnsi="Times New Roman" w:cs="Times New Roman"/>
                <w:color w:val="000000"/>
                <w:sz w:val="18"/>
                <w:szCs w:val="18"/>
              </w:rPr>
              <w:t>NvdW</w:t>
            </w:r>
            <w:proofErr w:type="spellEnd"/>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5</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4</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7</w:t>
            </w:r>
          </w:p>
        </w:tc>
        <w:tc>
          <w:tcPr>
            <w:tcW w:w="0" w:type="auto"/>
            <w:noWrap/>
            <w:hideMark/>
          </w:tcPr>
          <w:p w:rsidR="00F01F99" w:rsidRPr="00A73305" w:rsidRDefault="00F01F99" w:rsidP="00A03541">
            <w:pPr>
              <w:jc w:val="center"/>
              <w:rPr>
                <w:rFonts w:ascii="Times New Roman" w:eastAsia="Times New Roman" w:hAnsi="Times New Roman" w:cs="Times New Roman"/>
                <w:color w:val="000000"/>
                <w:sz w:val="18"/>
                <w:szCs w:val="18"/>
              </w:rPr>
            </w:pPr>
            <w:r w:rsidRPr="00A73305">
              <w:rPr>
                <w:rFonts w:ascii="Times New Roman" w:eastAsia="Times New Roman" w:hAnsi="Times New Roman" w:cs="Times New Roman"/>
                <w:color w:val="000000"/>
                <w:sz w:val="18"/>
                <w:szCs w:val="18"/>
              </w:rPr>
              <w:t>6</w:t>
            </w:r>
          </w:p>
        </w:tc>
      </w:tr>
    </w:tbl>
    <w:p w:rsidR="00DA3836" w:rsidRDefault="00DA3836" w:rsidP="00F01F99">
      <w:pPr>
        <w:autoSpaceDE w:val="0"/>
        <w:autoSpaceDN w:val="0"/>
        <w:adjustRightInd w:val="0"/>
        <w:spacing w:line="360" w:lineRule="auto"/>
        <w:rPr>
          <w:rFonts w:ascii="Times New Roman" w:hAnsi="Times New Roman" w:cs="Times New Roman"/>
          <w:b/>
          <w:color w:val="000000" w:themeColor="text1"/>
        </w:rPr>
      </w:pPr>
    </w:p>
    <w:p w:rsidR="00663855" w:rsidRPr="00B41339" w:rsidRDefault="00663855">
      <w:pPr>
        <w:rPr>
          <w:rFonts w:ascii="Times New Roman" w:hAnsi="Times New Roman" w:cs="Times New Roman"/>
          <w:b/>
          <w:color w:val="000000"/>
          <w:sz w:val="24"/>
          <w:szCs w:val="24"/>
        </w:rPr>
      </w:pPr>
      <w:r w:rsidRPr="00B41339">
        <w:rPr>
          <w:rFonts w:ascii="Times New Roman" w:hAnsi="Times New Roman" w:cs="Times New Roman"/>
          <w:b/>
          <w:color w:val="000000"/>
          <w:sz w:val="24"/>
          <w:szCs w:val="24"/>
        </w:rPr>
        <w:t xml:space="preserve">(B) </w:t>
      </w:r>
    </w:p>
    <w:tbl>
      <w:tblPr>
        <w:tblStyle w:val="TableGrid"/>
        <w:tblW w:w="0" w:type="auto"/>
        <w:tblLayout w:type="fixed"/>
        <w:tblLook w:val="04A0"/>
      </w:tblPr>
      <w:tblGrid>
        <w:gridCol w:w="2224"/>
        <w:gridCol w:w="2224"/>
        <w:gridCol w:w="2224"/>
        <w:gridCol w:w="2225"/>
      </w:tblGrid>
      <w:tr w:rsidR="00A73305" w:rsidRPr="00A73305" w:rsidTr="00A73305">
        <w:tc>
          <w:tcPr>
            <w:tcW w:w="2224" w:type="dxa"/>
          </w:tcPr>
          <w:p w:rsidR="00C16B3D" w:rsidRPr="00A73305" w:rsidRDefault="00C16B3D" w:rsidP="00C16B3D">
            <w:pPr>
              <w:jc w:val="center"/>
              <w:rPr>
                <w:rFonts w:ascii="Times New Roman" w:hAnsi="Times New Roman" w:cs="Times New Roman"/>
                <w:b/>
                <w:color w:val="000000"/>
                <w:sz w:val="18"/>
                <w:szCs w:val="18"/>
              </w:rPr>
            </w:pPr>
            <w:proofErr w:type="spellStart"/>
            <w:r w:rsidRPr="00A73305">
              <w:rPr>
                <w:rFonts w:ascii="Times New Roman" w:hAnsi="Times New Roman" w:cs="Times New Roman"/>
                <w:b/>
                <w:color w:val="000000"/>
                <w:sz w:val="18"/>
                <w:szCs w:val="18"/>
              </w:rPr>
              <w:t>MTase</w:t>
            </w:r>
            <w:proofErr w:type="spellEnd"/>
            <w:r w:rsidRPr="00A73305">
              <w:rPr>
                <w:rFonts w:ascii="Times New Roman" w:hAnsi="Times New Roman" w:cs="Times New Roman"/>
                <w:b/>
                <w:color w:val="000000"/>
                <w:sz w:val="18"/>
                <w:szCs w:val="18"/>
              </w:rPr>
              <w:t xml:space="preserve">/ </w:t>
            </w:r>
            <w:proofErr w:type="spellStart"/>
            <w:r w:rsidRPr="00A73305">
              <w:rPr>
                <w:rFonts w:ascii="Times New Roman" w:hAnsi="Times New Roman" w:cs="Times New Roman"/>
                <w:b/>
                <w:color w:val="000000"/>
                <w:sz w:val="18"/>
                <w:szCs w:val="18"/>
              </w:rPr>
              <w:t>RdRP</w:t>
            </w:r>
            <w:proofErr w:type="spellEnd"/>
            <w:r w:rsidRPr="00A73305">
              <w:rPr>
                <w:rFonts w:ascii="Times New Roman" w:hAnsi="Times New Roman" w:cs="Times New Roman"/>
                <w:b/>
                <w:color w:val="000000"/>
                <w:sz w:val="18"/>
                <w:szCs w:val="18"/>
              </w:rPr>
              <w:t xml:space="preserve"> residue in DENV3 NS5</w:t>
            </w:r>
          </w:p>
        </w:tc>
        <w:tc>
          <w:tcPr>
            <w:tcW w:w="2224" w:type="dxa"/>
          </w:tcPr>
          <w:p w:rsidR="00C16B3D" w:rsidRPr="00A73305" w:rsidRDefault="00B41339" w:rsidP="00C16B3D">
            <w:pPr>
              <w:jc w:val="center"/>
              <w:rPr>
                <w:rFonts w:ascii="Times New Roman" w:hAnsi="Times New Roman" w:cs="Times New Roman"/>
                <w:b/>
                <w:color w:val="000000"/>
                <w:sz w:val="18"/>
                <w:szCs w:val="18"/>
              </w:rPr>
            </w:pPr>
            <w:r w:rsidRPr="00A73305">
              <w:rPr>
                <w:rFonts w:ascii="Times New Roman" w:hAnsi="Times New Roman" w:cs="Times New Roman"/>
                <w:b/>
                <w:color w:val="000000"/>
                <w:sz w:val="18"/>
                <w:szCs w:val="18"/>
              </w:rPr>
              <w:t>Interaction</w:t>
            </w:r>
            <w:r w:rsidR="00C16B3D" w:rsidRPr="00A73305">
              <w:rPr>
                <w:rFonts w:ascii="Times New Roman" w:hAnsi="Times New Roman" w:cs="Times New Roman"/>
                <w:b/>
                <w:color w:val="000000"/>
                <w:sz w:val="18"/>
                <w:szCs w:val="18"/>
              </w:rPr>
              <w:t xml:space="preserve"> type</w:t>
            </w:r>
            <w:r w:rsidR="00B70A35" w:rsidRPr="00A73305">
              <w:rPr>
                <w:rFonts w:ascii="Times New Roman" w:hAnsi="Times New Roman" w:cs="Times New Roman"/>
                <w:b/>
                <w:color w:val="000000"/>
                <w:sz w:val="18"/>
                <w:szCs w:val="18"/>
              </w:rPr>
              <w:t>*</w:t>
            </w:r>
          </w:p>
        </w:tc>
        <w:tc>
          <w:tcPr>
            <w:tcW w:w="2224" w:type="dxa"/>
          </w:tcPr>
          <w:p w:rsidR="00C16B3D" w:rsidRPr="00A73305" w:rsidRDefault="00C16B3D" w:rsidP="00C16B3D">
            <w:pPr>
              <w:jc w:val="center"/>
              <w:rPr>
                <w:rFonts w:ascii="Times New Roman" w:hAnsi="Times New Roman" w:cs="Times New Roman"/>
                <w:b/>
                <w:color w:val="000000"/>
                <w:sz w:val="18"/>
                <w:szCs w:val="18"/>
              </w:rPr>
            </w:pPr>
            <w:proofErr w:type="spellStart"/>
            <w:r w:rsidRPr="00A73305">
              <w:rPr>
                <w:rFonts w:ascii="Times New Roman" w:hAnsi="Times New Roman" w:cs="Times New Roman"/>
                <w:b/>
                <w:color w:val="000000"/>
                <w:sz w:val="18"/>
                <w:szCs w:val="18"/>
              </w:rPr>
              <w:t>MTase</w:t>
            </w:r>
            <w:proofErr w:type="spellEnd"/>
            <w:r w:rsidRPr="00A73305">
              <w:rPr>
                <w:rFonts w:ascii="Times New Roman" w:hAnsi="Times New Roman" w:cs="Times New Roman"/>
                <w:b/>
                <w:color w:val="000000"/>
                <w:sz w:val="18"/>
                <w:szCs w:val="18"/>
              </w:rPr>
              <w:t xml:space="preserve">/ </w:t>
            </w:r>
            <w:proofErr w:type="spellStart"/>
            <w:r w:rsidRPr="00A73305">
              <w:rPr>
                <w:rFonts w:ascii="Times New Roman" w:hAnsi="Times New Roman" w:cs="Times New Roman"/>
                <w:b/>
                <w:color w:val="000000"/>
                <w:sz w:val="18"/>
                <w:szCs w:val="18"/>
              </w:rPr>
              <w:t>RdRP</w:t>
            </w:r>
            <w:proofErr w:type="spellEnd"/>
            <w:r w:rsidRPr="00A73305">
              <w:rPr>
                <w:rFonts w:ascii="Times New Roman" w:hAnsi="Times New Roman" w:cs="Times New Roman"/>
                <w:b/>
                <w:color w:val="000000"/>
                <w:sz w:val="18"/>
                <w:szCs w:val="18"/>
              </w:rPr>
              <w:t xml:space="preserve"> residue in JEV NS5</w:t>
            </w:r>
          </w:p>
        </w:tc>
        <w:tc>
          <w:tcPr>
            <w:tcW w:w="2225" w:type="dxa"/>
          </w:tcPr>
          <w:p w:rsidR="00C16B3D" w:rsidRPr="00A73305" w:rsidRDefault="00B41339" w:rsidP="00C16B3D">
            <w:pPr>
              <w:jc w:val="center"/>
              <w:rPr>
                <w:rFonts w:ascii="Times New Roman" w:hAnsi="Times New Roman" w:cs="Times New Roman"/>
                <w:b/>
                <w:color w:val="000000"/>
                <w:sz w:val="18"/>
                <w:szCs w:val="18"/>
              </w:rPr>
            </w:pPr>
            <w:r w:rsidRPr="00A73305">
              <w:rPr>
                <w:rFonts w:ascii="Times New Roman" w:hAnsi="Times New Roman" w:cs="Times New Roman"/>
                <w:b/>
                <w:color w:val="000000"/>
                <w:sz w:val="18"/>
                <w:szCs w:val="18"/>
              </w:rPr>
              <w:t>Interaction type*</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E67/R352</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2HB/4SB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R101/E359</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2HB/3SB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K95/N297</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Y119/</w:t>
            </w:r>
            <w:r w:rsidR="00A73305">
              <w:rPr>
                <w:rFonts w:ascii="Times New Roman" w:hAnsi="Times New Roman" w:cs="Times New Roman"/>
                <w:color w:val="000000"/>
                <w:sz w:val="18"/>
                <w:szCs w:val="18"/>
              </w:rPr>
              <w:t>E</w:t>
            </w:r>
            <w:r w:rsidRPr="00A73305">
              <w:rPr>
                <w:rFonts w:ascii="Times New Roman" w:hAnsi="Times New Roman" w:cs="Times New Roman"/>
                <w:color w:val="000000"/>
                <w:sz w:val="18"/>
                <w:szCs w:val="18"/>
              </w:rPr>
              <w:t>299</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K95/Y299</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W121/K358</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K96/E296</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HB/SB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N122/K358</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E252/R352</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2HB/2SB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V124/K358</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D256/E356</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S125/E359</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D256/K357</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HB/SB</w:t>
            </w:r>
          </w:p>
        </w:tc>
        <w:tc>
          <w:tcPr>
            <w:tcW w:w="2224"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S262/E588</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A73305" w:rsidTr="00A73305">
        <w:tc>
          <w:tcPr>
            <w:tcW w:w="2224" w:type="dxa"/>
          </w:tcPr>
          <w:p w:rsidR="00C16B3D" w:rsidRPr="00A73305" w:rsidRDefault="00B41339"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W64/R68/F348/P582</w:t>
            </w:r>
          </w:p>
        </w:tc>
        <w:tc>
          <w:tcPr>
            <w:tcW w:w="2224" w:type="dxa"/>
          </w:tcPr>
          <w:p w:rsidR="00C16B3D" w:rsidRPr="00A73305" w:rsidRDefault="00B41339" w:rsidP="00A73305">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Hydrophobic interactions</w:t>
            </w:r>
          </w:p>
        </w:tc>
        <w:tc>
          <w:tcPr>
            <w:tcW w:w="2224" w:type="dxa"/>
          </w:tcPr>
          <w:p w:rsidR="00C16B3D" w:rsidRPr="00A73305" w:rsidRDefault="00C16B3D" w:rsidP="00A73305">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T264/</w:t>
            </w:r>
            <w:r w:rsidR="00A73305">
              <w:rPr>
                <w:rFonts w:ascii="Times New Roman" w:hAnsi="Times New Roman" w:cs="Times New Roman"/>
                <w:color w:val="000000"/>
                <w:sz w:val="18"/>
                <w:szCs w:val="18"/>
              </w:rPr>
              <w:t>E299</w:t>
            </w:r>
          </w:p>
        </w:tc>
        <w:tc>
          <w:tcPr>
            <w:tcW w:w="2225" w:type="dxa"/>
          </w:tcPr>
          <w:p w:rsidR="00C16B3D" w:rsidRPr="00A73305" w:rsidRDefault="00C16B3D" w:rsidP="00C16B3D">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B41339" w:rsidTr="00A73305">
        <w:tc>
          <w:tcPr>
            <w:tcW w:w="2224" w:type="dxa"/>
          </w:tcPr>
          <w:p w:rsidR="00C16B3D" w:rsidRPr="00A73305" w:rsidRDefault="00C16B3D" w:rsidP="00C16B3D">
            <w:pPr>
              <w:jc w:val="center"/>
              <w:rPr>
                <w:rFonts w:ascii="Times New Roman" w:hAnsi="Times New Roman" w:cs="Times New Roman"/>
                <w:color w:val="000000"/>
                <w:sz w:val="18"/>
                <w:szCs w:val="18"/>
              </w:rPr>
            </w:pPr>
          </w:p>
        </w:tc>
        <w:tc>
          <w:tcPr>
            <w:tcW w:w="2224" w:type="dxa"/>
          </w:tcPr>
          <w:p w:rsidR="00C16B3D" w:rsidRPr="00A73305" w:rsidRDefault="00C16B3D" w:rsidP="00C16B3D">
            <w:pPr>
              <w:jc w:val="center"/>
              <w:rPr>
                <w:rFonts w:ascii="Times New Roman" w:hAnsi="Times New Roman" w:cs="Times New Roman"/>
                <w:color w:val="000000"/>
                <w:sz w:val="18"/>
                <w:szCs w:val="18"/>
              </w:rPr>
            </w:pPr>
          </w:p>
        </w:tc>
        <w:tc>
          <w:tcPr>
            <w:tcW w:w="2224" w:type="dxa"/>
          </w:tcPr>
          <w:p w:rsidR="00B41339" w:rsidRPr="00A73305" w:rsidRDefault="00C16B3D" w:rsidP="00A73305">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T264/R584</w:t>
            </w:r>
          </w:p>
        </w:tc>
        <w:tc>
          <w:tcPr>
            <w:tcW w:w="2225" w:type="dxa"/>
          </w:tcPr>
          <w:p w:rsidR="00B41339" w:rsidRPr="00B41339" w:rsidRDefault="00C16B3D" w:rsidP="00A73305">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HB</w:t>
            </w:r>
          </w:p>
        </w:tc>
      </w:tr>
      <w:tr w:rsidR="00A73305" w:rsidRPr="00B41339" w:rsidTr="00A73305">
        <w:tc>
          <w:tcPr>
            <w:tcW w:w="2224" w:type="dxa"/>
          </w:tcPr>
          <w:p w:rsidR="00A73305" w:rsidRPr="00A73305" w:rsidRDefault="00A73305" w:rsidP="00C16B3D">
            <w:pPr>
              <w:jc w:val="center"/>
              <w:rPr>
                <w:rFonts w:ascii="Times New Roman" w:hAnsi="Times New Roman" w:cs="Times New Roman"/>
                <w:color w:val="000000"/>
                <w:sz w:val="18"/>
                <w:szCs w:val="18"/>
              </w:rPr>
            </w:pPr>
          </w:p>
        </w:tc>
        <w:tc>
          <w:tcPr>
            <w:tcW w:w="2224" w:type="dxa"/>
          </w:tcPr>
          <w:p w:rsidR="00A73305" w:rsidRPr="00A73305" w:rsidRDefault="00A73305" w:rsidP="00C16B3D">
            <w:pPr>
              <w:jc w:val="center"/>
              <w:rPr>
                <w:rFonts w:ascii="Times New Roman" w:hAnsi="Times New Roman" w:cs="Times New Roman"/>
                <w:color w:val="000000"/>
                <w:sz w:val="18"/>
                <w:szCs w:val="18"/>
              </w:rPr>
            </w:pPr>
          </w:p>
        </w:tc>
        <w:tc>
          <w:tcPr>
            <w:tcW w:w="2224" w:type="dxa"/>
          </w:tcPr>
          <w:p w:rsidR="00A73305" w:rsidRPr="00A73305" w:rsidRDefault="00A73305" w:rsidP="00160B14">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P113/L115/W121/P351/F467</w:t>
            </w:r>
            <w:r>
              <w:rPr>
                <w:rFonts w:ascii="Times New Roman" w:hAnsi="Times New Roman" w:cs="Times New Roman"/>
                <w:color w:val="000000"/>
                <w:sz w:val="18"/>
                <w:szCs w:val="18"/>
              </w:rPr>
              <w:t>/</w:t>
            </w:r>
            <w:r w:rsidRPr="00A73305">
              <w:rPr>
                <w:rFonts w:ascii="Times New Roman" w:hAnsi="Times New Roman" w:cs="Times New Roman"/>
                <w:color w:val="000000"/>
                <w:sz w:val="18"/>
                <w:szCs w:val="18"/>
              </w:rPr>
              <w:t>P585</w:t>
            </w:r>
          </w:p>
        </w:tc>
        <w:tc>
          <w:tcPr>
            <w:tcW w:w="2225" w:type="dxa"/>
          </w:tcPr>
          <w:p w:rsidR="00A73305" w:rsidRPr="00A73305" w:rsidRDefault="00A73305" w:rsidP="00A73305">
            <w:pPr>
              <w:jc w:val="center"/>
              <w:rPr>
                <w:rFonts w:ascii="Times New Roman" w:hAnsi="Times New Roman" w:cs="Times New Roman"/>
                <w:color w:val="000000"/>
                <w:sz w:val="18"/>
                <w:szCs w:val="18"/>
              </w:rPr>
            </w:pPr>
            <w:r w:rsidRPr="00A73305">
              <w:rPr>
                <w:rFonts w:ascii="Times New Roman" w:hAnsi="Times New Roman" w:cs="Times New Roman"/>
                <w:color w:val="000000"/>
                <w:sz w:val="18"/>
                <w:szCs w:val="18"/>
              </w:rPr>
              <w:t>Hydrophobic interactions</w:t>
            </w:r>
          </w:p>
        </w:tc>
      </w:tr>
    </w:tbl>
    <w:p w:rsidR="00C16B3D" w:rsidRPr="00B70A35" w:rsidRDefault="00B70A35">
      <w:pPr>
        <w:rPr>
          <w:rFonts w:ascii="Times New Roman" w:hAnsi="Times New Roman" w:cs="Times New Roman"/>
          <w:i/>
          <w:color w:val="000000"/>
          <w:sz w:val="20"/>
          <w:szCs w:val="24"/>
        </w:rPr>
      </w:pPr>
      <w:proofErr w:type="gramStart"/>
      <w:r w:rsidRPr="00B70A35">
        <w:rPr>
          <w:rFonts w:ascii="Times New Roman" w:hAnsi="Times New Roman" w:cs="Times New Roman"/>
          <w:i/>
          <w:color w:val="000000"/>
          <w:sz w:val="20"/>
          <w:szCs w:val="24"/>
        </w:rPr>
        <w:t>*HB: Hydrogen bond; SB: Salt bridge</w:t>
      </w:r>
      <w:proofErr w:type="gramEnd"/>
    </w:p>
    <w:p w:rsidR="009E5979" w:rsidRDefault="00C16B3D">
      <w:pPr>
        <w:rPr>
          <w:rFonts w:ascii="Times New Roman" w:hAnsi="Times New Roman" w:cs="Times New Roman"/>
          <w:b/>
          <w:color w:val="000000"/>
          <w:sz w:val="24"/>
          <w:szCs w:val="24"/>
          <w:highlight w:val="yellow"/>
        </w:rPr>
      </w:pPr>
      <w:r>
        <w:rPr>
          <w:rFonts w:ascii="Times New Roman" w:hAnsi="Times New Roman" w:cs="Times New Roman"/>
          <w:b/>
          <w:color w:val="000000"/>
          <w:sz w:val="24"/>
          <w:szCs w:val="24"/>
          <w:highlight w:val="red"/>
        </w:rPr>
        <w:br w:type="page"/>
      </w:r>
    </w:p>
    <w:p w:rsidR="005B26D6" w:rsidRDefault="00F03D61" w:rsidP="00F03D61">
      <w:pPr>
        <w:autoSpaceDE w:val="0"/>
        <w:autoSpaceDN w:val="0"/>
        <w:adjustRightInd w:val="0"/>
        <w:spacing w:line="360" w:lineRule="auto"/>
        <w:rPr>
          <w:rFonts w:ascii="Times New Roman" w:hAnsi="Times New Roman" w:cs="Times New Roman"/>
        </w:rPr>
      </w:pPr>
      <w:r w:rsidRPr="00684369">
        <w:rPr>
          <w:rFonts w:ascii="Times New Roman" w:hAnsi="Times New Roman" w:cs="Times New Roman"/>
          <w:b/>
          <w:caps/>
        </w:rPr>
        <w:lastRenderedPageBreak/>
        <w:t xml:space="preserve">Supplementary </w:t>
      </w:r>
      <w:r w:rsidR="005B26D6">
        <w:rPr>
          <w:rFonts w:ascii="Times New Roman" w:hAnsi="Times New Roman" w:cs="Times New Roman"/>
          <w:b/>
          <w:caps/>
        </w:rPr>
        <w:t xml:space="preserve">Moive 1. </w:t>
      </w:r>
      <w:r w:rsidR="005B26D6">
        <w:rPr>
          <w:rFonts w:ascii="Times New Roman" w:hAnsi="Times New Roman" w:cs="Times New Roman"/>
        </w:rPr>
        <w:t>Modelling the possible conformational transitions of MTase-RdR</w:t>
      </w:r>
      <w:r w:rsidR="00E44111">
        <w:rPr>
          <w:rFonts w:ascii="Times New Roman" w:hAnsi="Times New Roman" w:cs="Times New Roman"/>
        </w:rPr>
        <w:t>p</w:t>
      </w:r>
      <w:r w:rsidR="005B26D6">
        <w:rPr>
          <w:rFonts w:ascii="Times New Roman" w:hAnsi="Times New Roman" w:cs="Times New Roman"/>
        </w:rPr>
        <w:t>. Initial state was based on JEV NS5 and the end state was based on DENV3</w:t>
      </w:r>
      <w:r w:rsidR="00E44111">
        <w:rPr>
          <w:rFonts w:ascii="Times New Roman" w:hAnsi="Times New Roman" w:cs="Times New Roman"/>
        </w:rPr>
        <w:t xml:space="preserve"> NS5 structure</w:t>
      </w:r>
      <w:r w:rsidR="005B26D6">
        <w:rPr>
          <w:rFonts w:ascii="Times New Roman" w:hAnsi="Times New Roman" w:cs="Times New Roman"/>
        </w:rPr>
        <w:t>.</w:t>
      </w:r>
    </w:p>
    <w:p w:rsidR="009D6F06" w:rsidRPr="008C1F21" w:rsidRDefault="009D6F06" w:rsidP="009D6F06">
      <w:pPr>
        <w:autoSpaceDE w:val="0"/>
        <w:autoSpaceDN w:val="0"/>
        <w:adjustRightInd w:val="0"/>
        <w:spacing w:line="360" w:lineRule="auto"/>
        <w:rPr>
          <w:rFonts w:ascii="Times New Roman" w:hAnsi="Times New Roman" w:cs="Times New Roman"/>
        </w:rPr>
      </w:pPr>
      <w:r w:rsidRPr="00A73305">
        <w:rPr>
          <w:rFonts w:ascii="Times New Roman" w:hAnsi="Times New Roman"/>
          <w:b/>
          <w:szCs w:val="24"/>
        </w:rPr>
        <w:t>SUPPLEMENTAEY MOVIE 2.</w:t>
      </w:r>
      <w:r w:rsidRPr="00A73305">
        <w:rPr>
          <w:rFonts w:ascii="Times New Roman" w:hAnsi="Times New Roman"/>
          <w:szCs w:val="24"/>
        </w:rPr>
        <w:t xml:space="preserve"> </w:t>
      </w:r>
      <w:proofErr w:type="spellStart"/>
      <w:r w:rsidRPr="00A73305">
        <w:rPr>
          <w:rFonts w:ascii="Times New Roman" w:hAnsi="Times New Roman"/>
          <w:b/>
          <w:szCs w:val="24"/>
        </w:rPr>
        <w:t>Consurf</w:t>
      </w:r>
      <w:proofErr w:type="spellEnd"/>
      <w:r>
        <w:rPr>
          <w:rFonts w:ascii="Times New Roman" w:hAnsi="Times New Roman"/>
          <w:b/>
          <w:szCs w:val="24"/>
        </w:rPr>
        <w:t xml:space="preserve"> analysis of</w:t>
      </w:r>
      <w:r w:rsidRPr="00A73305">
        <w:rPr>
          <w:rFonts w:ascii="Times New Roman" w:hAnsi="Times New Roman"/>
          <w:b/>
          <w:szCs w:val="24"/>
        </w:rPr>
        <w:t xml:space="preserve"> DENV3 NS5.</w:t>
      </w:r>
      <w:r w:rsidRPr="00A73305">
        <w:rPr>
          <w:rFonts w:ascii="Times New Roman" w:hAnsi="Times New Roman"/>
          <w:szCs w:val="24"/>
        </w:rPr>
        <w:t xml:space="preserve"> </w:t>
      </w:r>
      <w:r>
        <w:rPr>
          <w:rFonts w:ascii="Times New Roman" w:hAnsi="Times New Roman"/>
          <w:szCs w:val="24"/>
        </w:rPr>
        <w:t>MTase domain is displayed as cartoon and the RdRp domain is in surface view. Same color theme as in Figure 2A.</w:t>
      </w:r>
    </w:p>
    <w:p w:rsidR="009D6F06" w:rsidRPr="00A73305" w:rsidRDefault="009D6F06" w:rsidP="009D6F06">
      <w:pPr>
        <w:autoSpaceDE w:val="0"/>
        <w:autoSpaceDN w:val="0"/>
        <w:adjustRightInd w:val="0"/>
        <w:spacing w:after="0" w:line="360" w:lineRule="auto"/>
        <w:contextualSpacing/>
        <w:rPr>
          <w:rFonts w:ascii="Times New Roman" w:hAnsi="Times New Roman"/>
          <w:szCs w:val="24"/>
        </w:rPr>
      </w:pPr>
      <w:r w:rsidRPr="00A73305">
        <w:rPr>
          <w:rFonts w:ascii="Times New Roman" w:hAnsi="Times New Roman"/>
          <w:b/>
          <w:szCs w:val="24"/>
        </w:rPr>
        <w:t xml:space="preserve">SUPPLEMENTAEY MOVIE </w:t>
      </w:r>
      <w:r>
        <w:rPr>
          <w:rFonts w:ascii="Times New Roman" w:hAnsi="Times New Roman"/>
          <w:b/>
          <w:szCs w:val="24"/>
        </w:rPr>
        <w:t>3</w:t>
      </w:r>
      <w:r w:rsidRPr="00A73305">
        <w:rPr>
          <w:rFonts w:ascii="Times New Roman" w:hAnsi="Times New Roman"/>
          <w:b/>
          <w:szCs w:val="24"/>
        </w:rPr>
        <w:t>.</w:t>
      </w:r>
      <w:r w:rsidRPr="00A73305">
        <w:rPr>
          <w:rFonts w:ascii="Times New Roman" w:hAnsi="Times New Roman"/>
          <w:szCs w:val="24"/>
        </w:rPr>
        <w:t xml:space="preserve"> </w:t>
      </w:r>
      <w:proofErr w:type="spellStart"/>
      <w:r w:rsidRPr="00A73305">
        <w:rPr>
          <w:rFonts w:ascii="Times New Roman" w:hAnsi="Times New Roman"/>
          <w:b/>
          <w:szCs w:val="24"/>
        </w:rPr>
        <w:t>Consurf</w:t>
      </w:r>
      <w:proofErr w:type="spellEnd"/>
      <w:r w:rsidRPr="00A73305">
        <w:rPr>
          <w:rFonts w:ascii="Times New Roman" w:hAnsi="Times New Roman"/>
          <w:b/>
          <w:szCs w:val="24"/>
        </w:rPr>
        <w:t xml:space="preserve"> analysis of JEV NS5.</w:t>
      </w:r>
      <w:r w:rsidRPr="00A73305">
        <w:rPr>
          <w:rFonts w:ascii="Times New Roman" w:hAnsi="Times New Roman"/>
          <w:szCs w:val="24"/>
        </w:rPr>
        <w:t xml:space="preserve"> </w:t>
      </w:r>
      <w:r>
        <w:rPr>
          <w:rFonts w:ascii="Times New Roman" w:hAnsi="Times New Roman"/>
          <w:szCs w:val="24"/>
        </w:rPr>
        <w:t>MTase domain is displayed as cartoon and the RdRp domain is in surface view. Same color theme as in Figure 2A.</w:t>
      </w:r>
    </w:p>
    <w:p w:rsidR="00135B0D" w:rsidRPr="00A73305" w:rsidRDefault="00135B0D" w:rsidP="009D6F06">
      <w:pPr>
        <w:autoSpaceDE w:val="0"/>
        <w:autoSpaceDN w:val="0"/>
        <w:adjustRightInd w:val="0"/>
        <w:spacing w:after="0" w:line="360" w:lineRule="auto"/>
        <w:contextualSpacing/>
        <w:rPr>
          <w:rFonts w:ascii="Times New Roman" w:hAnsi="Times New Roman"/>
          <w:szCs w:val="24"/>
        </w:rPr>
      </w:pPr>
    </w:p>
    <w:sectPr w:rsidR="00135B0D" w:rsidRPr="00A73305" w:rsidSect="00F572F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E5304"/>
    <w:multiLevelType w:val="hybridMultilevel"/>
    <w:tmpl w:val="D6868AF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335D40D6"/>
    <w:multiLevelType w:val="hybridMultilevel"/>
    <w:tmpl w:val="D49C0BC2"/>
    <w:lvl w:ilvl="0" w:tplc="0D4A2AA8">
      <w:start w:val="1"/>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2">
    <w:nsid w:val="5DF304C5"/>
    <w:multiLevelType w:val="hybridMultilevel"/>
    <w:tmpl w:val="DE4EDEF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65DF6DB3"/>
    <w:multiLevelType w:val="hybridMultilevel"/>
    <w:tmpl w:val="4FFA80F8"/>
    <w:lvl w:ilvl="0" w:tplc="A9A227A6">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6BE21E73"/>
    <w:multiLevelType w:val="hybridMultilevel"/>
    <w:tmpl w:val="A6D4A12C"/>
    <w:lvl w:ilvl="0" w:tplc="FA9829BE">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745D7509"/>
    <w:multiLevelType w:val="multilevel"/>
    <w:tmpl w:val="9A30D28E"/>
    <w:lvl w:ilvl="0">
      <w:start w:val="1"/>
      <w:numFmt w:val="decimal"/>
      <w:pStyle w:val="Heading1"/>
      <w:suff w:val="space"/>
      <w:lvlText w:val="Chapter %1"/>
      <w:lvlJc w:val="left"/>
      <w:pPr>
        <w:ind w:left="360" w:firstLine="0"/>
      </w:pPr>
      <w:rPr>
        <w:rFonts w:ascii="Times New Roman" w:hAnsi="Times New Roman" w:cs="Times New Roman" w:hint="default"/>
        <w:color w:val="auto"/>
        <w:sz w:val="28"/>
        <w:szCs w:val="28"/>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nsid w:val="7B5A6FAD"/>
    <w:multiLevelType w:val="hybridMultilevel"/>
    <w:tmpl w:val="B6380C6C"/>
    <w:lvl w:ilvl="0" w:tplc="C4CE8E9E">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EN.InstantFormat" w:val="&lt;ENInstantFormat&gt;&lt;Enabled&gt;1&lt;/Enabled&gt;&lt;ScanUnformatted&gt;1&lt;/ScanUnformatted&gt;&lt;ScanChanges&gt;1&lt;/ScanChanges&gt;&lt;Suspended&gt;0&lt;/Suspended&gt;&lt;/ENInstantFormat&gt;"/>
    <w:docVar w:name="EN.Layout" w:val="&lt;ENLayout&gt;&lt;Style&gt;Viru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t0esp9fa5rtue0098xzz0hrtdaff2xrvsf&quot;&gt;flaviv&lt;record-ids&gt;&lt;item&gt;556&lt;/item&gt;&lt;/record-ids&gt;&lt;/item&gt;&lt;/Libraries&gt;"/>
  </w:docVars>
  <w:rsids>
    <w:rsidRoot w:val="007157CF"/>
    <w:rsid w:val="00001517"/>
    <w:rsid w:val="00001DCA"/>
    <w:rsid w:val="00002946"/>
    <w:rsid w:val="0000479F"/>
    <w:rsid w:val="00004936"/>
    <w:rsid w:val="00004D7F"/>
    <w:rsid w:val="00007991"/>
    <w:rsid w:val="00007FB6"/>
    <w:rsid w:val="000107E5"/>
    <w:rsid w:val="000114F7"/>
    <w:rsid w:val="00011EB2"/>
    <w:rsid w:val="00012293"/>
    <w:rsid w:val="0001310D"/>
    <w:rsid w:val="000134EB"/>
    <w:rsid w:val="00015DB5"/>
    <w:rsid w:val="000207DE"/>
    <w:rsid w:val="00022B9B"/>
    <w:rsid w:val="00023B89"/>
    <w:rsid w:val="00024A0F"/>
    <w:rsid w:val="00024AA0"/>
    <w:rsid w:val="00025E02"/>
    <w:rsid w:val="00030619"/>
    <w:rsid w:val="00030C6E"/>
    <w:rsid w:val="00031353"/>
    <w:rsid w:val="00032D2B"/>
    <w:rsid w:val="00034C45"/>
    <w:rsid w:val="00036515"/>
    <w:rsid w:val="00037DA9"/>
    <w:rsid w:val="000415D5"/>
    <w:rsid w:val="00041B00"/>
    <w:rsid w:val="0004279F"/>
    <w:rsid w:val="000429EB"/>
    <w:rsid w:val="00043143"/>
    <w:rsid w:val="00046291"/>
    <w:rsid w:val="00046C6F"/>
    <w:rsid w:val="000471DB"/>
    <w:rsid w:val="00047A58"/>
    <w:rsid w:val="00047C88"/>
    <w:rsid w:val="00050A9C"/>
    <w:rsid w:val="000515F9"/>
    <w:rsid w:val="000518E6"/>
    <w:rsid w:val="00051A85"/>
    <w:rsid w:val="00051CD6"/>
    <w:rsid w:val="0005212B"/>
    <w:rsid w:val="00052D00"/>
    <w:rsid w:val="00052E6D"/>
    <w:rsid w:val="00054DC8"/>
    <w:rsid w:val="00056F9A"/>
    <w:rsid w:val="00057171"/>
    <w:rsid w:val="00060C39"/>
    <w:rsid w:val="000618B6"/>
    <w:rsid w:val="0006204B"/>
    <w:rsid w:val="00062122"/>
    <w:rsid w:val="000625D5"/>
    <w:rsid w:val="000636FF"/>
    <w:rsid w:val="000643FD"/>
    <w:rsid w:val="000657D9"/>
    <w:rsid w:val="00066C3F"/>
    <w:rsid w:val="00067645"/>
    <w:rsid w:val="00067800"/>
    <w:rsid w:val="00070EC2"/>
    <w:rsid w:val="00071FD8"/>
    <w:rsid w:val="00072C61"/>
    <w:rsid w:val="00072F94"/>
    <w:rsid w:val="00073993"/>
    <w:rsid w:val="00074744"/>
    <w:rsid w:val="00075FFB"/>
    <w:rsid w:val="00077335"/>
    <w:rsid w:val="00080B22"/>
    <w:rsid w:val="00081BF1"/>
    <w:rsid w:val="00082456"/>
    <w:rsid w:val="000830DD"/>
    <w:rsid w:val="0008331C"/>
    <w:rsid w:val="0008334E"/>
    <w:rsid w:val="000836E5"/>
    <w:rsid w:val="000848A0"/>
    <w:rsid w:val="00084B11"/>
    <w:rsid w:val="00084D9A"/>
    <w:rsid w:val="00085110"/>
    <w:rsid w:val="0008786D"/>
    <w:rsid w:val="000904A9"/>
    <w:rsid w:val="0009155A"/>
    <w:rsid w:val="00092C25"/>
    <w:rsid w:val="0009311A"/>
    <w:rsid w:val="0009657E"/>
    <w:rsid w:val="000965A4"/>
    <w:rsid w:val="000A00CB"/>
    <w:rsid w:val="000A3614"/>
    <w:rsid w:val="000A3E54"/>
    <w:rsid w:val="000A41DC"/>
    <w:rsid w:val="000A589E"/>
    <w:rsid w:val="000A65BD"/>
    <w:rsid w:val="000A6B25"/>
    <w:rsid w:val="000B0031"/>
    <w:rsid w:val="000B1309"/>
    <w:rsid w:val="000B1662"/>
    <w:rsid w:val="000B2069"/>
    <w:rsid w:val="000B4604"/>
    <w:rsid w:val="000B4BBB"/>
    <w:rsid w:val="000B58C7"/>
    <w:rsid w:val="000B5FCE"/>
    <w:rsid w:val="000B638E"/>
    <w:rsid w:val="000B6641"/>
    <w:rsid w:val="000B730E"/>
    <w:rsid w:val="000B794E"/>
    <w:rsid w:val="000C155E"/>
    <w:rsid w:val="000C2F2D"/>
    <w:rsid w:val="000C4EBE"/>
    <w:rsid w:val="000C4F28"/>
    <w:rsid w:val="000C66DB"/>
    <w:rsid w:val="000D099A"/>
    <w:rsid w:val="000D2A26"/>
    <w:rsid w:val="000D336D"/>
    <w:rsid w:val="000D60DA"/>
    <w:rsid w:val="000D634F"/>
    <w:rsid w:val="000D6641"/>
    <w:rsid w:val="000D6AA2"/>
    <w:rsid w:val="000E04F7"/>
    <w:rsid w:val="000E055D"/>
    <w:rsid w:val="000E2341"/>
    <w:rsid w:val="000E242A"/>
    <w:rsid w:val="000E3C47"/>
    <w:rsid w:val="000E4370"/>
    <w:rsid w:val="000E442E"/>
    <w:rsid w:val="000E450B"/>
    <w:rsid w:val="000E4C0A"/>
    <w:rsid w:val="000E4D2F"/>
    <w:rsid w:val="000E5AEC"/>
    <w:rsid w:val="000E6507"/>
    <w:rsid w:val="000E6B79"/>
    <w:rsid w:val="000E710F"/>
    <w:rsid w:val="000F1DBF"/>
    <w:rsid w:val="000F27D7"/>
    <w:rsid w:val="000F355F"/>
    <w:rsid w:val="000F4469"/>
    <w:rsid w:val="000F455E"/>
    <w:rsid w:val="000F46E7"/>
    <w:rsid w:val="000F5CF6"/>
    <w:rsid w:val="000F61EC"/>
    <w:rsid w:val="000F6723"/>
    <w:rsid w:val="000F6F84"/>
    <w:rsid w:val="000F78A4"/>
    <w:rsid w:val="001006C0"/>
    <w:rsid w:val="00100F87"/>
    <w:rsid w:val="00102306"/>
    <w:rsid w:val="001036A4"/>
    <w:rsid w:val="00103C06"/>
    <w:rsid w:val="00104757"/>
    <w:rsid w:val="00104977"/>
    <w:rsid w:val="0010563C"/>
    <w:rsid w:val="001061A5"/>
    <w:rsid w:val="00106333"/>
    <w:rsid w:val="0010692A"/>
    <w:rsid w:val="00114BAC"/>
    <w:rsid w:val="0011537A"/>
    <w:rsid w:val="001158DA"/>
    <w:rsid w:val="00116598"/>
    <w:rsid w:val="00121CF0"/>
    <w:rsid w:val="00122442"/>
    <w:rsid w:val="001228C1"/>
    <w:rsid w:val="00122EF2"/>
    <w:rsid w:val="00123585"/>
    <w:rsid w:val="0012528A"/>
    <w:rsid w:val="001262E6"/>
    <w:rsid w:val="00126304"/>
    <w:rsid w:val="001271E1"/>
    <w:rsid w:val="00127411"/>
    <w:rsid w:val="0012794D"/>
    <w:rsid w:val="001279FE"/>
    <w:rsid w:val="001302EA"/>
    <w:rsid w:val="001309CA"/>
    <w:rsid w:val="00130D0B"/>
    <w:rsid w:val="00130EDA"/>
    <w:rsid w:val="00134B8C"/>
    <w:rsid w:val="00135B0D"/>
    <w:rsid w:val="00135DCC"/>
    <w:rsid w:val="00136582"/>
    <w:rsid w:val="00136875"/>
    <w:rsid w:val="00140430"/>
    <w:rsid w:val="00141C48"/>
    <w:rsid w:val="00141E37"/>
    <w:rsid w:val="001423EE"/>
    <w:rsid w:val="0014346A"/>
    <w:rsid w:val="001435F3"/>
    <w:rsid w:val="00143A85"/>
    <w:rsid w:val="00143AA8"/>
    <w:rsid w:val="0014537C"/>
    <w:rsid w:val="0014767B"/>
    <w:rsid w:val="00147B76"/>
    <w:rsid w:val="00151E2B"/>
    <w:rsid w:val="0015324C"/>
    <w:rsid w:val="001550AD"/>
    <w:rsid w:val="00155705"/>
    <w:rsid w:val="00156842"/>
    <w:rsid w:val="00156CF6"/>
    <w:rsid w:val="00157946"/>
    <w:rsid w:val="001609B4"/>
    <w:rsid w:val="00160B14"/>
    <w:rsid w:val="00161CAC"/>
    <w:rsid w:val="00164877"/>
    <w:rsid w:val="00164F7A"/>
    <w:rsid w:val="00166D27"/>
    <w:rsid w:val="00167122"/>
    <w:rsid w:val="0017091C"/>
    <w:rsid w:val="00171376"/>
    <w:rsid w:val="001719DF"/>
    <w:rsid w:val="00172D1F"/>
    <w:rsid w:val="00173DC7"/>
    <w:rsid w:val="00173E82"/>
    <w:rsid w:val="00174752"/>
    <w:rsid w:val="00174BFB"/>
    <w:rsid w:val="00175873"/>
    <w:rsid w:val="0017636E"/>
    <w:rsid w:val="00176CE8"/>
    <w:rsid w:val="00181FEC"/>
    <w:rsid w:val="001853B2"/>
    <w:rsid w:val="001853C1"/>
    <w:rsid w:val="00186539"/>
    <w:rsid w:val="001867B5"/>
    <w:rsid w:val="00190A42"/>
    <w:rsid w:val="00192BBE"/>
    <w:rsid w:val="00193D09"/>
    <w:rsid w:val="0019787A"/>
    <w:rsid w:val="001A1445"/>
    <w:rsid w:val="001A2C0E"/>
    <w:rsid w:val="001A40BC"/>
    <w:rsid w:val="001A5BB0"/>
    <w:rsid w:val="001A723B"/>
    <w:rsid w:val="001A79E2"/>
    <w:rsid w:val="001A7E58"/>
    <w:rsid w:val="001B0721"/>
    <w:rsid w:val="001B0E10"/>
    <w:rsid w:val="001B1C41"/>
    <w:rsid w:val="001B3BD5"/>
    <w:rsid w:val="001B4927"/>
    <w:rsid w:val="001B6718"/>
    <w:rsid w:val="001B77DA"/>
    <w:rsid w:val="001B7F71"/>
    <w:rsid w:val="001C0236"/>
    <w:rsid w:val="001C0814"/>
    <w:rsid w:val="001C0EDF"/>
    <w:rsid w:val="001C154B"/>
    <w:rsid w:val="001C179D"/>
    <w:rsid w:val="001C2C2A"/>
    <w:rsid w:val="001C2D3E"/>
    <w:rsid w:val="001C30B3"/>
    <w:rsid w:val="001C31CB"/>
    <w:rsid w:val="001C33D2"/>
    <w:rsid w:val="001C4F81"/>
    <w:rsid w:val="001C5434"/>
    <w:rsid w:val="001C75F8"/>
    <w:rsid w:val="001C7EB9"/>
    <w:rsid w:val="001D039B"/>
    <w:rsid w:val="001D0FBB"/>
    <w:rsid w:val="001D2EEA"/>
    <w:rsid w:val="001D61B2"/>
    <w:rsid w:val="001D6A73"/>
    <w:rsid w:val="001D6C27"/>
    <w:rsid w:val="001D7A3E"/>
    <w:rsid w:val="001D7EE1"/>
    <w:rsid w:val="001E03EB"/>
    <w:rsid w:val="001E5241"/>
    <w:rsid w:val="001E60BD"/>
    <w:rsid w:val="001E6C90"/>
    <w:rsid w:val="001E77D5"/>
    <w:rsid w:val="001F06FB"/>
    <w:rsid w:val="001F08ED"/>
    <w:rsid w:val="001F3BBB"/>
    <w:rsid w:val="001F47B5"/>
    <w:rsid w:val="001F4C95"/>
    <w:rsid w:val="001F5487"/>
    <w:rsid w:val="00200412"/>
    <w:rsid w:val="0020085C"/>
    <w:rsid w:val="002019B2"/>
    <w:rsid w:val="00205E47"/>
    <w:rsid w:val="00205FCD"/>
    <w:rsid w:val="002061AB"/>
    <w:rsid w:val="00206271"/>
    <w:rsid w:val="00206EDF"/>
    <w:rsid w:val="00210B51"/>
    <w:rsid w:val="0021162B"/>
    <w:rsid w:val="002116FD"/>
    <w:rsid w:val="002130F7"/>
    <w:rsid w:val="002148AA"/>
    <w:rsid w:val="00214EC9"/>
    <w:rsid w:val="0021593B"/>
    <w:rsid w:val="002174FD"/>
    <w:rsid w:val="00222147"/>
    <w:rsid w:val="00222B56"/>
    <w:rsid w:val="002233FA"/>
    <w:rsid w:val="00223C1C"/>
    <w:rsid w:val="002265FA"/>
    <w:rsid w:val="00226949"/>
    <w:rsid w:val="002306E6"/>
    <w:rsid w:val="00230880"/>
    <w:rsid w:val="00230F0A"/>
    <w:rsid w:val="00230F21"/>
    <w:rsid w:val="0023139A"/>
    <w:rsid w:val="00231793"/>
    <w:rsid w:val="002325A5"/>
    <w:rsid w:val="00232D9C"/>
    <w:rsid w:val="00233A89"/>
    <w:rsid w:val="002349F3"/>
    <w:rsid w:val="00237815"/>
    <w:rsid w:val="002379D3"/>
    <w:rsid w:val="00237DA0"/>
    <w:rsid w:val="00240661"/>
    <w:rsid w:val="00240967"/>
    <w:rsid w:val="00241A50"/>
    <w:rsid w:val="00241C28"/>
    <w:rsid w:val="00241FDD"/>
    <w:rsid w:val="00243662"/>
    <w:rsid w:val="00243DE0"/>
    <w:rsid w:val="00244423"/>
    <w:rsid w:val="002451F4"/>
    <w:rsid w:val="00247445"/>
    <w:rsid w:val="00247531"/>
    <w:rsid w:val="0024764F"/>
    <w:rsid w:val="00247786"/>
    <w:rsid w:val="00247FAA"/>
    <w:rsid w:val="002502CC"/>
    <w:rsid w:val="002505E9"/>
    <w:rsid w:val="00250A9B"/>
    <w:rsid w:val="00251A34"/>
    <w:rsid w:val="00251E11"/>
    <w:rsid w:val="0025301E"/>
    <w:rsid w:val="00253DE1"/>
    <w:rsid w:val="00254105"/>
    <w:rsid w:val="002550C6"/>
    <w:rsid w:val="002567F9"/>
    <w:rsid w:val="00256C9A"/>
    <w:rsid w:val="002610C1"/>
    <w:rsid w:val="00261D8C"/>
    <w:rsid w:val="00262BBE"/>
    <w:rsid w:val="00262CCF"/>
    <w:rsid w:val="0026362D"/>
    <w:rsid w:val="002656A7"/>
    <w:rsid w:val="00266A4B"/>
    <w:rsid w:val="0026762E"/>
    <w:rsid w:val="00267BA0"/>
    <w:rsid w:val="00270455"/>
    <w:rsid w:val="002705F5"/>
    <w:rsid w:val="00270B86"/>
    <w:rsid w:val="00271DDB"/>
    <w:rsid w:val="0027372F"/>
    <w:rsid w:val="00274888"/>
    <w:rsid w:val="0027516D"/>
    <w:rsid w:val="00275439"/>
    <w:rsid w:val="0027551F"/>
    <w:rsid w:val="00276CAC"/>
    <w:rsid w:val="00277411"/>
    <w:rsid w:val="002830A1"/>
    <w:rsid w:val="00283FEF"/>
    <w:rsid w:val="00285208"/>
    <w:rsid w:val="00286119"/>
    <w:rsid w:val="002869AD"/>
    <w:rsid w:val="002871E1"/>
    <w:rsid w:val="00287225"/>
    <w:rsid w:val="00292982"/>
    <w:rsid w:val="002932BC"/>
    <w:rsid w:val="0029543D"/>
    <w:rsid w:val="00295EF4"/>
    <w:rsid w:val="00296425"/>
    <w:rsid w:val="00296790"/>
    <w:rsid w:val="00296A02"/>
    <w:rsid w:val="0029713C"/>
    <w:rsid w:val="0029722C"/>
    <w:rsid w:val="002A004D"/>
    <w:rsid w:val="002A00E0"/>
    <w:rsid w:val="002A09EF"/>
    <w:rsid w:val="002A10EE"/>
    <w:rsid w:val="002A1BF2"/>
    <w:rsid w:val="002A2DE5"/>
    <w:rsid w:val="002A3148"/>
    <w:rsid w:val="002A343D"/>
    <w:rsid w:val="002A509A"/>
    <w:rsid w:val="002A51DB"/>
    <w:rsid w:val="002A59CB"/>
    <w:rsid w:val="002A5D4A"/>
    <w:rsid w:val="002A6313"/>
    <w:rsid w:val="002A65C7"/>
    <w:rsid w:val="002A6988"/>
    <w:rsid w:val="002A75A2"/>
    <w:rsid w:val="002A7E38"/>
    <w:rsid w:val="002B0814"/>
    <w:rsid w:val="002B13D1"/>
    <w:rsid w:val="002B1E4A"/>
    <w:rsid w:val="002B2505"/>
    <w:rsid w:val="002B25F7"/>
    <w:rsid w:val="002B2ED7"/>
    <w:rsid w:val="002B3AD9"/>
    <w:rsid w:val="002B57E6"/>
    <w:rsid w:val="002B679D"/>
    <w:rsid w:val="002B6B41"/>
    <w:rsid w:val="002C0202"/>
    <w:rsid w:val="002C06FA"/>
    <w:rsid w:val="002C0CD5"/>
    <w:rsid w:val="002C147D"/>
    <w:rsid w:val="002C21C2"/>
    <w:rsid w:val="002C40A4"/>
    <w:rsid w:val="002C45D8"/>
    <w:rsid w:val="002C5357"/>
    <w:rsid w:val="002C576B"/>
    <w:rsid w:val="002C5935"/>
    <w:rsid w:val="002C5A8E"/>
    <w:rsid w:val="002C5A9F"/>
    <w:rsid w:val="002C6271"/>
    <w:rsid w:val="002C6294"/>
    <w:rsid w:val="002C658D"/>
    <w:rsid w:val="002C76A6"/>
    <w:rsid w:val="002C76AB"/>
    <w:rsid w:val="002D125A"/>
    <w:rsid w:val="002D1EB2"/>
    <w:rsid w:val="002D218A"/>
    <w:rsid w:val="002D2820"/>
    <w:rsid w:val="002D45DA"/>
    <w:rsid w:val="002D68E1"/>
    <w:rsid w:val="002D6B54"/>
    <w:rsid w:val="002D72DF"/>
    <w:rsid w:val="002D79FF"/>
    <w:rsid w:val="002E3603"/>
    <w:rsid w:val="002E4EDB"/>
    <w:rsid w:val="002E50D5"/>
    <w:rsid w:val="002E63A6"/>
    <w:rsid w:val="002E7EC5"/>
    <w:rsid w:val="002E7F2D"/>
    <w:rsid w:val="002F05C7"/>
    <w:rsid w:val="002F08D1"/>
    <w:rsid w:val="002F20D8"/>
    <w:rsid w:val="002F2937"/>
    <w:rsid w:val="002F3ADC"/>
    <w:rsid w:val="002F3C01"/>
    <w:rsid w:val="002F69D5"/>
    <w:rsid w:val="002F6CEA"/>
    <w:rsid w:val="00301477"/>
    <w:rsid w:val="0030201B"/>
    <w:rsid w:val="0030211D"/>
    <w:rsid w:val="00302274"/>
    <w:rsid w:val="00302A68"/>
    <w:rsid w:val="00305C14"/>
    <w:rsid w:val="00306129"/>
    <w:rsid w:val="003063CE"/>
    <w:rsid w:val="00306B4F"/>
    <w:rsid w:val="0030702F"/>
    <w:rsid w:val="00310C9C"/>
    <w:rsid w:val="00311A34"/>
    <w:rsid w:val="00311E38"/>
    <w:rsid w:val="00311F41"/>
    <w:rsid w:val="00312B86"/>
    <w:rsid w:val="00312C2B"/>
    <w:rsid w:val="00312CA9"/>
    <w:rsid w:val="0031315F"/>
    <w:rsid w:val="00314DE7"/>
    <w:rsid w:val="003167B3"/>
    <w:rsid w:val="00317AD7"/>
    <w:rsid w:val="00320236"/>
    <w:rsid w:val="0032149E"/>
    <w:rsid w:val="00321D57"/>
    <w:rsid w:val="003226B4"/>
    <w:rsid w:val="003230F2"/>
    <w:rsid w:val="00323AE2"/>
    <w:rsid w:val="003241DF"/>
    <w:rsid w:val="003243E4"/>
    <w:rsid w:val="003248C6"/>
    <w:rsid w:val="0032565F"/>
    <w:rsid w:val="003265EE"/>
    <w:rsid w:val="0032668C"/>
    <w:rsid w:val="00326A1A"/>
    <w:rsid w:val="003275B0"/>
    <w:rsid w:val="00327C0B"/>
    <w:rsid w:val="003306FD"/>
    <w:rsid w:val="00331806"/>
    <w:rsid w:val="0033451F"/>
    <w:rsid w:val="003348C1"/>
    <w:rsid w:val="00335456"/>
    <w:rsid w:val="0033649C"/>
    <w:rsid w:val="00340116"/>
    <w:rsid w:val="0034020B"/>
    <w:rsid w:val="00341777"/>
    <w:rsid w:val="00341D7A"/>
    <w:rsid w:val="00343148"/>
    <w:rsid w:val="003433C6"/>
    <w:rsid w:val="003435EA"/>
    <w:rsid w:val="00343FA3"/>
    <w:rsid w:val="0034415C"/>
    <w:rsid w:val="003442D0"/>
    <w:rsid w:val="00344960"/>
    <w:rsid w:val="003456E8"/>
    <w:rsid w:val="003469C6"/>
    <w:rsid w:val="00346B61"/>
    <w:rsid w:val="00346EB3"/>
    <w:rsid w:val="0035065D"/>
    <w:rsid w:val="00351CD2"/>
    <w:rsid w:val="0035344F"/>
    <w:rsid w:val="00354729"/>
    <w:rsid w:val="00354852"/>
    <w:rsid w:val="00354E1E"/>
    <w:rsid w:val="003562E9"/>
    <w:rsid w:val="0035657B"/>
    <w:rsid w:val="00356684"/>
    <w:rsid w:val="00356F2D"/>
    <w:rsid w:val="00357CF5"/>
    <w:rsid w:val="00357E41"/>
    <w:rsid w:val="00360904"/>
    <w:rsid w:val="003613BE"/>
    <w:rsid w:val="00361672"/>
    <w:rsid w:val="003619FB"/>
    <w:rsid w:val="00362086"/>
    <w:rsid w:val="0036328D"/>
    <w:rsid w:val="00363672"/>
    <w:rsid w:val="00364066"/>
    <w:rsid w:val="00364479"/>
    <w:rsid w:val="00364B66"/>
    <w:rsid w:val="00365242"/>
    <w:rsid w:val="00365511"/>
    <w:rsid w:val="00370E47"/>
    <w:rsid w:val="00371A82"/>
    <w:rsid w:val="003737FA"/>
    <w:rsid w:val="00375D9F"/>
    <w:rsid w:val="0037756D"/>
    <w:rsid w:val="003778B3"/>
    <w:rsid w:val="003804F8"/>
    <w:rsid w:val="003815E4"/>
    <w:rsid w:val="00381C60"/>
    <w:rsid w:val="00383E6A"/>
    <w:rsid w:val="003842D1"/>
    <w:rsid w:val="003850D7"/>
    <w:rsid w:val="0038759A"/>
    <w:rsid w:val="003908E9"/>
    <w:rsid w:val="003914AA"/>
    <w:rsid w:val="0039305C"/>
    <w:rsid w:val="0039313D"/>
    <w:rsid w:val="00393A4B"/>
    <w:rsid w:val="003940AB"/>
    <w:rsid w:val="003945F4"/>
    <w:rsid w:val="00396B87"/>
    <w:rsid w:val="00397718"/>
    <w:rsid w:val="003A0660"/>
    <w:rsid w:val="003A0784"/>
    <w:rsid w:val="003A232E"/>
    <w:rsid w:val="003A2DC5"/>
    <w:rsid w:val="003A3654"/>
    <w:rsid w:val="003A5B29"/>
    <w:rsid w:val="003A5EA6"/>
    <w:rsid w:val="003A63AA"/>
    <w:rsid w:val="003A72D2"/>
    <w:rsid w:val="003B11C4"/>
    <w:rsid w:val="003B1CDE"/>
    <w:rsid w:val="003B2411"/>
    <w:rsid w:val="003B2896"/>
    <w:rsid w:val="003B43F4"/>
    <w:rsid w:val="003B5F88"/>
    <w:rsid w:val="003B63C7"/>
    <w:rsid w:val="003B696F"/>
    <w:rsid w:val="003B6FAF"/>
    <w:rsid w:val="003C0504"/>
    <w:rsid w:val="003C0B0A"/>
    <w:rsid w:val="003C162F"/>
    <w:rsid w:val="003C207B"/>
    <w:rsid w:val="003C23FF"/>
    <w:rsid w:val="003C272C"/>
    <w:rsid w:val="003C29E9"/>
    <w:rsid w:val="003C3B94"/>
    <w:rsid w:val="003C4949"/>
    <w:rsid w:val="003C54B9"/>
    <w:rsid w:val="003C69D5"/>
    <w:rsid w:val="003D12BC"/>
    <w:rsid w:val="003D1A26"/>
    <w:rsid w:val="003D2202"/>
    <w:rsid w:val="003D2408"/>
    <w:rsid w:val="003D2B09"/>
    <w:rsid w:val="003D3295"/>
    <w:rsid w:val="003D4E5F"/>
    <w:rsid w:val="003D5C04"/>
    <w:rsid w:val="003D5EE8"/>
    <w:rsid w:val="003D6B11"/>
    <w:rsid w:val="003D6C14"/>
    <w:rsid w:val="003E032E"/>
    <w:rsid w:val="003E0822"/>
    <w:rsid w:val="003E1B1F"/>
    <w:rsid w:val="003E3118"/>
    <w:rsid w:val="003E6785"/>
    <w:rsid w:val="003E68BE"/>
    <w:rsid w:val="003E74C6"/>
    <w:rsid w:val="003E7BA2"/>
    <w:rsid w:val="003F1A1B"/>
    <w:rsid w:val="003F1B36"/>
    <w:rsid w:val="003F277A"/>
    <w:rsid w:val="003F29A8"/>
    <w:rsid w:val="003F38F9"/>
    <w:rsid w:val="003F513C"/>
    <w:rsid w:val="003F5565"/>
    <w:rsid w:val="003F58B2"/>
    <w:rsid w:val="003F5D15"/>
    <w:rsid w:val="003F70B0"/>
    <w:rsid w:val="003F7845"/>
    <w:rsid w:val="003F7D39"/>
    <w:rsid w:val="0040095D"/>
    <w:rsid w:val="00400E40"/>
    <w:rsid w:val="00402B45"/>
    <w:rsid w:val="00403A36"/>
    <w:rsid w:val="00403E69"/>
    <w:rsid w:val="0040533E"/>
    <w:rsid w:val="00405E97"/>
    <w:rsid w:val="004073F9"/>
    <w:rsid w:val="00410461"/>
    <w:rsid w:val="00410C0E"/>
    <w:rsid w:val="00413818"/>
    <w:rsid w:val="00413AE2"/>
    <w:rsid w:val="00414E10"/>
    <w:rsid w:val="004154D5"/>
    <w:rsid w:val="004164EC"/>
    <w:rsid w:val="00416D15"/>
    <w:rsid w:val="0041771A"/>
    <w:rsid w:val="004178C7"/>
    <w:rsid w:val="00420601"/>
    <w:rsid w:val="004216F2"/>
    <w:rsid w:val="00421937"/>
    <w:rsid w:val="004227CC"/>
    <w:rsid w:val="00424030"/>
    <w:rsid w:val="00424A57"/>
    <w:rsid w:val="0042552A"/>
    <w:rsid w:val="00425A11"/>
    <w:rsid w:val="00426DD2"/>
    <w:rsid w:val="004270A4"/>
    <w:rsid w:val="00430903"/>
    <w:rsid w:val="00430CB5"/>
    <w:rsid w:val="00431197"/>
    <w:rsid w:val="00431498"/>
    <w:rsid w:val="00431A86"/>
    <w:rsid w:val="00431B8D"/>
    <w:rsid w:val="00432C77"/>
    <w:rsid w:val="004335B0"/>
    <w:rsid w:val="004336CB"/>
    <w:rsid w:val="00433F01"/>
    <w:rsid w:val="00434674"/>
    <w:rsid w:val="00435130"/>
    <w:rsid w:val="00435689"/>
    <w:rsid w:val="00436DD8"/>
    <w:rsid w:val="00437089"/>
    <w:rsid w:val="0044054A"/>
    <w:rsid w:val="00440728"/>
    <w:rsid w:val="004414AB"/>
    <w:rsid w:val="004414BC"/>
    <w:rsid w:val="00441926"/>
    <w:rsid w:val="00441982"/>
    <w:rsid w:val="0044390C"/>
    <w:rsid w:val="00447729"/>
    <w:rsid w:val="00447F03"/>
    <w:rsid w:val="00450F8E"/>
    <w:rsid w:val="0045268B"/>
    <w:rsid w:val="00452E7D"/>
    <w:rsid w:val="004548AF"/>
    <w:rsid w:val="004552A9"/>
    <w:rsid w:val="004555BE"/>
    <w:rsid w:val="00455692"/>
    <w:rsid w:val="00456859"/>
    <w:rsid w:val="004575CF"/>
    <w:rsid w:val="004577B5"/>
    <w:rsid w:val="00457852"/>
    <w:rsid w:val="004622C9"/>
    <w:rsid w:val="00463DF9"/>
    <w:rsid w:val="0046507D"/>
    <w:rsid w:val="00465585"/>
    <w:rsid w:val="0046570A"/>
    <w:rsid w:val="00465D91"/>
    <w:rsid w:val="00466254"/>
    <w:rsid w:val="0046706C"/>
    <w:rsid w:val="004679D3"/>
    <w:rsid w:val="00467A99"/>
    <w:rsid w:val="00467DF0"/>
    <w:rsid w:val="004717C4"/>
    <w:rsid w:val="00471805"/>
    <w:rsid w:val="004733BF"/>
    <w:rsid w:val="004742A9"/>
    <w:rsid w:val="0047528D"/>
    <w:rsid w:val="004766C6"/>
    <w:rsid w:val="00476A3E"/>
    <w:rsid w:val="004771C4"/>
    <w:rsid w:val="00477A08"/>
    <w:rsid w:val="004810CF"/>
    <w:rsid w:val="0048158B"/>
    <w:rsid w:val="00482087"/>
    <w:rsid w:val="00482532"/>
    <w:rsid w:val="00482AD7"/>
    <w:rsid w:val="00482FE3"/>
    <w:rsid w:val="0048437D"/>
    <w:rsid w:val="00485974"/>
    <w:rsid w:val="00487221"/>
    <w:rsid w:val="00490F81"/>
    <w:rsid w:val="00492316"/>
    <w:rsid w:val="00492969"/>
    <w:rsid w:val="00493517"/>
    <w:rsid w:val="004948D7"/>
    <w:rsid w:val="00494C63"/>
    <w:rsid w:val="004959A5"/>
    <w:rsid w:val="00496468"/>
    <w:rsid w:val="004976A3"/>
    <w:rsid w:val="004A015E"/>
    <w:rsid w:val="004A06CA"/>
    <w:rsid w:val="004A07A0"/>
    <w:rsid w:val="004A1380"/>
    <w:rsid w:val="004A14ED"/>
    <w:rsid w:val="004A20FC"/>
    <w:rsid w:val="004A269C"/>
    <w:rsid w:val="004A2761"/>
    <w:rsid w:val="004A2F0A"/>
    <w:rsid w:val="004A311D"/>
    <w:rsid w:val="004A4C2E"/>
    <w:rsid w:val="004A5182"/>
    <w:rsid w:val="004A5F37"/>
    <w:rsid w:val="004A703D"/>
    <w:rsid w:val="004A7495"/>
    <w:rsid w:val="004A7888"/>
    <w:rsid w:val="004B121A"/>
    <w:rsid w:val="004B2553"/>
    <w:rsid w:val="004B59D8"/>
    <w:rsid w:val="004B62C8"/>
    <w:rsid w:val="004B67B1"/>
    <w:rsid w:val="004C02D8"/>
    <w:rsid w:val="004C07FF"/>
    <w:rsid w:val="004C1E9E"/>
    <w:rsid w:val="004C2AF4"/>
    <w:rsid w:val="004C2E90"/>
    <w:rsid w:val="004C4257"/>
    <w:rsid w:val="004C45A0"/>
    <w:rsid w:val="004C4ABA"/>
    <w:rsid w:val="004C610F"/>
    <w:rsid w:val="004C6CAB"/>
    <w:rsid w:val="004C7318"/>
    <w:rsid w:val="004D13F3"/>
    <w:rsid w:val="004D3297"/>
    <w:rsid w:val="004D415F"/>
    <w:rsid w:val="004D41FB"/>
    <w:rsid w:val="004D4569"/>
    <w:rsid w:val="004D7017"/>
    <w:rsid w:val="004D7499"/>
    <w:rsid w:val="004E02B1"/>
    <w:rsid w:val="004E0A4F"/>
    <w:rsid w:val="004E0C19"/>
    <w:rsid w:val="004E2342"/>
    <w:rsid w:val="004E2796"/>
    <w:rsid w:val="004E3007"/>
    <w:rsid w:val="004E3BE8"/>
    <w:rsid w:val="004E4498"/>
    <w:rsid w:val="004E44E5"/>
    <w:rsid w:val="004E4924"/>
    <w:rsid w:val="004E4CFA"/>
    <w:rsid w:val="004E552A"/>
    <w:rsid w:val="004E6D4A"/>
    <w:rsid w:val="004E6DF9"/>
    <w:rsid w:val="004F03B7"/>
    <w:rsid w:val="004F04F4"/>
    <w:rsid w:val="004F1B91"/>
    <w:rsid w:val="004F1C5D"/>
    <w:rsid w:val="004F207F"/>
    <w:rsid w:val="004F353D"/>
    <w:rsid w:val="004F4258"/>
    <w:rsid w:val="004F6260"/>
    <w:rsid w:val="004F707A"/>
    <w:rsid w:val="004F7274"/>
    <w:rsid w:val="004F745B"/>
    <w:rsid w:val="0050047B"/>
    <w:rsid w:val="00500F52"/>
    <w:rsid w:val="0050117F"/>
    <w:rsid w:val="0050123E"/>
    <w:rsid w:val="00502231"/>
    <w:rsid w:val="00502570"/>
    <w:rsid w:val="00502895"/>
    <w:rsid w:val="00502A9C"/>
    <w:rsid w:val="00502B9A"/>
    <w:rsid w:val="00502FA1"/>
    <w:rsid w:val="005038C8"/>
    <w:rsid w:val="005038F6"/>
    <w:rsid w:val="00503F1E"/>
    <w:rsid w:val="00507075"/>
    <w:rsid w:val="00507D24"/>
    <w:rsid w:val="00512EA0"/>
    <w:rsid w:val="0051454F"/>
    <w:rsid w:val="00514729"/>
    <w:rsid w:val="00514F17"/>
    <w:rsid w:val="00515F1F"/>
    <w:rsid w:val="00522DA7"/>
    <w:rsid w:val="005236E1"/>
    <w:rsid w:val="00524658"/>
    <w:rsid w:val="005254DE"/>
    <w:rsid w:val="00527F4D"/>
    <w:rsid w:val="00531AE1"/>
    <w:rsid w:val="005369F6"/>
    <w:rsid w:val="00536AA4"/>
    <w:rsid w:val="005379C5"/>
    <w:rsid w:val="00537DE2"/>
    <w:rsid w:val="005401BD"/>
    <w:rsid w:val="0054076A"/>
    <w:rsid w:val="00540DCE"/>
    <w:rsid w:val="005412B9"/>
    <w:rsid w:val="00541545"/>
    <w:rsid w:val="00542E56"/>
    <w:rsid w:val="005447E5"/>
    <w:rsid w:val="00546B62"/>
    <w:rsid w:val="00550E6F"/>
    <w:rsid w:val="0055195F"/>
    <w:rsid w:val="00551BD3"/>
    <w:rsid w:val="00551F9E"/>
    <w:rsid w:val="00553B53"/>
    <w:rsid w:val="00556B62"/>
    <w:rsid w:val="005570EC"/>
    <w:rsid w:val="00557B25"/>
    <w:rsid w:val="00561EF6"/>
    <w:rsid w:val="005620AF"/>
    <w:rsid w:val="00562222"/>
    <w:rsid w:val="0056370D"/>
    <w:rsid w:val="00564C66"/>
    <w:rsid w:val="00566D57"/>
    <w:rsid w:val="00567826"/>
    <w:rsid w:val="00571DD0"/>
    <w:rsid w:val="005735FD"/>
    <w:rsid w:val="00574438"/>
    <w:rsid w:val="005767BF"/>
    <w:rsid w:val="005773B4"/>
    <w:rsid w:val="00577CE7"/>
    <w:rsid w:val="00577D7B"/>
    <w:rsid w:val="00582EEC"/>
    <w:rsid w:val="005838CC"/>
    <w:rsid w:val="00584248"/>
    <w:rsid w:val="00586505"/>
    <w:rsid w:val="00586FA9"/>
    <w:rsid w:val="0059188A"/>
    <w:rsid w:val="00591C7C"/>
    <w:rsid w:val="00591CBE"/>
    <w:rsid w:val="0059245C"/>
    <w:rsid w:val="00592B31"/>
    <w:rsid w:val="00592F48"/>
    <w:rsid w:val="00594F21"/>
    <w:rsid w:val="00596899"/>
    <w:rsid w:val="005968B8"/>
    <w:rsid w:val="00596BC1"/>
    <w:rsid w:val="005971A2"/>
    <w:rsid w:val="005A0399"/>
    <w:rsid w:val="005A18B2"/>
    <w:rsid w:val="005A19ED"/>
    <w:rsid w:val="005A1D4E"/>
    <w:rsid w:val="005A2251"/>
    <w:rsid w:val="005A2B05"/>
    <w:rsid w:val="005A3DF3"/>
    <w:rsid w:val="005A497F"/>
    <w:rsid w:val="005A7188"/>
    <w:rsid w:val="005A7AE1"/>
    <w:rsid w:val="005B26D6"/>
    <w:rsid w:val="005B27A9"/>
    <w:rsid w:val="005B2AB2"/>
    <w:rsid w:val="005B356D"/>
    <w:rsid w:val="005B38C5"/>
    <w:rsid w:val="005B3A62"/>
    <w:rsid w:val="005B4303"/>
    <w:rsid w:val="005B4341"/>
    <w:rsid w:val="005B5D10"/>
    <w:rsid w:val="005B64A9"/>
    <w:rsid w:val="005B6E2C"/>
    <w:rsid w:val="005C0094"/>
    <w:rsid w:val="005C0AD7"/>
    <w:rsid w:val="005C25AD"/>
    <w:rsid w:val="005C2E93"/>
    <w:rsid w:val="005C2F75"/>
    <w:rsid w:val="005C3167"/>
    <w:rsid w:val="005C3299"/>
    <w:rsid w:val="005C7F77"/>
    <w:rsid w:val="005D0155"/>
    <w:rsid w:val="005D0EE3"/>
    <w:rsid w:val="005D2E03"/>
    <w:rsid w:val="005D30CB"/>
    <w:rsid w:val="005D35B7"/>
    <w:rsid w:val="005D5DB3"/>
    <w:rsid w:val="005D5F81"/>
    <w:rsid w:val="005D67BA"/>
    <w:rsid w:val="005D6B16"/>
    <w:rsid w:val="005D71E3"/>
    <w:rsid w:val="005D7925"/>
    <w:rsid w:val="005E0942"/>
    <w:rsid w:val="005E0C03"/>
    <w:rsid w:val="005E1B8A"/>
    <w:rsid w:val="005E2072"/>
    <w:rsid w:val="005E20AF"/>
    <w:rsid w:val="005E2E77"/>
    <w:rsid w:val="005E5360"/>
    <w:rsid w:val="005E5BB5"/>
    <w:rsid w:val="005E5BED"/>
    <w:rsid w:val="005E6100"/>
    <w:rsid w:val="005E6370"/>
    <w:rsid w:val="005F0827"/>
    <w:rsid w:val="005F1827"/>
    <w:rsid w:val="005F4B32"/>
    <w:rsid w:val="005F567C"/>
    <w:rsid w:val="005F5863"/>
    <w:rsid w:val="005F5ADA"/>
    <w:rsid w:val="005F657A"/>
    <w:rsid w:val="005F6D31"/>
    <w:rsid w:val="005F7353"/>
    <w:rsid w:val="0060020E"/>
    <w:rsid w:val="006007B4"/>
    <w:rsid w:val="00601C59"/>
    <w:rsid w:val="00602729"/>
    <w:rsid w:val="0060324D"/>
    <w:rsid w:val="0060360B"/>
    <w:rsid w:val="00603742"/>
    <w:rsid w:val="00603E45"/>
    <w:rsid w:val="0060402A"/>
    <w:rsid w:val="0060569A"/>
    <w:rsid w:val="00605F8B"/>
    <w:rsid w:val="00606F18"/>
    <w:rsid w:val="00607A19"/>
    <w:rsid w:val="00611969"/>
    <w:rsid w:val="006122A0"/>
    <w:rsid w:val="00612915"/>
    <w:rsid w:val="0061349A"/>
    <w:rsid w:val="00615490"/>
    <w:rsid w:val="00616B07"/>
    <w:rsid w:val="00616BC0"/>
    <w:rsid w:val="0061758D"/>
    <w:rsid w:val="0061798F"/>
    <w:rsid w:val="0061799D"/>
    <w:rsid w:val="00617D0A"/>
    <w:rsid w:val="00617D48"/>
    <w:rsid w:val="006204AE"/>
    <w:rsid w:val="00620E34"/>
    <w:rsid w:val="006214D7"/>
    <w:rsid w:val="00621E5E"/>
    <w:rsid w:val="0062256A"/>
    <w:rsid w:val="00622782"/>
    <w:rsid w:val="00622978"/>
    <w:rsid w:val="00623FB7"/>
    <w:rsid w:val="0062451B"/>
    <w:rsid w:val="006265B4"/>
    <w:rsid w:val="00626A2B"/>
    <w:rsid w:val="0062725A"/>
    <w:rsid w:val="00630B00"/>
    <w:rsid w:val="00631B07"/>
    <w:rsid w:val="00632D4E"/>
    <w:rsid w:val="006331C8"/>
    <w:rsid w:val="00633743"/>
    <w:rsid w:val="00633808"/>
    <w:rsid w:val="00633919"/>
    <w:rsid w:val="00634298"/>
    <w:rsid w:val="0063453D"/>
    <w:rsid w:val="00635518"/>
    <w:rsid w:val="006368EF"/>
    <w:rsid w:val="0063767C"/>
    <w:rsid w:val="00637704"/>
    <w:rsid w:val="00640DC9"/>
    <w:rsid w:val="0064181C"/>
    <w:rsid w:val="00642837"/>
    <w:rsid w:val="00642C42"/>
    <w:rsid w:val="00643F63"/>
    <w:rsid w:val="00644345"/>
    <w:rsid w:val="006447AC"/>
    <w:rsid w:val="00644ABB"/>
    <w:rsid w:val="00645CCA"/>
    <w:rsid w:val="00645D02"/>
    <w:rsid w:val="00646309"/>
    <w:rsid w:val="00646835"/>
    <w:rsid w:val="00651746"/>
    <w:rsid w:val="00654959"/>
    <w:rsid w:val="00654CC5"/>
    <w:rsid w:val="0065785C"/>
    <w:rsid w:val="00663855"/>
    <w:rsid w:val="00663B8B"/>
    <w:rsid w:val="00666222"/>
    <w:rsid w:val="00666450"/>
    <w:rsid w:val="00667B86"/>
    <w:rsid w:val="006702D8"/>
    <w:rsid w:val="0067135D"/>
    <w:rsid w:val="006726B8"/>
    <w:rsid w:val="00672936"/>
    <w:rsid w:val="00673974"/>
    <w:rsid w:val="00673A73"/>
    <w:rsid w:val="006742F8"/>
    <w:rsid w:val="00675332"/>
    <w:rsid w:val="006754B5"/>
    <w:rsid w:val="00676AC9"/>
    <w:rsid w:val="00676F3C"/>
    <w:rsid w:val="006771C1"/>
    <w:rsid w:val="00677606"/>
    <w:rsid w:val="006806A7"/>
    <w:rsid w:val="0068098D"/>
    <w:rsid w:val="00681768"/>
    <w:rsid w:val="00682E3F"/>
    <w:rsid w:val="006830C3"/>
    <w:rsid w:val="00683AEA"/>
    <w:rsid w:val="00684369"/>
    <w:rsid w:val="0068466A"/>
    <w:rsid w:val="00685DD5"/>
    <w:rsid w:val="00686D87"/>
    <w:rsid w:val="0069426D"/>
    <w:rsid w:val="006943A1"/>
    <w:rsid w:val="00696138"/>
    <w:rsid w:val="00697D09"/>
    <w:rsid w:val="006A011C"/>
    <w:rsid w:val="006A06B6"/>
    <w:rsid w:val="006A0903"/>
    <w:rsid w:val="006A0A9D"/>
    <w:rsid w:val="006A15C0"/>
    <w:rsid w:val="006A1B9A"/>
    <w:rsid w:val="006A2918"/>
    <w:rsid w:val="006A2CB7"/>
    <w:rsid w:val="006A36C5"/>
    <w:rsid w:val="006A382B"/>
    <w:rsid w:val="006A3A89"/>
    <w:rsid w:val="006B00D6"/>
    <w:rsid w:val="006B2335"/>
    <w:rsid w:val="006C04D1"/>
    <w:rsid w:val="006C1A72"/>
    <w:rsid w:val="006C1AD2"/>
    <w:rsid w:val="006C208D"/>
    <w:rsid w:val="006C5908"/>
    <w:rsid w:val="006C6C6A"/>
    <w:rsid w:val="006D0E60"/>
    <w:rsid w:val="006D277A"/>
    <w:rsid w:val="006D2A81"/>
    <w:rsid w:val="006D2AA4"/>
    <w:rsid w:val="006D4169"/>
    <w:rsid w:val="006D4474"/>
    <w:rsid w:val="006D4537"/>
    <w:rsid w:val="006D47B6"/>
    <w:rsid w:val="006D5373"/>
    <w:rsid w:val="006D6540"/>
    <w:rsid w:val="006D6D02"/>
    <w:rsid w:val="006D7627"/>
    <w:rsid w:val="006E0E88"/>
    <w:rsid w:val="006E2801"/>
    <w:rsid w:val="006E466E"/>
    <w:rsid w:val="006E65BB"/>
    <w:rsid w:val="006F073A"/>
    <w:rsid w:val="006F14D3"/>
    <w:rsid w:val="006F18B2"/>
    <w:rsid w:val="006F24AA"/>
    <w:rsid w:val="006F266E"/>
    <w:rsid w:val="006F400B"/>
    <w:rsid w:val="006F5976"/>
    <w:rsid w:val="006F59FB"/>
    <w:rsid w:val="00700737"/>
    <w:rsid w:val="00702B52"/>
    <w:rsid w:val="00702DC6"/>
    <w:rsid w:val="00703523"/>
    <w:rsid w:val="007036E4"/>
    <w:rsid w:val="00703CAC"/>
    <w:rsid w:val="00704554"/>
    <w:rsid w:val="00704A48"/>
    <w:rsid w:val="0070503E"/>
    <w:rsid w:val="007055FE"/>
    <w:rsid w:val="00706301"/>
    <w:rsid w:val="00706834"/>
    <w:rsid w:val="007073F0"/>
    <w:rsid w:val="007126F7"/>
    <w:rsid w:val="00712A44"/>
    <w:rsid w:val="00712B49"/>
    <w:rsid w:val="007143EE"/>
    <w:rsid w:val="00714963"/>
    <w:rsid w:val="007157CF"/>
    <w:rsid w:val="007166B1"/>
    <w:rsid w:val="00716768"/>
    <w:rsid w:val="00716CC1"/>
    <w:rsid w:val="00716F63"/>
    <w:rsid w:val="00717074"/>
    <w:rsid w:val="007170D5"/>
    <w:rsid w:val="00717416"/>
    <w:rsid w:val="007178EC"/>
    <w:rsid w:val="0072002D"/>
    <w:rsid w:val="0072081D"/>
    <w:rsid w:val="007227EE"/>
    <w:rsid w:val="00723200"/>
    <w:rsid w:val="00726C28"/>
    <w:rsid w:val="00727F9F"/>
    <w:rsid w:val="00730003"/>
    <w:rsid w:val="007311AA"/>
    <w:rsid w:val="007322F8"/>
    <w:rsid w:val="0073264F"/>
    <w:rsid w:val="007341D6"/>
    <w:rsid w:val="00735549"/>
    <w:rsid w:val="00735C60"/>
    <w:rsid w:val="00736294"/>
    <w:rsid w:val="007362F2"/>
    <w:rsid w:val="00736EE2"/>
    <w:rsid w:val="00737BC4"/>
    <w:rsid w:val="0074206C"/>
    <w:rsid w:val="00742558"/>
    <w:rsid w:val="00744DFE"/>
    <w:rsid w:val="00744FD9"/>
    <w:rsid w:val="0074507E"/>
    <w:rsid w:val="007454FA"/>
    <w:rsid w:val="0074599C"/>
    <w:rsid w:val="00745AF3"/>
    <w:rsid w:val="00745FAB"/>
    <w:rsid w:val="00746EDA"/>
    <w:rsid w:val="007476C8"/>
    <w:rsid w:val="007502F4"/>
    <w:rsid w:val="00750548"/>
    <w:rsid w:val="0075124E"/>
    <w:rsid w:val="00751703"/>
    <w:rsid w:val="00751961"/>
    <w:rsid w:val="00751B55"/>
    <w:rsid w:val="00751F6C"/>
    <w:rsid w:val="00752221"/>
    <w:rsid w:val="00752503"/>
    <w:rsid w:val="00752560"/>
    <w:rsid w:val="0075301B"/>
    <w:rsid w:val="0075308C"/>
    <w:rsid w:val="00753705"/>
    <w:rsid w:val="00753B36"/>
    <w:rsid w:val="007545AD"/>
    <w:rsid w:val="00755EE7"/>
    <w:rsid w:val="007574BD"/>
    <w:rsid w:val="007576B8"/>
    <w:rsid w:val="00757B1A"/>
    <w:rsid w:val="00757E8B"/>
    <w:rsid w:val="007608D2"/>
    <w:rsid w:val="007610D9"/>
    <w:rsid w:val="00763542"/>
    <w:rsid w:val="00764EEF"/>
    <w:rsid w:val="00765234"/>
    <w:rsid w:val="0076706E"/>
    <w:rsid w:val="00767D0B"/>
    <w:rsid w:val="0077059C"/>
    <w:rsid w:val="00771A77"/>
    <w:rsid w:val="00773D05"/>
    <w:rsid w:val="00773F87"/>
    <w:rsid w:val="00774E39"/>
    <w:rsid w:val="00775BD5"/>
    <w:rsid w:val="00777B0A"/>
    <w:rsid w:val="00780227"/>
    <w:rsid w:val="007807C1"/>
    <w:rsid w:val="00780865"/>
    <w:rsid w:val="0078319D"/>
    <w:rsid w:val="007838AD"/>
    <w:rsid w:val="007853F6"/>
    <w:rsid w:val="007861FA"/>
    <w:rsid w:val="007868AF"/>
    <w:rsid w:val="00787712"/>
    <w:rsid w:val="00787A54"/>
    <w:rsid w:val="00787AC9"/>
    <w:rsid w:val="00787B37"/>
    <w:rsid w:val="00790290"/>
    <w:rsid w:val="00790349"/>
    <w:rsid w:val="007914CE"/>
    <w:rsid w:val="00792BBC"/>
    <w:rsid w:val="00792EB3"/>
    <w:rsid w:val="007937A2"/>
    <w:rsid w:val="00794ABA"/>
    <w:rsid w:val="00796815"/>
    <w:rsid w:val="00797E75"/>
    <w:rsid w:val="007A0F6B"/>
    <w:rsid w:val="007A12F3"/>
    <w:rsid w:val="007A1857"/>
    <w:rsid w:val="007A1B51"/>
    <w:rsid w:val="007A24BE"/>
    <w:rsid w:val="007A27E7"/>
    <w:rsid w:val="007A304F"/>
    <w:rsid w:val="007A38B5"/>
    <w:rsid w:val="007A4356"/>
    <w:rsid w:val="007A467D"/>
    <w:rsid w:val="007A4C2B"/>
    <w:rsid w:val="007A605B"/>
    <w:rsid w:val="007A607A"/>
    <w:rsid w:val="007A766B"/>
    <w:rsid w:val="007A7D29"/>
    <w:rsid w:val="007B116C"/>
    <w:rsid w:val="007B3128"/>
    <w:rsid w:val="007B3313"/>
    <w:rsid w:val="007B4893"/>
    <w:rsid w:val="007B50F0"/>
    <w:rsid w:val="007B5100"/>
    <w:rsid w:val="007B570A"/>
    <w:rsid w:val="007B6752"/>
    <w:rsid w:val="007B6B8E"/>
    <w:rsid w:val="007B6D5F"/>
    <w:rsid w:val="007B755F"/>
    <w:rsid w:val="007B7CA3"/>
    <w:rsid w:val="007C16AD"/>
    <w:rsid w:val="007C1C4A"/>
    <w:rsid w:val="007C2406"/>
    <w:rsid w:val="007C2A3F"/>
    <w:rsid w:val="007C2B2F"/>
    <w:rsid w:val="007C2C04"/>
    <w:rsid w:val="007C406B"/>
    <w:rsid w:val="007C53D9"/>
    <w:rsid w:val="007C56F8"/>
    <w:rsid w:val="007C71CC"/>
    <w:rsid w:val="007D0907"/>
    <w:rsid w:val="007D0A49"/>
    <w:rsid w:val="007D30F7"/>
    <w:rsid w:val="007D350B"/>
    <w:rsid w:val="007D3896"/>
    <w:rsid w:val="007D679E"/>
    <w:rsid w:val="007D7235"/>
    <w:rsid w:val="007D7721"/>
    <w:rsid w:val="007D7C0C"/>
    <w:rsid w:val="007E450B"/>
    <w:rsid w:val="007E4B7E"/>
    <w:rsid w:val="007E5655"/>
    <w:rsid w:val="007F17D1"/>
    <w:rsid w:val="007F1CF8"/>
    <w:rsid w:val="007F329D"/>
    <w:rsid w:val="007F3A94"/>
    <w:rsid w:val="007F60C4"/>
    <w:rsid w:val="007F6F2A"/>
    <w:rsid w:val="0080022E"/>
    <w:rsid w:val="00800400"/>
    <w:rsid w:val="00800E85"/>
    <w:rsid w:val="00800F90"/>
    <w:rsid w:val="00801163"/>
    <w:rsid w:val="00801E47"/>
    <w:rsid w:val="00803A65"/>
    <w:rsid w:val="0080515C"/>
    <w:rsid w:val="008059F5"/>
    <w:rsid w:val="00805A46"/>
    <w:rsid w:val="00810C8C"/>
    <w:rsid w:val="00810D0F"/>
    <w:rsid w:val="0081296F"/>
    <w:rsid w:val="008130E8"/>
    <w:rsid w:val="00813EDC"/>
    <w:rsid w:val="008153DE"/>
    <w:rsid w:val="008158BA"/>
    <w:rsid w:val="00816743"/>
    <w:rsid w:val="008172C0"/>
    <w:rsid w:val="00823C70"/>
    <w:rsid w:val="00825232"/>
    <w:rsid w:val="0082619B"/>
    <w:rsid w:val="0082665B"/>
    <w:rsid w:val="008269EA"/>
    <w:rsid w:val="00827454"/>
    <w:rsid w:val="00827A5E"/>
    <w:rsid w:val="00827F31"/>
    <w:rsid w:val="0083001D"/>
    <w:rsid w:val="00830054"/>
    <w:rsid w:val="008309A0"/>
    <w:rsid w:val="00832230"/>
    <w:rsid w:val="00832461"/>
    <w:rsid w:val="00833EB6"/>
    <w:rsid w:val="00834382"/>
    <w:rsid w:val="00834955"/>
    <w:rsid w:val="0083502E"/>
    <w:rsid w:val="0083576C"/>
    <w:rsid w:val="00836DAF"/>
    <w:rsid w:val="00836E34"/>
    <w:rsid w:val="00840126"/>
    <w:rsid w:val="00840646"/>
    <w:rsid w:val="00840766"/>
    <w:rsid w:val="008415C7"/>
    <w:rsid w:val="00842EBC"/>
    <w:rsid w:val="008431EB"/>
    <w:rsid w:val="00843562"/>
    <w:rsid w:val="00843DE2"/>
    <w:rsid w:val="00843EA5"/>
    <w:rsid w:val="00844424"/>
    <w:rsid w:val="00844DB9"/>
    <w:rsid w:val="00844DE9"/>
    <w:rsid w:val="00845486"/>
    <w:rsid w:val="0084548D"/>
    <w:rsid w:val="00845BFC"/>
    <w:rsid w:val="00846908"/>
    <w:rsid w:val="00846E89"/>
    <w:rsid w:val="00847911"/>
    <w:rsid w:val="00847B97"/>
    <w:rsid w:val="00850147"/>
    <w:rsid w:val="00852AA5"/>
    <w:rsid w:val="00853F21"/>
    <w:rsid w:val="00855D56"/>
    <w:rsid w:val="00855DF6"/>
    <w:rsid w:val="00855FFE"/>
    <w:rsid w:val="00860D83"/>
    <w:rsid w:val="008638E0"/>
    <w:rsid w:val="00863BB8"/>
    <w:rsid w:val="008640DC"/>
    <w:rsid w:val="00864348"/>
    <w:rsid w:val="00864AF1"/>
    <w:rsid w:val="00864FAE"/>
    <w:rsid w:val="0086662C"/>
    <w:rsid w:val="00866B42"/>
    <w:rsid w:val="00867053"/>
    <w:rsid w:val="008709CD"/>
    <w:rsid w:val="00872552"/>
    <w:rsid w:val="00873366"/>
    <w:rsid w:val="00873F5F"/>
    <w:rsid w:val="00873FBB"/>
    <w:rsid w:val="00875178"/>
    <w:rsid w:val="00875A9E"/>
    <w:rsid w:val="008761F0"/>
    <w:rsid w:val="00877654"/>
    <w:rsid w:val="00877679"/>
    <w:rsid w:val="00880746"/>
    <w:rsid w:val="00882C0C"/>
    <w:rsid w:val="00884211"/>
    <w:rsid w:val="008843A1"/>
    <w:rsid w:val="008857E1"/>
    <w:rsid w:val="00886097"/>
    <w:rsid w:val="0088638A"/>
    <w:rsid w:val="00886434"/>
    <w:rsid w:val="00886CF5"/>
    <w:rsid w:val="00892564"/>
    <w:rsid w:val="00893CC2"/>
    <w:rsid w:val="008949E6"/>
    <w:rsid w:val="00894C4F"/>
    <w:rsid w:val="00895070"/>
    <w:rsid w:val="00895484"/>
    <w:rsid w:val="00896923"/>
    <w:rsid w:val="00896B7B"/>
    <w:rsid w:val="00897C6A"/>
    <w:rsid w:val="008A0A4F"/>
    <w:rsid w:val="008A0D11"/>
    <w:rsid w:val="008A1311"/>
    <w:rsid w:val="008A33BC"/>
    <w:rsid w:val="008A3B18"/>
    <w:rsid w:val="008A580E"/>
    <w:rsid w:val="008A5AFF"/>
    <w:rsid w:val="008A65C1"/>
    <w:rsid w:val="008A7BCB"/>
    <w:rsid w:val="008B09AF"/>
    <w:rsid w:val="008B17D2"/>
    <w:rsid w:val="008B2F4B"/>
    <w:rsid w:val="008B3671"/>
    <w:rsid w:val="008B4455"/>
    <w:rsid w:val="008B5A29"/>
    <w:rsid w:val="008B5B9C"/>
    <w:rsid w:val="008B6BD4"/>
    <w:rsid w:val="008B7621"/>
    <w:rsid w:val="008B7CD0"/>
    <w:rsid w:val="008C0627"/>
    <w:rsid w:val="008C0B5F"/>
    <w:rsid w:val="008C151E"/>
    <w:rsid w:val="008C35B3"/>
    <w:rsid w:val="008C432E"/>
    <w:rsid w:val="008C51DB"/>
    <w:rsid w:val="008C533E"/>
    <w:rsid w:val="008C6E67"/>
    <w:rsid w:val="008C76F5"/>
    <w:rsid w:val="008C79BF"/>
    <w:rsid w:val="008D0965"/>
    <w:rsid w:val="008D179D"/>
    <w:rsid w:val="008D2693"/>
    <w:rsid w:val="008D335A"/>
    <w:rsid w:val="008D3E93"/>
    <w:rsid w:val="008D42E2"/>
    <w:rsid w:val="008D43D7"/>
    <w:rsid w:val="008D4782"/>
    <w:rsid w:val="008D5AD6"/>
    <w:rsid w:val="008D731D"/>
    <w:rsid w:val="008E08EF"/>
    <w:rsid w:val="008E0A03"/>
    <w:rsid w:val="008E0DF0"/>
    <w:rsid w:val="008E0E88"/>
    <w:rsid w:val="008E1C4A"/>
    <w:rsid w:val="008E1F8F"/>
    <w:rsid w:val="008E2DA2"/>
    <w:rsid w:val="008E356D"/>
    <w:rsid w:val="008E3B46"/>
    <w:rsid w:val="008E4624"/>
    <w:rsid w:val="008E5C41"/>
    <w:rsid w:val="008E5DC3"/>
    <w:rsid w:val="008E673E"/>
    <w:rsid w:val="008E6F11"/>
    <w:rsid w:val="008E6FB2"/>
    <w:rsid w:val="008E7390"/>
    <w:rsid w:val="008E7458"/>
    <w:rsid w:val="008F3DBB"/>
    <w:rsid w:val="008F3FAE"/>
    <w:rsid w:val="008F43A6"/>
    <w:rsid w:val="008F43BF"/>
    <w:rsid w:val="008F5CA6"/>
    <w:rsid w:val="008F64A3"/>
    <w:rsid w:val="008F7007"/>
    <w:rsid w:val="00902A81"/>
    <w:rsid w:val="0090403C"/>
    <w:rsid w:val="009054F6"/>
    <w:rsid w:val="009057CE"/>
    <w:rsid w:val="00907ABE"/>
    <w:rsid w:val="0091091E"/>
    <w:rsid w:val="009109CF"/>
    <w:rsid w:val="00911D95"/>
    <w:rsid w:val="00912334"/>
    <w:rsid w:val="00912854"/>
    <w:rsid w:val="00912EF6"/>
    <w:rsid w:val="00913EE1"/>
    <w:rsid w:val="00914F5B"/>
    <w:rsid w:val="00915433"/>
    <w:rsid w:val="00915E12"/>
    <w:rsid w:val="00916456"/>
    <w:rsid w:val="0091782E"/>
    <w:rsid w:val="0092178E"/>
    <w:rsid w:val="0092322D"/>
    <w:rsid w:val="00923FC3"/>
    <w:rsid w:val="0092467B"/>
    <w:rsid w:val="00924A13"/>
    <w:rsid w:val="00924DA7"/>
    <w:rsid w:val="0092526C"/>
    <w:rsid w:val="009268C1"/>
    <w:rsid w:val="00926956"/>
    <w:rsid w:val="00926A1B"/>
    <w:rsid w:val="00930251"/>
    <w:rsid w:val="009310E1"/>
    <w:rsid w:val="00931BDA"/>
    <w:rsid w:val="009325A6"/>
    <w:rsid w:val="00932613"/>
    <w:rsid w:val="00934DAA"/>
    <w:rsid w:val="009407BD"/>
    <w:rsid w:val="00940BA8"/>
    <w:rsid w:val="00941F33"/>
    <w:rsid w:val="00942663"/>
    <w:rsid w:val="009440DC"/>
    <w:rsid w:val="00947ACE"/>
    <w:rsid w:val="00951E08"/>
    <w:rsid w:val="009529F2"/>
    <w:rsid w:val="00952F76"/>
    <w:rsid w:val="00955EA8"/>
    <w:rsid w:val="00957CA0"/>
    <w:rsid w:val="009622F3"/>
    <w:rsid w:val="00962E7E"/>
    <w:rsid w:val="009631C2"/>
    <w:rsid w:val="0096331C"/>
    <w:rsid w:val="00964A5A"/>
    <w:rsid w:val="00965FCF"/>
    <w:rsid w:val="009709CB"/>
    <w:rsid w:val="009711E3"/>
    <w:rsid w:val="009741DA"/>
    <w:rsid w:val="0097623E"/>
    <w:rsid w:val="009767F6"/>
    <w:rsid w:val="00976C45"/>
    <w:rsid w:val="00980034"/>
    <w:rsid w:val="0098063A"/>
    <w:rsid w:val="0098076D"/>
    <w:rsid w:val="009812B6"/>
    <w:rsid w:val="009815EB"/>
    <w:rsid w:val="00981ED2"/>
    <w:rsid w:val="009821EC"/>
    <w:rsid w:val="00982388"/>
    <w:rsid w:val="0098524B"/>
    <w:rsid w:val="009868B4"/>
    <w:rsid w:val="00987378"/>
    <w:rsid w:val="00987924"/>
    <w:rsid w:val="009879B6"/>
    <w:rsid w:val="00990145"/>
    <w:rsid w:val="009905CA"/>
    <w:rsid w:val="00990E8C"/>
    <w:rsid w:val="00990EB8"/>
    <w:rsid w:val="00991BBC"/>
    <w:rsid w:val="00992AEC"/>
    <w:rsid w:val="00993E6F"/>
    <w:rsid w:val="00993F29"/>
    <w:rsid w:val="00995B7C"/>
    <w:rsid w:val="00996562"/>
    <w:rsid w:val="0099663D"/>
    <w:rsid w:val="00996930"/>
    <w:rsid w:val="009979BF"/>
    <w:rsid w:val="009A0748"/>
    <w:rsid w:val="009A07D7"/>
    <w:rsid w:val="009A2BED"/>
    <w:rsid w:val="009A2C0F"/>
    <w:rsid w:val="009A483B"/>
    <w:rsid w:val="009A6C21"/>
    <w:rsid w:val="009A6CBE"/>
    <w:rsid w:val="009B162F"/>
    <w:rsid w:val="009B2901"/>
    <w:rsid w:val="009B2D9C"/>
    <w:rsid w:val="009B48E5"/>
    <w:rsid w:val="009B4D5F"/>
    <w:rsid w:val="009B6F8C"/>
    <w:rsid w:val="009B7CFC"/>
    <w:rsid w:val="009C01B2"/>
    <w:rsid w:val="009C1CCD"/>
    <w:rsid w:val="009C211F"/>
    <w:rsid w:val="009C23E2"/>
    <w:rsid w:val="009C29E8"/>
    <w:rsid w:val="009C2F2B"/>
    <w:rsid w:val="009C3011"/>
    <w:rsid w:val="009C3B83"/>
    <w:rsid w:val="009C40A6"/>
    <w:rsid w:val="009D03E0"/>
    <w:rsid w:val="009D18D6"/>
    <w:rsid w:val="009D3C9F"/>
    <w:rsid w:val="009D44D4"/>
    <w:rsid w:val="009D4632"/>
    <w:rsid w:val="009D5B6B"/>
    <w:rsid w:val="009D6F06"/>
    <w:rsid w:val="009D73D7"/>
    <w:rsid w:val="009D7C5C"/>
    <w:rsid w:val="009E05B6"/>
    <w:rsid w:val="009E0F21"/>
    <w:rsid w:val="009E0FB5"/>
    <w:rsid w:val="009E1FB0"/>
    <w:rsid w:val="009E2160"/>
    <w:rsid w:val="009E3716"/>
    <w:rsid w:val="009E3B0E"/>
    <w:rsid w:val="009E3C77"/>
    <w:rsid w:val="009E3CB4"/>
    <w:rsid w:val="009E53CA"/>
    <w:rsid w:val="009E5979"/>
    <w:rsid w:val="009E699A"/>
    <w:rsid w:val="009E7B40"/>
    <w:rsid w:val="009F090C"/>
    <w:rsid w:val="009F1B3F"/>
    <w:rsid w:val="009F2A6A"/>
    <w:rsid w:val="009F3010"/>
    <w:rsid w:val="00A00087"/>
    <w:rsid w:val="00A00142"/>
    <w:rsid w:val="00A01529"/>
    <w:rsid w:val="00A01821"/>
    <w:rsid w:val="00A020B5"/>
    <w:rsid w:val="00A02D7F"/>
    <w:rsid w:val="00A03A8F"/>
    <w:rsid w:val="00A040BD"/>
    <w:rsid w:val="00A064E2"/>
    <w:rsid w:val="00A06F2B"/>
    <w:rsid w:val="00A07767"/>
    <w:rsid w:val="00A109E4"/>
    <w:rsid w:val="00A12750"/>
    <w:rsid w:val="00A12ADC"/>
    <w:rsid w:val="00A138BB"/>
    <w:rsid w:val="00A149F6"/>
    <w:rsid w:val="00A157AA"/>
    <w:rsid w:val="00A16216"/>
    <w:rsid w:val="00A16814"/>
    <w:rsid w:val="00A172D0"/>
    <w:rsid w:val="00A17300"/>
    <w:rsid w:val="00A206C5"/>
    <w:rsid w:val="00A222B7"/>
    <w:rsid w:val="00A2432F"/>
    <w:rsid w:val="00A260C6"/>
    <w:rsid w:val="00A302D2"/>
    <w:rsid w:val="00A30300"/>
    <w:rsid w:val="00A31002"/>
    <w:rsid w:val="00A3135E"/>
    <w:rsid w:val="00A3181C"/>
    <w:rsid w:val="00A322A2"/>
    <w:rsid w:val="00A32C72"/>
    <w:rsid w:val="00A33BAC"/>
    <w:rsid w:val="00A344A0"/>
    <w:rsid w:val="00A34C93"/>
    <w:rsid w:val="00A34D75"/>
    <w:rsid w:val="00A366EE"/>
    <w:rsid w:val="00A3699E"/>
    <w:rsid w:val="00A37002"/>
    <w:rsid w:val="00A37668"/>
    <w:rsid w:val="00A40294"/>
    <w:rsid w:val="00A41015"/>
    <w:rsid w:val="00A438AB"/>
    <w:rsid w:val="00A445D8"/>
    <w:rsid w:val="00A44CB5"/>
    <w:rsid w:val="00A45242"/>
    <w:rsid w:val="00A47524"/>
    <w:rsid w:val="00A50855"/>
    <w:rsid w:val="00A517C9"/>
    <w:rsid w:val="00A51B07"/>
    <w:rsid w:val="00A51E8D"/>
    <w:rsid w:val="00A5298D"/>
    <w:rsid w:val="00A5331C"/>
    <w:rsid w:val="00A53DBB"/>
    <w:rsid w:val="00A54B05"/>
    <w:rsid w:val="00A5745A"/>
    <w:rsid w:val="00A6066A"/>
    <w:rsid w:val="00A60FA6"/>
    <w:rsid w:val="00A6171F"/>
    <w:rsid w:val="00A6455E"/>
    <w:rsid w:val="00A65985"/>
    <w:rsid w:val="00A67A60"/>
    <w:rsid w:val="00A7035F"/>
    <w:rsid w:val="00A70ABB"/>
    <w:rsid w:val="00A719F7"/>
    <w:rsid w:val="00A72034"/>
    <w:rsid w:val="00A721DF"/>
    <w:rsid w:val="00A73305"/>
    <w:rsid w:val="00A75998"/>
    <w:rsid w:val="00A75D15"/>
    <w:rsid w:val="00A8050C"/>
    <w:rsid w:val="00A812F4"/>
    <w:rsid w:val="00A81C6E"/>
    <w:rsid w:val="00A8460B"/>
    <w:rsid w:val="00A854BC"/>
    <w:rsid w:val="00A8550A"/>
    <w:rsid w:val="00A855DC"/>
    <w:rsid w:val="00A85E50"/>
    <w:rsid w:val="00A86472"/>
    <w:rsid w:val="00A90416"/>
    <w:rsid w:val="00A90597"/>
    <w:rsid w:val="00A906BA"/>
    <w:rsid w:val="00A90F29"/>
    <w:rsid w:val="00A927C7"/>
    <w:rsid w:val="00A92F35"/>
    <w:rsid w:val="00A93484"/>
    <w:rsid w:val="00A94AA8"/>
    <w:rsid w:val="00A968EC"/>
    <w:rsid w:val="00A969C2"/>
    <w:rsid w:val="00AA29F1"/>
    <w:rsid w:val="00AA2E8B"/>
    <w:rsid w:val="00AA32EC"/>
    <w:rsid w:val="00AA5667"/>
    <w:rsid w:val="00AA5B2D"/>
    <w:rsid w:val="00AA63AC"/>
    <w:rsid w:val="00AA6C66"/>
    <w:rsid w:val="00AA7C8B"/>
    <w:rsid w:val="00AA7EC7"/>
    <w:rsid w:val="00AB13D6"/>
    <w:rsid w:val="00AB3B7B"/>
    <w:rsid w:val="00AB6D4F"/>
    <w:rsid w:val="00AB741B"/>
    <w:rsid w:val="00AC1250"/>
    <w:rsid w:val="00AC1466"/>
    <w:rsid w:val="00AC1938"/>
    <w:rsid w:val="00AC5B9E"/>
    <w:rsid w:val="00AC6776"/>
    <w:rsid w:val="00AD0457"/>
    <w:rsid w:val="00AD0E29"/>
    <w:rsid w:val="00AD2E6A"/>
    <w:rsid w:val="00AD301E"/>
    <w:rsid w:val="00AD3107"/>
    <w:rsid w:val="00AD3686"/>
    <w:rsid w:val="00AD40A0"/>
    <w:rsid w:val="00AD492F"/>
    <w:rsid w:val="00AD4FCF"/>
    <w:rsid w:val="00AD5922"/>
    <w:rsid w:val="00AD6B7C"/>
    <w:rsid w:val="00AD7199"/>
    <w:rsid w:val="00AD7CB3"/>
    <w:rsid w:val="00AE0381"/>
    <w:rsid w:val="00AE0E0E"/>
    <w:rsid w:val="00AE0EEC"/>
    <w:rsid w:val="00AE1170"/>
    <w:rsid w:val="00AE22A0"/>
    <w:rsid w:val="00AE368E"/>
    <w:rsid w:val="00AE3E9D"/>
    <w:rsid w:val="00AE51CE"/>
    <w:rsid w:val="00AE52B6"/>
    <w:rsid w:val="00AE5FF5"/>
    <w:rsid w:val="00AE6431"/>
    <w:rsid w:val="00AE64F6"/>
    <w:rsid w:val="00AF2115"/>
    <w:rsid w:val="00AF28D2"/>
    <w:rsid w:val="00AF2CAC"/>
    <w:rsid w:val="00AF3B69"/>
    <w:rsid w:val="00AF3BCB"/>
    <w:rsid w:val="00AF5342"/>
    <w:rsid w:val="00AF5863"/>
    <w:rsid w:val="00AF5935"/>
    <w:rsid w:val="00AF79E1"/>
    <w:rsid w:val="00B01DFB"/>
    <w:rsid w:val="00B02A37"/>
    <w:rsid w:val="00B02C6E"/>
    <w:rsid w:val="00B02D0C"/>
    <w:rsid w:val="00B036F0"/>
    <w:rsid w:val="00B04610"/>
    <w:rsid w:val="00B05679"/>
    <w:rsid w:val="00B05843"/>
    <w:rsid w:val="00B06031"/>
    <w:rsid w:val="00B06747"/>
    <w:rsid w:val="00B101E8"/>
    <w:rsid w:val="00B10854"/>
    <w:rsid w:val="00B10E50"/>
    <w:rsid w:val="00B117A2"/>
    <w:rsid w:val="00B117FB"/>
    <w:rsid w:val="00B121B4"/>
    <w:rsid w:val="00B124B0"/>
    <w:rsid w:val="00B12DDE"/>
    <w:rsid w:val="00B13E58"/>
    <w:rsid w:val="00B17BC5"/>
    <w:rsid w:val="00B17F6C"/>
    <w:rsid w:val="00B20260"/>
    <w:rsid w:val="00B21602"/>
    <w:rsid w:val="00B21B1E"/>
    <w:rsid w:val="00B21CB6"/>
    <w:rsid w:val="00B21F81"/>
    <w:rsid w:val="00B23D67"/>
    <w:rsid w:val="00B23E6C"/>
    <w:rsid w:val="00B246D7"/>
    <w:rsid w:val="00B25249"/>
    <w:rsid w:val="00B25707"/>
    <w:rsid w:val="00B264EF"/>
    <w:rsid w:val="00B26C15"/>
    <w:rsid w:val="00B26F47"/>
    <w:rsid w:val="00B2774A"/>
    <w:rsid w:val="00B2779C"/>
    <w:rsid w:val="00B30542"/>
    <w:rsid w:val="00B32A02"/>
    <w:rsid w:val="00B32DF0"/>
    <w:rsid w:val="00B349F3"/>
    <w:rsid w:val="00B36513"/>
    <w:rsid w:val="00B37524"/>
    <w:rsid w:val="00B40491"/>
    <w:rsid w:val="00B4082D"/>
    <w:rsid w:val="00B41339"/>
    <w:rsid w:val="00B41919"/>
    <w:rsid w:val="00B41BF2"/>
    <w:rsid w:val="00B41DCD"/>
    <w:rsid w:val="00B42C62"/>
    <w:rsid w:val="00B44F1F"/>
    <w:rsid w:val="00B45F1F"/>
    <w:rsid w:val="00B46974"/>
    <w:rsid w:val="00B46DCB"/>
    <w:rsid w:val="00B46F69"/>
    <w:rsid w:val="00B52D35"/>
    <w:rsid w:val="00B5375F"/>
    <w:rsid w:val="00B54E0E"/>
    <w:rsid w:val="00B559D6"/>
    <w:rsid w:val="00B56149"/>
    <w:rsid w:val="00B5793C"/>
    <w:rsid w:val="00B57DE9"/>
    <w:rsid w:val="00B57E3B"/>
    <w:rsid w:val="00B60819"/>
    <w:rsid w:val="00B64010"/>
    <w:rsid w:val="00B64B8B"/>
    <w:rsid w:val="00B654BE"/>
    <w:rsid w:val="00B65F53"/>
    <w:rsid w:val="00B6762E"/>
    <w:rsid w:val="00B70051"/>
    <w:rsid w:val="00B70A35"/>
    <w:rsid w:val="00B70E92"/>
    <w:rsid w:val="00B71633"/>
    <w:rsid w:val="00B73631"/>
    <w:rsid w:val="00B73F59"/>
    <w:rsid w:val="00B74A52"/>
    <w:rsid w:val="00B753B7"/>
    <w:rsid w:val="00B75A8F"/>
    <w:rsid w:val="00B76358"/>
    <w:rsid w:val="00B8014B"/>
    <w:rsid w:val="00B80895"/>
    <w:rsid w:val="00B81409"/>
    <w:rsid w:val="00B81CF7"/>
    <w:rsid w:val="00B82744"/>
    <w:rsid w:val="00B8390D"/>
    <w:rsid w:val="00B83A56"/>
    <w:rsid w:val="00B84E86"/>
    <w:rsid w:val="00B86C88"/>
    <w:rsid w:val="00B87464"/>
    <w:rsid w:val="00B90572"/>
    <w:rsid w:val="00B90611"/>
    <w:rsid w:val="00B9095B"/>
    <w:rsid w:val="00B9122E"/>
    <w:rsid w:val="00B91E9F"/>
    <w:rsid w:val="00B926A6"/>
    <w:rsid w:val="00B93554"/>
    <w:rsid w:val="00B940D3"/>
    <w:rsid w:val="00B95047"/>
    <w:rsid w:val="00B96225"/>
    <w:rsid w:val="00B96A34"/>
    <w:rsid w:val="00B97048"/>
    <w:rsid w:val="00BA0931"/>
    <w:rsid w:val="00BA33D8"/>
    <w:rsid w:val="00BA40F0"/>
    <w:rsid w:val="00BA5C10"/>
    <w:rsid w:val="00BB1CFD"/>
    <w:rsid w:val="00BB320E"/>
    <w:rsid w:val="00BB34D9"/>
    <w:rsid w:val="00BB3636"/>
    <w:rsid w:val="00BB4232"/>
    <w:rsid w:val="00BB424D"/>
    <w:rsid w:val="00BB42A7"/>
    <w:rsid w:val="00BB69CD"/>
    <w:rsid w:val="00BC0189"/>
    <w:rsid w:val="00BC29E9"/>
    <w:rsid w:val="00BC2A82"/>
    <w:rsid w:val="00BC3369"/>
    <w:rsid w:val="00BC3FC8"/>
    <w:rsid w:val="00BC444F"/>
    <w:rsid w:val="00BC5400"/>
    <w:rsid w:val="00BC69D9"/>
    <w:rsid w:val="00BD25B4"/>
    <w:rsid w:val="00BD2A6C"/>
    <w:rsid w:val="00BD3D99"/>
    <w:rsid w:val="00BD407F"/>
    <w:rsid w:val="00BD4A7B"/>
    <w:rsid w:val="00BD54E4"/>
    <w:rsid w:val="00BD5BEE"/>
    <w:rsid w:val="00BD5F68"/>
    <w:rsid w:val="00BD691F"/>
    <w:rsid w:val="00BE1303"/>
    <w:rsid w:val="00BE4845"/>
    <w:rsid w:val="00BE4A1A"/>
    <w:rsid w:val="00BE5309"/>
    <w:rsid w:val="00BE5DAC"/>
    <w:rsid w:val="00BE6FD0"/>
    <w:rsid w:val="00BF2099"/>
    <w:rsid w:val="00BF23EF"/>
    <w:rsid w:val="00BF2871"/>
    <w:rsid w:val="00BF414C"/>
    <w:rsid w:val="00BF4C0C"/>
    <w:rsid w:val="00BF68EA"/>
    <w:rsid w:val="00BF6BE9"/>
    <w:rsid w:val="00BF7C99"/>
    <w:rsid w:val="00C00794"/>
    <w:rsid w:val="00C014B2"/>
    <w:rsid w:val="00C02EB2"/>
    <w:rsid w:val="00C03125"/>
    <w:rsid w:val="00C041AF"/>
    <w:rsid w:val="00C04FF9"/>
    <w:rsid w:val="00C0661E"/>
    <w:rsid w:val="00C0686A"/>
    <w:rsid w:val="00C07F46"/>
    <w:rsid w:val="00C10F77"/>
    <w:rsid w:val="00C11626"/>
    <w:rsid w:val="00C116B5"/>
    <w:rsid w:val="00C11A60"/>
    <w:rsid w:val="00C12150"/>
    <w:rsid w:val="00C149AD"/>
    <w:rsid w:val="00C14DF6"/>
    <w:rsid w:val="00C151A6"/>
    <w:rsid w:val="00C15446"/>
    <w:rsid w:val="00C15937"/>
    <w:rsid w:val="00C16670"/>
    <w:rsid w:val="00C16B3D"/>
    <w:rsid w:val="00C20EDF"/>
    <w:rsid w:val="00C221A2"/>
    <w:rsid w:val="00C25103"/>
    <w:rsid w:val="00C2606D"/>
    <w:rsid w:val="00C26D49"/>
    <w:rsid w:val="00C27F87"/>
    <w:rsid w:val="00C305D9"/>
    <w:rsid w:val="00C31655"/>
    <w:rsid w:val="00C32063"/>
    <w:rsid w:val="00C323D2"/>
    <w:rsid w:val="00C323F3"/>
    <w:rsid w:val="00C32E6F"/>
    <w:rsid w:val="00C33FB9"/>
    <w:rsid w:val="00C35383"/>
    <w:rsid w:val="00C3589F"/>
    <w:rsid w:val="00C37510"/>
    <w:rsid w:val="00C37E87"/>
    <w:rsid w:val="00C4072E"/>
    <w:rsid w:val="00C40A93"/>
    <w:rsid w:val="00C40D07"/>
    <w:rsid w:val="00C410FF"/>
    <w:rsid w:val="00C42069"/>
    <w:rsid w:val="00C42998"/>
    <w:rsid w:val="00C4482F"/>
    <w:rsid w:val="00C45396"/>
    <w:rsid w:val="00C461A5"/>
    <w:rsid w:val="00C5101F"/>
    <w:rsid w:val="00C55B4F"/>
    <w:rsid w:val="00C562CB"/>
    <w:rsid w:val="00C56825"/>
    <w:rsid w:val="00C56834"/>
    <w:rsid w:val="00C56A9E"/>
    <w:rsid w:val="00C60124"/>
    <w:rsid w:val="00C603F3"/>
    <w:rsid w:val="00C61969"/>
    <w:rsid w:val="00C61CBC"/>
    <w:rsid w:val="00C6252D"/>
    <w:rsid w:val="00C6276F"/>
    <w:rsid w:val="00C62A75"/>
    <w:rsid w:val="00C62EB5"/>
    <w:rsid w:val="00C6364A"/>
    <w:rsid w:val="00C63879"/>
    <w:rsid w:val="00C63E7B"/>
    <w:rsid w:val="00C643D7"/>
    <w:rsid w:val="00C6506D"/>
    <w:rsid w:val="00C65CB2"/>
    <w:rsid w:val="00C6616E"/>
    <w:rsid w:val="00C66547"/>
    <w:rsid w:val="00C66846"/>
    <w:rsid w:val="00C66A28"/>
    <w:rsid w:val="00C67ABB"/>
    <w:rsid w:val="00C7023B"/>
    <w:rsid w:val="00C71CAB"/>
    <w:rsid w:val="00C80906"/>
    <w:rsid w:val="00C819D0"/>
    <w:rsid w:val="00C820FA"/>
    <w:rsid w:val="00C82A0D"/>
    <w:rsid w:val="00C83177"/>
    <w:rsid w:val="00C83404"/>
    <w:rsid w:val="00C840A4"/>
    <w:rsid w:val="00C84638"/>
    <w:rsid w:val="00C85483"/>
    <w:rsid w:val="00C8692B"/>
    <w:rsid w:val="00C86F56"/>
    <w:rsid w:val="00C874E2"/>
    <w:rsid w:val="00C87650"/>
    <w:rsid w:val="00C8787B"/>
    <w:rsid w:val="00C921A6"/>
    <w:rsid w:val="00C94363"/>
    <w:rsid w:val="00C944CE"/>
    <w:rsid w:val="00C9544E"/>
    <w:rsid w:val="00C957D2"/>
    <w:rsid w:val="00C96484"/>
    <w:rsid w:val="00CA19C7"/>
    <w:rsid w:val="00CA2428"/>
    <w:rsid w:val="00CA310C"/>
    <w:rsid w:val="00CA328D"/>
    <w:rsid w:val="00CA33A8"/>
    <w:rsid w:val="00CA60B9"/>
    <w:rsid w:val="00CB1228"/>
    <w:rsid w:val="00CB1401"/>
    <w:rsid w:val="00CB1C66"/>
    <w:rsid w:val="00CB246A"/>
    <w:rsid w:val="00CB4CD9"/>
    <w:rsid w:val="00CB4EA2"/>
    <w:rsid w:val="00CB6661"/>
    <w:rsid w:val="00CB73A4"/>
    <w:rsid w:val="00CC28AB"/>
    <w:rsid w:val="00CC45F0"/>
    <w:rsid w:val="00CC4EBF"/>
    <w:rsid w:val="00CD0725"/>
    <w:rsid w:val="00CD19DE"/>
    <w:rsid w:val="00CD2AE3"/>
    <w:rsid w:val="00CD5148"/>
    <w:rsid w:val="00CD5DF7"/>
    <w:rsid w:val="00CD7CB9"/>
    <w:rsid w:val="00CE1600"/>
    <w:rsid w:val="00CE36DF"/>
    <w:rsid w:val="00CE3B69"/>
    <w:rsid w:val="00CE3F0E"/>
    <w:rsid w:val="00CE4C56"/>
    <w:rsid w:val="00CE5EBA"/>
    <w:rsid w:val="00CE667E"/>
    <w:rsid w:val="00CE79AC"/>
    <w:rsid w:val="00CE7DBE"/>
    <w:rsid w:val="00CF02D1"/>
    <w:rsid w:val="00CF0540"/>
    <w:rsid w:val="00CF1559"/>
    <w:rsid w:val="00CF3F10"/>
    <w:rsid w:val="00CF6C42"/>
    <w:rsid w:val="00CF6DF8"/>
    <w:rsid w:val="00D0057D"/>
    <w:rsid w:val="00D005C1"/>
    <w:rsid w:val="00D028A8"/>
    <w:rsid w:val="00D029BF"/>
    <w:rsid w:val="00D02B24"/>
    <w:rsid w:val="00D03153"/>
    <w:rsid w:val="00D05F15"/>
    <w:rsid w:val="00D06322"/>
    <w:rsid w:val="00D066F3"/>
    <w:rsid w:val="00D071F8"/>
    <w:rsid w:val="00D07780"/>
    <w:rsid w:val="00D07D91"/>
    <w:rsid w:val="00D105CB"/>
    <w:rsid w:val="00D1091B"/>
    <w:rsid w:val="00D116CA"/>
    <w:rsid w:val="00D128F6"/>
    <w:rsid w:val="00D139F3"/>
    <w:rsid w:val="00D1470E"/>
    <w:rsid w:val="00D14CF6"/>
    <w:rsid w:val="00D17B33"/>
    <w:rsid w:val="00D17E3D"/>
    <w:rsid w:val="00D23C4A"/>
    <w:rsid w:val="00D2462E"/>
    <w:rsid w:val="00D26BF4"/>
    <w:rsid w:val="00D31659"/>
    <w:rsid w:val="00D323AA"/>
    <w:rsid w:val="00D3246A"/>
    <w:rsid w:val="00D34651"/>
    <w:rsid w:val="00D362E8"/>
    <w:rsid w:val="00D36E48"/>
    <w:rsid w:val="00D4008B"/>
    <w:rsid w:val="00D41FD5"/>
    <w:rsid w:val="00D42A2C"/>
    <w:rsid w:val="00D439E1"/>
    <w:rsid w:val="00D46733"/>
    <w:rsid w:val="00D47E49"/>
    <w:rsid w:val="00D50778"/>
    <w:rsid w:val="00D51AD7"/>
    <w:rsid w:val="00D51D18"/>
    <w:rsid w:val="00D51F1F"/>
    <w:rsid w:val="00D544F7"/>
    <w:rsid w:val="00D54930"/>
    <w:rsid w:val="00D54953"/>
    <w:rsid w:val="00D5640D"/>
    <w:rsid w:val="00D56C0F"/>
    <w:rsid w:val="00D56E4C"/>
    <w:rsid w:val="00D571B1"/>
    <w:rsid w:val="00D60380"/>
    <w:rsid w:val="00D61714"/>
    <w:rsid w:val="00D62D34"/>
    <w:rsid w:val="00D64BAA"/>
    <w:rsid w:val="00D653C3"/>
    <w:rsid w:val="00D65B5F"/>
    <w:rsid w:val="00D6667F"/>
    <w:rsid w:val="00D66BF3"/>
    <w:rsid w:val="00D7041E"/>
    <w:rsid w:val="00D71173"/>
    <w:rsid w:val="00D72F6A"/>
    <w:rsid w:val="00D73814"/>
    <w:rsid w:val="00D7618B"/>
    <w:rsid w:val="00D76D98"/>
    <w:rsid w:val="00D77299"/>
    <w:rsid w:val="00D800BF"/>
    <w:rsid w:val="00D80CEE"/>
    <w:rsid w:val="00D80E0B"/>
    <w:rsid w:val="00D82EF9"/>
    <w:rsid w:val="00D838AB"/>
    <w:rsid w:val="00D83BEE"/>
    <w:rsid w:val="00D84849"/>
    <w:rsid w:val="00D84E05"/>
    <w:rsid w:val="00D860DC"/>
    <w:rsid w:val="00D86EEA"/>
    <w:rsid w:val="00D91F0F"/>
    <w:rsid w:val="00D92347"/>
    <w:rsid w:val="00D92463"/>
    <w:rsid w:val="00D9253B"/>
    <w:rsid w:val="00D92B8A"/>
    <w:rsid w:val="00D93F41"/>
    <w:rsid w:val="00D95EF9"/>
    <w:rsid w:val="00D96DA3"/>
    <w:rsid w:val="00D96E24"/>
    <w:rsid w:val="00D97125"/>
    <w:rsid w:val="00D9732D"/>
    <w:rsid w:val="00D974CE"/>
    <w:rsid w:val="00D97AA9"/>
    <w:rsid w:val="00DA0A78"/>
    <w:rsid w:val="00DA102A"/>
    <w:rsid w:val="00DA1360"/>
    <w:rsid w:val="00DA2922"/>
    <w:rsid w:val="00DA2FD4"/>
    <w:rsid w:val="00DA3685"/>
    <w:rsid w:val="00DA3739"/>
    <w:rsid w:val="00DA3836"/>
    <w:rsid w:val="00DA38DF"/>
    <w:rsid w:val="00DA441E"/>
    <w:rsid w:val="00DA550D"/>
    <w:rsid w:val="00DA5705"/>
    <w:rsid w:val="00DA64F8"/>
    <w:rsid w:val="00DA7431"/>
    <w:rsid w:val="00DB3000"/>
    <w:rsid w:val="00DB3B6C"/>
    <w:rsid w:val="00DB5BCE"/>
    <w:rsid w:val="00DB608D"/>
    <w:rsid w:val="00DB6A0E"/>
    <w:rsid w:val="00DB7079"/>
    <w:rsid w:val="00DC04A9"/>
    <w:rsid w:val="00DC1293"/>
    <w:rsid w:val="00DC2A0C"/>
    <w:rsid w:val="00DC4E09"/>
    <w:rsid w:val="00DC5B93"/>
    <w:rsid w:val="00DC68F6"/>
    <w:rsid w:val="00DC6CA8"/>
    <w:rsid w:val="00DC7745"/>
    <w:rsid w:val="00DD05F2"/>
    <w:rsid w:val="00DD0D39"/>
    <w:rsid w:val="00DD1405"/>
    <w:rsid w:val="00DD155D"/>
    <w:rsid w:val="00DD28E4"/>
    <w:rsid w:val="00DD49FA"/>
    <w:rsid w:val="00DD729B"/>
    <w:rsid w:val="00DE2582"/>
    <w:rsid w:val="00DE3790"/>
    <w:rsid w:val="00DE3D45"/>
    <w:rsid w:val="00DE3E3A"/>
    <w:rsid w:val="00DE5111"/>
    <w:rsid w:val="00DE5868"/>
    <w:rsid w:val="00DE5937"/>
    <w:rsid w:val="00DE5FA3"/>
    <w:rsid w:val="00DE6561"/>
    <w:rsid w:val="00DF04A7"/>
    <w:rsid w:val="00DF12CA"/>
    <w:rsid w:val="00DF25B5"/>
    <w:rsid w:val="00DF30E8"/>
    <w:rsid w:val="00DF3437"/>
    <w:rsid w:val="00DF4C08"/>
    <w:rsid w:val="00DF5D35"/>
    <w:rsid w:val="00DF7238"/>
    <w:rsid w:val="00E040E5"/>
    <w:rsid w:val="00E059A9"/>
    <w:rsid w:val="00E06C82"/>
    <w:rsid w:val="00E100B9"/>
    <w:rsid w:val="00E10251"/>
    <w:rsid w:val="00E1153C"/>
    <w:rsid w:val="00E11D8C"/>
    <w:rsid w:val="00E1240E"/>
    <w:rsid w:val="00E13E87"/>
    <w:rsid w:val="00E14D1E"/>
    <w:rsid w:val="00E15202"/>
    <w:rsid w:val="00E17657"/>
    <w:rsid w:val="00E17E6B"/>
    <w:rsid w:val="00E21113"/>
    <w:rsid w:val="00E21C2E"/>
    <w:rsid w:val="00E2336A"/>
    <w:rsid w:val="00E23E92"/>
    <w:rsid w:val="00E24062"/>
    <w:rsid w:val="00E27DA2"/>
    <w:rsid w:val="00E30789"/>
    <w:rsid w:val="00E31A9F"/>
    <w:rsid w:val="00E3390D"/>
    <w:rsid w:val="00E35E7E"/>
    <w:rsid w:val="00E366D3"/>
    <w:rsid w:val="00E36D7E"/>
    <w:rsid w:val="00E36DB0"/>
    <w:rsid w:val="00E40E92"/>
    <w:rsid w:val="00E412CE"/>
    <w:rsid w:val="00E42354"/>
    <w:rsid w:val="00E42BB8"/>
    <w:rsid w:val="00E43F67"/>
    <w:rsid w:val="00E44111"/>
    <w:rsid w:val="00E4487F"/>
    <w:rsid w:val="00E46C76"/>
    <w:rsid w:val="00E500FE"/>
    <w:rsid w:val="00E5124C"/>
    <w:rsid w:val="00E557D4"/>
    <w:rsid w:val="00E557D7"/>
    <w:rsid w:val="00E5660E"/>
    <w:rsid w:val="00E606B9"/>
    <w:rsid w:val="00E61143"/>
    <w:rsid w:val="00E6131D"/>
    <w:rsid w:val="00E61979"/>
    <w:rsid w:val="00E61A54"/>
    <w:rsid w:val="00E61B95"/>
    <w:rsid w:val="00E62CFF"/>
    <w:rsid w:val="00E643D4"/>
    <w:rsid w:val="00E64C3F"/>
    <w:rsid w:val="00E64C65"/>
    <w:rsid w:val="00E65AB5"/>
    <w:rsid w:val="00E67AE5"/>
    <w:rsid w:val="00E72045"/>
    <w:rsid w:val="00E72F8B"/>
    <w:rsid w:val="00E730D1"/>
    <w:rsid w:val="00E74A31"/>
    <w:rsid w:val="00E74C87"/>
    <w:rsid w:val="00E74D05"/>
    <w:rsid w:val="00E753B1"/>
    <w:rsid w:val="00E75706"/>
    <w:rsid w:val="00E76B00"/>
    <w:rsid w:val="00E815B2"/>
    <w:rsid w:val="00E82BA1"/>
    <w:rsid w:val="00E8434A"/>
    <w:rsid w:val="00E84A34"/>
    <w:rsid w:val="00E87088"/>
    <w:rsid w:val="00E90097"/>
    <w:rsid w:val="00E905EC"/>
    <w:rsid w:val="00E909D0"/>
    <w:rsid w:val="00E90E15"/>
    <w:rsid w:val="00E9285A"/>
    <w:rsid w:val="00E92A2C"/>
    <w:rsid w:val="00E92F7C"/>
    <w:rsid w:val="00E937C3"/>
    <w:rsid w:val="00E95329"/>
    <w:rsid w:val="00E9722C"/>
    <w:rsid w:val="00EA03B2"/>
    <w:rsid w:val="00EA33CD"/>
    <w:rsid w:val="00EA349D"/>
    <w:rsid w:val="00EA71E1"/>
    <w:rsid w:val="00EB135C"/>
    <w:rsid w:val="00EB496B"/>
    <w:rsid w:val="00EB5ED4"/>
    <w:rsid w:val="00EB5F86"/>
    <w:rsid w:val="00EB63A3"/>
    <w:rsid w:val="00EB6953"/>
    <w:rsid w:val="00EB7A74"/>
    <w:rsid w:val="00EC0262"/>
    <w:rsid w:val="00EC0B22"/>
    <w:rsid w:val="00EC1261"/>
    <w:rsid w:val="00EC396C"/>
    <w:rsid w:val="00EC510D"/>
    <w:rsid w:val="00EC5282"/>
    <w:rsid w:val="00EC53C5"/>
    <w:rsid w:val="00EC5CC8"/>
    <w:rsid w:val="00EC6534"/>
    <w:rsid w:val="00EC7171"/>
    <w:rsid w:val="00EC7421"/>
    <w:rsid w:val="00ED18BE"/>
    <w:rsid w:val="00ED1D92"/>
    <w:rsid w:val="00ED21E0"/>
    <w:rsid w:val="00ED24D9"/>
    <w:rsid w:val="00ED42F2"/>
    <w:rsid w:val="00ED5201"/>
    <w:rsid w:val="00ED6391"/>
    <w:rsid w:val="00ED6D5D"/>
    <w:rsid w:val="00ED72DB"/>
    <w:rsid w:val="00EE0A50"/>
    <w:rsid w:val="00EE0D21"/>
    <w:rsid w:val="00EE12F6"/>
    <w:rsid w:val="00EE1430"/>
    <w:rsid w:val="00EE1BB8"/>
    <w:rsid w:val="00EE330B"/>
    <w:rsid w:val="00EE5B30"/>
    <w:rsid w:val="00EE7755"/>
    <w:rsid w:val="00EF0996"/>
    <w:rsid w:val="00EF0C7A"/>
    <w:rsid w:val="00EF1621"/>
    <w:rsid w:val="00EF3057"/>
    <w:rsid w:val="00EF34C2"/>
    <w:rsid w:val="00EF4944"/>
    <w:rsid w:val="00F002CC"/>
    <w:rsid w:val="00F0139F"/>
    <w:rsid w:val="00F01F99"/>
    <w:rsid w:val="00F03D61"/>
    <w:rsid w:val="00F049EA"/>
    <w:rsid w:val="00F05002"/>
    <w:rsid w:val="00F10454"/>
    <w:rsid w:val="00F110B9"/>
    <w:rsid w:val="00F1281F"/>
    <w:rsid w:val="00F14F8A"/>
    <w:rsid w:val="00F201EF"/>
    <w:rsid w:val="00F2143D"/>
    <w:rsid w:val="00F23FE9"/>
    <w:rsid w:val="00F25DC8"/>
    <w:rsid w:val="00F26419"/>
    <w:rsid w:val="00F26BBC"/>
    <w:rsid w:val="00F27624"/>
    <w:rsid w:val="00F30782"/>
    <w:rsid w:val="00F30907"/>
    <w:rsid w:val="00F3292A"/>
    <w:rsid w:val="00F32C6A"/>
    <w:rsid w:val="00F349B2"/>
    <w:rsid w:val="00F34C1B"/>
    <w:rsid w:val="00F36E9B"/>
    <w:rsid w:val="00F4170F"/>
    <w:rsid w:val="00F41940"/>
    <w:rsid w:val="00F42CCA"/>
    <w:rsid w:val="00F44F88"/>
    <w:rsid w:val="00F466A3"/>
    <w:rsid w:val="00F46B17"/>
    <w:rsid w:val="00F47B38"/>
    <w:rsid w:val="00F47BB2"/>
    <w:rsid w:val="00F572F5"/>
    <w:rsid w:val="00F60018"/>
    <w:rsid w:val="00F61509"/>
    <w:rsid w:val="00F6160D"/>
    <w:rsid w:val="00F619B4"/>
    <w:rsid w:val="00F624A4"/>
    <w:rsid w:val="00F63DBF"/>
    <w:rsid w:val="00F65525"/>
    <w:rsid w:val="00F65A62"/>
    <w:rsid w:val="00F65DA9"/>
    <w:rsid w:val="00F672F3"/>
    <w:rsid w:val="00F67EA7"/>
    <w:rsid w:val="00F702E4"/>
    <w:rsid w:val="00F711AC"/>
    <w:rsid w:val="00F72992"/>
    <w:rsid w:val="00F7318E"/>
    <w:rsid w:val="00F73A32"/>
    <w:rsid w:val="00F7442A"/>
    <w:rsid w:val="00F74BEC"/>
    <w:rsid w:val="00F75BBC"/>
    <w:rsid w:val="00F76D08"/>
    <w:rsid w:val="00F77116"/>
    <w:rsid w:val="00F77515"/>
    <w:rsid w:val="00F80105"/>
    <w:rsid w:val="00F80991"/>
    <w:rsid w:val="00F80A37"/>
    <w:rsid w:val="00F86511"/>
    <w:rsid w:val="00F90FE1"/>
    <w:rsid w:val="00F91261"/>
    <w:rsid w:val="00F918C1"/>
    <w:rsid w:val="00F92258"/>
    <w:rsid w:val="00F9583C"/>
    <w:rsid w:val="00FA050B"/>
    <w:rsid w:val="00FA05AD"/>
    <w:rsid w:val="00FA0A33"/>
    <w:rsid w:val="00FA10F8"/>
    <w:rsid w:val="00FA199C"/>
    <w:rsid w:val="00FA50C0"/>
    <w:rsid w:val="00FA67BB"/>
    <w:rsid w:val="00FA72F9"/>
    <w:rsid w:val="00FB1752"/>
    <w:rsid w:val="00FB1C06"/>
    <w:rsid w:val="00FB3987"/>
    <w:rsid w:val="00FB42A6"/>
    <w:rsid w:val="00FB5B4E"/>
    <w:rsid w:val="00FB5B7D"/>
    <w:rsid w:val="00FB5FDA"/>
    <w:rsid w:val="00FB63C0"/>
    <w:rsid w:val="00FB65FB"/>
    <w:rsid w:val="00FB781A"/>
    <w:rsid w:val="00FB7C25"/>
    <w:rsid w:val="00FC027D"/>
    <w:rsid w:val="00FC0998"/>
    <w:rsid w:val="00FC1ED3"/>
    <w:rsid w:val="00FC266E"/>
    <w:rsid w:val="00FC3822"/>
    <w:rsid w:val="00FC4507"/>
    <w:rsid w:val="00FC5F43"/>
    <w:rsid w:val="00FC709E"/>
    <w:rsid w:val="00FC729E"/>
    <w:rsid w:val="00FC7733"/>
    <w:rsid w:val="00FC7E9E"/>
    <w:rsid w:val="00FD0009"/>
    <w:rsid w:val="00FD1B0F"/>
    <w:rsid w:val="00FD1F00"/>
    <w:rsid w:val="00FD2E69"/>
    <w:rsid w:val="00FD2E97"/>
    <w:rsid w:val="00FD4417"/>
    <w:rsid w:val="00FD447A"/>
    <w:rsid w:val="00FD6308"/>
    <w:rsid w:val="00FD6369"/>
    <w:rsid w:val="00FD6474"/>
    <w:rsid w:val="00FD7575"/>
    <w:rsid w:val="00FE1CF6"/>
    <w:rsid w:val="00FE20D7"/>
    <w:rsid w:val="00FE2C77"/>
    <w:rsid w:val="00FE2CB3"/>
    <w:rsid w:val="00FE2F68"/>
    <w:rsid w:val="00FE2FCA"/>
    <w:rsid w:val="00FE36C4"/>
    <w:rsid w:val="00FE3A71"/>
    <w:rsid w:val="00FE45AF"/>
    <w:rsid w:val="00FE5AEB"/>
    <w:rsid w:val="00FE66EF"/>
    <w:rsid w:val="00FE772A"/>
    <w:rsid w:val="00FF052E"/>
    <w:rsid w:val="00FF0769"/>
    <w:rsid w:val="00FF109F"/>
    <w:rsid w:val="00FF1A1A"/>
    <w:rsid w:val="00FF2368"/>
    <w:rsid w:val="00FF2F42"/>
    <w:rsid w:val="00FF339A"/>
    <w:rsid w:val="00FF48E9"/>
    <w:rsid w:val="00FF4CED"/>
    <w:rsid w:val="00FF5AF4"/>
    <w:rsid w:val="00FF5D10"/>
    <w:rsid w:val="00FF6331"/>
    <w:rsid w:val="00FF6B84"/>
    <w:rsid w:val="00FF7A84"/>
  </w:rsids>
  <m:mathPr>
    <m:mathFont m:val="Cambria Math"/>
    <m:brkBin m:val="before"/>
    <m:brkBinSub m:val="--"/>
    <m:smallFrac m:val="off"/>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455"/>
  </w:style>
  <w:style w:type="paragraph" w:styleId="Heading1">
    <w:name w:val="heading 1"/>
    <w:basedOn w:val="Normal"/>
    <w:next w:val="Normal"/>
    <w:link w:val="Heading1Char"/>
    <w:uiPriority w:val="9"/>
    <w:qFormat/>
    <w:rsid w:val="00827A5E"/>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7A5E"/>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7A5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7A5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7A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7A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7A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7A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7A5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7CF"/>
    <w:pPr>
      <w:ind w:left="720"/>
      <w:contextualSpacing/>
    </w:pPr>
  </w:style>
  <w:style w:type="character" w:styleId="CommentReference">
    <w:name w:val="annotation reference"/>
    <w:basedOn w:val="DefaultParagraphFont"/>
    <w:uiPriority w:val="99"/>
    <w:semiHidden/>
    <w:unhideWhenUsed/>
    <w:rsid w:val="007157CF"/>
    <w:rPr>
      <w:sz w:val="16"/>
      <w:szCs w:val="16"/>
    </w:rPr>
  </w:style>
  <w:style w:type="paragraph" w:styleId="CommentText">
    <w:name w:val="annotation text"/>
    <w:basedOn w:val="Normal"/>
    <w:link w:val="CommentTextChar"/>
    <w:uiPriority w:val="99"/>
    <w:semiHidden/>
    <w:unhideWhenUsed/>
    <w:rsid w:val="007157CF"/>
    <w:pPr>
      <w:spacing w:line="240" w:lineRule="auto"/>
    </w:pPr>
    <w:rPr>
      <w:sz w:val="20"/>
      <w:szCs w:val="20"/>
    </w:rPr>
  </w:style>
  <w:style w:type="character" w:customStyle="1" w:styleId="CommentTextChar">
    <w:name w:val="Comment Text Char"/>
    <w:basedOn w:val="DefaultParagraphFont"/>
    <w:link w:val="CommentText"/>
    <w:uiPriority w:val="99"/>
    <w:semiHidden/>
    <w:rsid w:val="007157CF"/>
    <w:rPr>
      <w:sz w:val="20"/>
      <w:szCs w:val="20"/>
    </w:rPr>
  </w:style>
  <w:style w:type="character" w:customStyle="1" w:styleId="apple-converted-space">
    <w:name w:val="apple-converted-space"/>
    <w:basedOn w:val="DefaultParagraphFont"/>
    <w:rsid w:val="007157CF"/>
  </w:style>
  <w:style w:type="character" w:customStyle="1" w:styleId="ref-journal">
    <w:name w:val="ref-journal"/>
    <w:basedOn w:val="DefaultParagraphFont"/>
    <w:rsid w:val="007157CF"/>
  </w:style>
  <w:style w:type="paragraph" w:styleId="BalloonText">
    <w:name w:val="Balloon Text"/>
    <w:basedOn w:val="Normal"/>
    <w:link w:val="BalloonTextChar"/>
    <w:uiPriority w:val="99"/>
    <w:semiHidden/>
    <w:unhideWhenUsed/>
    <w:rsid w:val="00715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CF"/>
    <w:rPr>
      <w:rFonts w:ascii="Tahoma" w:hAnsi="Tahoma" w:cs="Tahoma"/>
      <w:sz w:val="16"/>
      <w:szCs w:val="16"/>
    </w:rPr>
  </w:style>
  <w:style w:type="character" w:styleId="Hyperlink">
    <w:name w:val="Hyperlink"/>
    <w:basedOn w:val="DefaultParagraphFont"/>
    <w:uiPriority w:val="99"/>
    <w:unhideWhenUsed/>
    <w:rsid w:val="007157CF"/>
    <w:rPr>
      <w:color w:val="0000FF"/>
      <w:u w:val="single"/>
    </w:rPr>
  </w:style>
  <w:style w:type="paragraph" w:styleId="NormalWeb">
    <w:name w:val="Normal (Web)"/>
    <w:basedOn w:val="Normal"/>
    <w:uiPriority w:val="99"/>
    <w:semiHidden/>
    <w:unhideWhenUsed/>
    <w:rsid w:val="007157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57CF"/>
    <w:rPr>
      <w:i/>
      <w:iCs/>
    </w:rPr>
  </w:style>
  <w:style w:type="character" w:customStyle="1" w:styleId="mi">
    <w:name w:val="mi"/>
    <w:basedOn w:val="DefaultParagraphFont"/>
    <w:rsid w:val="007157CF"/>
  </w:style>
  <w:style w:type="character" w:customStyle="1" w:styleId="mo">
    <w:name w:val="mo"/>
    <w:basedOn w:val="DefaultParagraphFont"/>
    <w:rsid w:val="007157CF"/>
  </w:style>
  <w:style w:type="character" w:customStyle="1" w:styleId="mn">
    <w:name w:val="mn"/>
    <w:basedOn w:val="DefaultParagraphFont"/>
    <w:rsid w:val="007157CF"/>
  </w:style>
  <w:style w:type="character" w:customStyle="1" w:styleId="sejournal">
    <w:name w:val="se_journal"/>
    <w:basedOn w:val="DefaultParagraphFont"/>
    <w:rsid w:val="007157CF"/>
  </w:style>
  <w:style w:type="character" w:customStyle="1" w:styleId="highlight">
    <w:name w:val="highlight"/>
    <w:basedOn w:val="DefaultParagraphFont"/>
    <w:rsid w:val="007157CF"/>
  </w:style>
  <w:style w:type="table" w:styleId="TableGrid">
    <w:name w:val="Table Grid"/>
    <w:basedOn w:val="TableNormal"/>
    <w:uiPriority w:val="39"/>
    <w:rsid w:val="00AA5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643D4"/>
    <w:pPr>
      <w:spacing w:after="0" w:line="240" w:lineRule="auto"/>
    </w:pPr>
  </w:style>
  <w:style w:type="character" w:customStyle="1" w:styleId="Heading1Char">
    <w:name w:val="Heading 1 Char"/>
    <w:basedOn w:val="DefaultParagraphFont"/>
    <w:link w:val="Heading1"/>
    <w:uiPriority w:val="9"/>
    <w:rsid w:val="00827A5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827A5E"/>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827A5E"/>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uiPriority w:val="9"/>
    <w:rsid w:val="00827A5E"/>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semiHidden/>
    <w:rsid w:val="00827A5E"/>
    <w:rPr>
      <w:rFonts w:asciiTheme="majorHAnsi" w:eastAsiaTheme="majorEastAsia" w:hAnsiTheme="majorHAnsi" w:cstheme="majorBidi"/>
      <w:color w:val="243F60" w:themeColor="accent1" w:themeShade="7F"/>
      <w:lang w:val="en-US" w:eastAsia="en-US"/>
    </w:rPr>
  </w:style>
  <w:style w:type="character" w:customStyle="1" w:styleId="Heading6Char">
    <w:name w:val="Heading 6 Char"/>
    <w:basedOn w:val="DefaultParagraphFont"/>
    <w:link w:val="Heading6"/>
    <w:uiPriority w:val="9"/>
    <w:semiHidden/>
    <w:rsid w:val="00827A5E"/>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semiHidden/>
    <w:rsid w:val="00827A5E"/>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semiHidden/>
    <w:rsid w:val="00827A5E"/>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827A5E"/>
    <w:rPr>
      <w:rFonts w:asciiTheme="majorHAnsi" w:eastAsiaTheme="majorEastAsia" w:hAnsiTheme="majorHAnsi" w:cstheme="majorBidi"/>
      <w:i/>
      <w:iCs/>
      <w:color w:val="404040" w:themeColor="text1" w:themeTint="BF"/>
      <w:sz w:val="20"/>
      <w:szCs w:val="20"/>
      <w:lang w:val="en-US" w:eastAsia="en-US"/>
    </w:rPr>
  </w:style>
  <w:style w:type="paragraph" w:styleId="CommentSubject">
    <w:name w:val="annotation subject"/>
    <w:basedOn w:val="CommentText"/>
    <w:next w:val="CommentText"/>
    <w:link w:val="CommentSubjectChar"/>
    <w:uiPriority w:val="99"/>
    <w:semiHidden/>
    <w:unhideWhenUsed/>
    <w:rsid w:val="004742A9"/>
    <w:rPr>
      <w:b/>
      <w:bCs/>
    </w:rPr>
  </w:style>
  <w:style w:type="character" w:customStyle="1" w:styleId="CommentSubjectChar">
    <w:name w:val="Comment Subject Char"/>
    <w:basedOn w:val="CommentTextChar"/>
    <w:link w:val="CommentSubject"/>
    <w:uiPriority w:val="99"/>
    <w:semiHidden/>
    <w:rsid w:val="004742A9"/>
    <w:rPr>
      <w:b/>
      <w:bCs/>
      <w:sz w:val="20"/>
      <w:szCs w:val="20"/>
    </w:rPr>
  </w:style>
  <w:style w:type="character" w:styleId="Strong">
    <w:name w:val="Strong"/>
    <w:basedOn w:val="DefaultParagraphFont"/>
    <w:uiPriority w:val="22"/>
    <w:qFormat/>
    <w:rsid w:val="002306E6"/>
    <w:rPr>
      <w:b/>
      <w:bCs/>
    </w:rPr>
  </w:style>
  <w:style w:type="character" w:customStyle="1" w:styleId="mb">
    <w:name w:val="mb"/>
    <w:basedOn w:val="DefaultParagraphFont"/>
    <w:rsid w:val="00F01F99"/>
  </w:style>
  <w:style w:type="paragraph" w:customStyle="1" w:styleId="EndNoteBibliographyTitle">
    <w:name w:val="EndNote Bibliography Title"/>
    <w:basedOn w:val="Normal"/>
    <w:link w:val="EndNoteBibliographyTitleChar"/>
    <w:rsid w:val="0066385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63855"/>
    <w:rPr>
      <w:rFonts w:ascii="Calibri" w:hAnsi="Calibri"/>
      <w:noProof/>
    </w:rPr>
  </w:style>
  <w:style w:type="paragraph" w:customStyle="1" w:styleId="EndNoteBibliography">
    <w:name w:val="EndNote Bibliography"/>
    <w:basedOn w:val="Normal"/>
    <w:link w:val="EndNoteBibliographyChar"/>
    <w:rsid w:val="0066385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63855"/>
    <w:rPr>
      <w:rFonts w:ascii="Calibri" w:hAnsi="Calibri"/>
      <w:noProof/>
    </w:rPr>
  </w:style>
  <w:style w:type="table" w:customStyle="1" w:styleId="LightShading1">
    <w:name w:val="Light Shading1"/>
    <w:basedOn w:val="TableNormal"/>
    <w:uiPriority w:val="60"/>
    <w:rsid w:val="00072F94"/>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072F94"/>
    <w:pPr>
      <w:spacing w:line="240" w:lineRule="auto"/>
    </w:pPr>
    <w:rPr>
      <w:rFonts w:eastAsiaTheme="minorHAnsi"/>
      <w:b/>
      <w:bCs/>
      <w:color w:val="4F81BD" w:themeColor="accent1"/>
      <w:sz w:val="18"/>
      <w:szCs w:val="18"/>
    </w:rPr>
  </w:style>
  <w:style w:type="character" w:customStyle="1" w:styleId="sequence">
    <w:name w:val="sequence"/>
    <w:basedOn w:val="DefaultParagraphFont"/>
    <w:rsid w:val="00072F94"/>
    <w:rPr>
      <w:rFonts w:ascii="Courier New" w:hAnsi="Courier New" w:cs="Courier New" w:hint="default"/>
    </w:rPr>
  </w:style>
  <w:style w:type="paragraph" w:styleId="NoSpacing">
    <w:name w:val="No Spacing"/>
    <w:uiPriority w:val="1"/>
    <w:qFormat/>
    <w:rsid w:val="00B74A52"/>
    <w:pPr>
      <w:spacing w:after="0" w:line="240" w:lineRule="auto"/>
    </w:pPr>
  </w:style>
  <w:style w:type="table" w:customStyle="1" w:styleId="LightShading2">
    <w:name w:val="Light Shading2"/>
    <w:basedOn w:val="TableNormal"/>
    <w:uiPriority w:val="60"/>
    <w:rsid w:val="00C35383"/>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D4008B"/>
    <w:pPr>
      <w:spacing w:after="0" w:line="240" w:lineRule="auto"/>
    </w:pPr>
    <w:rPr>
      <w:rFonts w:ascii="Calibri" w:hAnsi="Calibri"/>
      <w:szCs w:val="21"/>
      <w:lang w:eastAsia="zh-CN"/>
    </w:rPr>
  </w:style>
  <w:style w:type="character" w:customStyle="1" w:styleId="PlainTextChar">
    <w:name w:val="Plain Text Char"/>
    <w:basedOn w:val="DefaultParagraphFont"/>
    <w:link w:val="PlainText"/>
    <w:uiPriority w:val="99"/>
    <w:rsid w:val="00D4008B"/>
    <w:rPr>
      <w:rFonts w:ascii="Calibri" w:hAnsi="Calibri"/>
      <w:szCs w:val="21"/>
      <w:lang w:eastAsia="zh-CN"/>
    </w:rPr>
  </w:style>
</w:styles>
</file>

<file path=word/webSettings.xml><?xml version="1.0" encoding="utf-8"?>
<w:webSettings xmlns:r="http://schemas.openxmlformats.org/officeDocument/2006/relationships" xmlns:w="http://schemas.openxmlformats.org/wordprocessingml/2006/main">
  <w:divs>
    <w:div w:id="572087618">
      <w:bodyDiv w:val="1"/>
      <w:marLeft w:val="0"/>
      <w:marRight w:val="0"/>
      <w:marTop w:val="0"/>
      <w:marBottom w:val="0"/>
      <w:divBdr>
        <w:top w:val="none" w:sz="0" w:space="0" w:color="auto"/>
        <w:left w:val="none" w:sz="0" w:space="0" w:color="auto"/>
        <w:bottom w:val="none" w:sz="0" w:space="0" w:color="auto"/>
        <w:right w:val="none" w:sz="0" w:space="0" w:color="auto"/>
      </w:divBdr>
    </w:div>
    <w:div w:id="580989250">
      <w:bodyDiv w:val="1"/>
      <w:marLeft w:val="0"/>
      <w:marRight w:val="0"/>
      <w:marTop w:val="0"/>
      <w:marBottom w:val="0"/>
      <w:divBdr>
        <w:top w:val="none" w:sz="0" w:space="0" w:color="auto"/>
        <w:left w:val="none" w:sz="0" w:space="0" w:color="auto"/>
        <w:bottom w:val="none" w:sz="0" w:space="0" w:color="auto"/>
        <w:right w:val="none" w:sz="0" w:space="0" w:color="auto"/>
      </w:divBdr>
    </w:div>
    <w:div w:id="1183323251">
      <w:bodyDiv w:val="1"/>
      <w:marLeft w:val="0"/>
      <w:marRight w:val="0"/>
      <w:marTop w:val="0"/>
      <w:marBottom w:val="0"/>
      <w:divBdr>
        <w:top w:val="none" w:sz="0" w:space="0" w:color="auto"/>
        <w:left w:val="none" w:sz="0" w:space="0" w:color="auto"/>
        <w:bottom w:val="none" w:sz="0" w:space="0" w:color="auto"/>
        <w:right w:val="none" w:sz="0" w:space="0" w:color="auto"/>
      </w:divBdr>
    </w:div>
    <w:div w:id="118725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hyperlink" Target="http://toolkit.tuebingen.mpg.de/hhp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E3F02-683B-4DDB-A1FB-B6CEAC6C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LKC</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yongqian</dc:creator>
  <cp:lastModifiedBy>yongqian</cp:lastModifiedBy>
  <cp:revision>4</cp:revision>
  <dcterms:created xsi:type="dcterms:W3CDTF">2015-01-15T01:14:00Z</dcterms:created>
  <dcterms:modified xsi:type="dcterms:W3CDTF">2015-01-15T03:20:00Z</dcterms:modified>
</cp:coreProperties>
</file>