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57694" w14:textId="007C5A71" w:rsidR="00CF71AF" w:rsidRDefault="00716F9C">
      <w:pPr>
        <w:spacing w:line="48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S18 T</w:t>
      </w:r>
      <w:r w:rsidR="00F1565A">
        <w:rPr>
          <w:rFonts w:ascii="Arial" w:hAnsi="Arial"/>
          <w:b/>
          <w:bCs/>
          <w:color w:val="000000"/>
          <w:sz w:val="22"/>
          <w:szCs w:val="22"/>
        </w:rPr>
        <w:t>able. Pixel intensity-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based and spatial (distance between center-mass) </w:t>
      </w: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colocalization</w:t>
      </w:r>
      <w:proofErr w:type="spellEnd"/>
      <w:r>
        <w:rPr>
          <w:rFonts w:ascii="Arial" w:hAnsi="Arial"/>
          <w:b/>
          <w:bCs/>
          <w:color w:val="000000"/>
          <w:sz w:val="22"/>
          <w:szCs w:val="22"/>
        </w:rPr>
        <w:t xml:space="preserve"> analysis between Lamp</w:t>
      </w:r>
      <w:r w:rsidR="00F1565A">
        <w:rPr>
          <w:rFonts w:ascii="Arial" w:hAnsi="Arial"/>
          <w:b/>
          <w:bCs/>
          <w:color w:val="000000"/>
          <w:sz w:val="22"/>
          <w:szCs w:val="22"/>
        </w:rPr>
        <w:t>-</w:t>
      </w:r>
      <w:r>
        <w:rPr>
          <w:rFonts w:ascii="Arial" w:hAnsi="Arial"/>
          <w:b/>
          <w:bCs/>
          <w:color w:val="000000"/>
          <w:sz w:val="22"/>
          <w:szCs w:val="22"/>
        </w:rPr>
        <w:t>1 and LC3b in RV-A16-infected HAE.</w:t>
      </w:r>
    </w:p>
    <w:tbl>
      <w:tblPr>
        <w:tblW w:w="10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14"/>
        <w:gridCol w:w="736"/>
        <w:gridCol w:w="716"/>
        <w:gridCol w:w="1432"/>
        <w:gridCol w:w="1084"/>
        <w:gridCol w:w="982"/>
        <w:gridCol w:w="3252"/>
      </w:tblGrid>
      <w:tr w:rsidR="00CF71AF" w14:paraId="34D350A6" w14:textId="77777777">
        <w:tc>
          <w:tcPr>
            <w:tcW w:w="1168" w:type="dxa"/>
            <w:tcBorders>
              <w:top w:val="single" w:sz="16" w:space="0" w:color="000000"/>
              <w:bottom w:val="single" w:sz="6" w:space="0" w:color="000000"/>
            </w:tcBorders>
          </w:tcPr>
          <w:p w14:paraId="1F62FD9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714" w:type="dxa"/>
            <w:tcBorders>
              <w:top w:val="single" w:sz="16" w:space="0" w:color="000000"/>
              <w:bottom w:val="single" w:sz="6" w:space="0" w:color="000000"/>
            </w:tcBorders>
          </w:tcPr>
          <w:p w14:paraId="33A7139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PCC</w:t>
            </w:r>
          </w:p>
          <w:p w14:paraId="2BA79F96" w14:textId="77777777" w:rsidR="00CF71AF" w:rsidRDefault="00CF71AF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16" w:space="0" w:color="000000"/>
              <w:bottom w:val="single" w:sz="6" w:space="0" w:color="000000"/>
            </w:tcBorders>
          </w:tcPr>
          <w:p w14:paraId="58A2108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thM1</w:t>
            </w:r>
          </w:p>
          <w:p w14:paraId="5C605551" w14:textId="77777777" w:rsidR="00CF71AF" w:rsidRDefault="00CF71AF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6" w:space="0" w:color="000000"/>
              <w:bottom w:val="single" w:sz="6" w:space="0" w:color="000000"/>
            </w:tcBorders>
          </w:tcPr>
          <w:p w14:paraId="76B5FB8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thM2</w:t>
            </w:r>
          </w:p>
          <w:p w14:paraId="3E8095CF" w14:textId="77777777" w:rsidR="00CF71AF" w:rsidRDefault="00CF71AF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6" w:space="0" w:color="000000"/>
              <w:bottom w:val="single" w:sz="6" w:space="0" w:color="000000"/>
            </w:tcBorders>
          </w:tcPr>
          <w:p w14:paraId="65FFFF96" w14:textId="018B53F7" w:rsidR="00CF71AF" w:rsidRDefault="00F1565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Van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Steensel's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dx</w:t>
            </w:r>
            <w:r w:rsidR="00716F9C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(pixel) </w:t>
            </w:r>
          </w:p>
        </w:tc>
        <w:tc>
          <w:tcPr>
            <w:tcW w:w="1084" w:type="dxa"/>
            <w:tcBorders>
              <w:top w:val="single" w:sz="16" w:space="0" w:color="000000"/>
              <w:bottom w:val="single" w:sz="6" w:space="0" w:color="000000"/>
            </w:tcBorders>
          </w:tcPr>
          <w:p w14:paraId="28FD1215" w14:textId="3DA64265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Lamp</w:t>
            </w:r>
            <w:r w:rsidR="00F1565A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 centroids (n)</w:t>
            </w:r>
          </w:p>
        </w:tc>
        <w:tc>
          <w:tcPr>
            <w:tcW w:w="982" w:type="dxa"/>
            <w:tcBorders>
              <w:top w:val="single" w:sz="16" w:space="0" w:color="000000"/>
              <w:bottom w:val="single" w:sz="6" w:space="0" w:color="000000"/>
            </w:tcBorders>
          </w:tcPr>
          <w:p w14:paraId="0FAB7B62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LC3b centroids (n)</w:t>
            </w:r>
          </w:p>
        </w:tc>
        <w:tc>
          <w:tcPr>
            <w:tcW w:w="3252" w:type="dxa"/>
            <w:tcBorders>
              <w:top w:val="single" w:sz="16" w:space="0" w:color="000000"/>
              <w:bottom w:val="single" w:sz="6" w:space="0" w:color="000000"/>
            </w:tcBorders>
          </w:tcPr>
          <w:p w14:paraId="40A92A94" w14:textId="7EFD87CA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% center-mass colocalization (Lamp</w:t>
            </w:r>
            <w:r w:rsidR="00F1565A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1/LC3b from total Lamp</w:t>
            </w:r>
            <w:r w:rsidR="00F1565A">
              <w:rPr>
                <w:rFonts w:ascii="Arial" w:hAnsi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1)</w:t>
            </w:r>
          </w:p>
        </w:tc>
      </w:tr>
      <w:tr w:rsidR="00CF71AF" w14:paraId="78A121C9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29C9C4D3" w14:textId="7DF5C3B9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1A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3C90A84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149536B1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3B5FD7E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66EB7EB4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7368B6E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133D8AE5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3B06380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16.67%</w:t>
            </w:r>
          </w:p>
        </w:tc>
      </w:tr>
      <w:tr w:rsidR="00CF71AF" w14:paraId="739EA5B0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589A1EC5" w14:textId="589B5A45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1B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2B9B440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7E8EBAC7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44A0618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57C9330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5CB88BD5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2ED94BD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61401CD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9.38%</w:t>
            </w:r>
          </w:p>
        </w:tc>
      </w:tr>
      <w:tr w:rsidR="00CF71AF" w14:paraId="260B5778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28474561" w14:textId="4E164538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1C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513D5834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396DA50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3E61954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40A7949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77FB29C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797DE25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6D6064E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0.00%</w:t>
            </w:r>
          </w:p>
        </w:tc>
      </w:tr>
      <w:tr w:rsidR="00CF71AF" w14:paraId="3B87465D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1C276BF1" w14:textId="54D6EAF6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2F64ABC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441DF59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4C63599A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1A71482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06EAE16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7BD529D1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3BB2202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24.14%</w:t>
            </w:r>
          </w:p>
        </w:tc>
      </w:tr>
      <w:tr w:rsidR="00CF71AF" w14:paraId="53147D7C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4FA3365A" w14:textId="3AE21705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3B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4368E8F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2ABF515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08A0FE4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2347CB0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144582B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49B4B43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3473A1D7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17.07%</w:t>
            </w:r>
          </w:p>
        </w:tc>
      </w:tr>
      <w:tr w:rsidR="00CF71AF" w14:paraId="0CE0B639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541EE9B8" w14:textId="44A7730E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3C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40F9125B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2E421715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387C5B4B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15C71DD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12D0B9E5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6C78322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5A29B3B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8.33%</w:t>
            </w:r>
          </w:p>
        </w:tc>
      </w:tr>
      <w:tr w:rsidR="00CF71AF" w14:paraId="5839D6A8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23BB5F68" w14:textId="7BDC2B6A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3D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6647E32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6EE36A1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2569393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50C5A70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49A4ED5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5732E95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572F9A2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27.27%</w:t>
            </w:r>
          </w:p>
        </w:tc>
      </w:tr>
      <w:tr w:rsidR="00CF71AF" w14:paraId="2BA28B08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3DECDAF9" w14:textId="1C147438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42996A8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1298C8B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0A58B7C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088EEF9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6E8B14DA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68ABDF9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24AD6904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16.67%</w:t>
            </w:r>
          </w:p>
        </w:tc>
      </w:tr>
      <w:tr w:rsidR="00CF71AF" w14:paraId="0176F36E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15BC7DD0" w14:textId="4579D2E2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7B33481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7962592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4D03E8B1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2A02A3F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425845F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4F81FB4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489118F3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7.41%</w:t>
            </w:r>
          </w:p>
        </w:tc>
      </w:tr>
      <w:tr w:rsidR="00CF71AF" w14:paraId="74816FCF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4B656B92" w14:textId="14AA303C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0CDCAB1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089D4C2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157E6A9A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2DCC5CE7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1414E44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00867A3F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420C7F6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13.73%</w:t>
            </w:r>
          </w:p>
        </w:tc>
      </w:tr>
      <w:tr w:rsidR="00CF71AF" w14:paraId="5A757D7A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24AB3D21" w14:textId="5B25B6E4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5854E83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4C5E506A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593FCDB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7FC301AC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772425C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40CA651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2F93F6F2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2.86%</w:t>
            </w:r>
          </w:p>
        </w:tc>
      </w:tr>
      <w:tr w:rsidR="00CF71AF" w14:paraId="72333125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685B89CF" w14:textId="29EEF339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5C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1AC2B7E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3B15A30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481C57C0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025F458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1BFB31A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0EAC6C7A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07CA2D29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17.14%</w:t>
            </w:r>
          </w:p>
        </w:tc>
      </w:tr>
      <w:tr w:rsidR="00CF71AF" w14:paraId="033F1F90" w14:textId="77777777">
        <w:tc>
          <w:tcPr>
            <w:tcW w:w="1168" w:type="dxa"/>
            <w:tcBorders>
              <w:bottom w:val="single" w:sz="6" w:space="0" w:color="999999"/>
            </w:tcBorders>
            <w:shd w:val="clear" w:color="auto" w:fill="EEEEEE"/>
          </w:tcPr>
          <w:p w14:paraId="30F13B93" w14:textId="3F560777" w:rsidR="00CF71AF" w:rsidRDefault="00F43ACA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RV-A16 </w:t>
            </w:r>
            <w:r w:rsidR="00716F9C">
              <w:rPr>
                <w:rFonts w:ascii="Arial" w:hAnsi="Arial"/>
                <w:color w:val="000000"/>
                <w:sz w:val="20"/>
                <w:szCs w:val="20"/>
              </w:rPr>
              <w:t>5D</w:t>
            </w:r>
          </w:p>
        </w:tc>
        <w:tc>
          <w:tcPr>
            <w:tcW w:w="714" w:type="dxa"/>
            <w:tcBorders>
              <w:bottom w:val="single" w:sz="6" w:space="0" w:color="999999"/>
            </w:tcBorders>
            <w:shd w:val="clear" w:color="auto" w:fill="EEEEEE"/>
          </w:tcPr>
          <w:p w14:paraId="318735D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736" w:type="dxa"/>
            <w:tcBorders>
              <w:bottom w:val="single" w:sz="6" w:space="0" w:color="999999"/>
            </w:tcBorders>
            <w:shd w:val="clear" w:color="auto" w:fill="EEEEEE"/>
          </w:tcPr>
          <w:p w14:paraId="2B2A59B8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716" w:type="dxa"/>
            <w:tcBorders>
              <w:bottom w:val="single" w:sz="6" w:space="0" w:color="999999"/>
            </w:tcBorders>
            <w:shd w:val="clear" w:color="auto" w:fill="EEEEEE"/>
          </w:tcPr>
          <w:p w14:paraId="12C0BA0B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432" w:type="dxa"/>
            <w:tcBorders>
              <w:bottom w:val="single" w:sz="6" w:space="0" w:color="999999"/>
            </w:tcBorders>
            <w:shd w:val="clear" w:color="auto" w:fill="EEEEEE"/>
          </w:tcPr>
          <w:p w14:paraId="06ADF571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bottom w:val="single" w:sz="6" w:space="0" w:color="999999"/>
            </w:tcBorders>
            <w:shd w:val="clear" w:color="auto" w:fill="EEEEEE"/>
          </w:tcPr>
          <w:p w14:paraId="5AADA16D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2" w:type="dxa"/>
            <w:tcBorders>
              <w:bottom w:val="single" w:sz="6" w:space="0" w:color="999999"/>
            </w:tcBorders>
            <w:shd w:val="clear" w:color="auto" w:fill="EEEEEE"/>
          </w:tcPr>
          <w:p w14:paraId="5216C756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52" w:type="dxa"/>
            <w:tcBorders>
              <w:bottom w:val="single" w:sz="6" w:space="0" w:color="999999"/>
            </w:tcBorders>
            <w:shd w:val="clear" w:color="auto" w:fill="EEEEEE"/>
          </w:tcPr>
          <w:p w14:paraId="4EEA07EE" w14:textId="77777777" w:rsidR="00CF71AF" w:rsidRDefault="00716F9C">
            <w:pPr>
              <w:pStyle w:val="TableContents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7.32%</w:t>
            </w:r>
          </w:p>
        </w:tc>
      </w:tr>
      <w:tr w:rsidR="00CF71AF" w14:paraId="7B4047DA" w14:textId="77777777">
        <w:tc>
          <w:tcPr>
            <w:tcW w:w="1168" w:type="dxa"/>
            <w:tcBorders>
              <w:top w:val="single" w:sz="6" w:space="0" w:color="999999"/>
              <w:bottom w:val="single" w:sz="16" w:space="0" w:color="000000"/>
            </w:tcBorders>
          </w:tcPr>
          <w:p w14:paraId="27AA9295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14" w:type="dxa"/>
            <w:tcBorders>
              <w:top w:val="single" w:sz="6" w:space="0" w:color="999999"/>
              <w:bottom w:val="single" w:sz="16" w:space="0" w:color="000000"/>
            </w:tcBorders>
          </w:tcPr>
          <w:p w14:paraId="55C62B9B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736" w:type="dxa"/>
            <w:tcBorders>
              <w:top w:val="single" w:sz="6" w:space="0" w:color="999999"/>
              <w:bottom w:val="single" w:sz="16" w:space="0" w:color="000000"/>
            </w:tcBorders>
          </w:tcPr>
          <w:p w14:paraId="2E83C31C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716" w:type="dxa"/>
            <w:tcBorders>
              <w:top w:val="single" w:sz="6" w:space="0" w:color="999999"/>
              <w:bottom w:val="single" w:sz="16" w:space="0" w:color="000000"/>
            </w:tcBorders>
          </w:tcPr>
          <w:p w14:paraId="0FE0CEEF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432" w:type="dxa"/>
            <w:tcBorders>
              <w:top w:val="single" w:sz="6" w:space="0" w:color="999999"/>
              <w:bottom w:val="single" w:sz="16" w:space="0" w:color="000000"/>
            </w:tcBorders>
          </w:tcPr>
          <w:p w14:paraId="3E6F5E6C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-2</w:t>
            </w:r>
          </w:p>
        </w:tc>
        <w:tc>
          <w:tcPr>
            <w:tcW w:w="1084" w:type="dxa"/>
            <w:tcBorders>
              <w:top w:val="single" w:sz="6" w:space="0" w:color="999999"/>
              <w:bottom w:val="single" w:sz="16" w:space="0" w:color="000000"/>
            </w:tcBorders>
          </w:tcPr>
          <w:p w14:paraId="51862688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2" w:type="dxa"/>
            <w:tcBorders>
              <w:top w:val="single" w:sz="6" w:space="0" w:color="999999"/>
              <w:bottom w:val="single" w:sz="16" w:space="0" w:color="000000"/>
            </w:tcBorders>
          </w:tcPr>
          <w:p w14:paraId="22810C52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52" w:type="dxa"/>
            <w:tcBorders>
              <w:top w:val="single" w:sz="6" w:space="0" w:color="999999"/>
              <w:bottom w:val="single" w:sz="16" w:space="0" w:color="000000"/>
            </w:tcBorders>
          </w:tcPr>
          <w:p w14:paraId="4BC26241" w14:textId="77777777" w:rsidR="00CF71AF" w:rsidRDefault="00716F9C">
            <w:pPr>
              <w:pStyle w:val="TableContents"/>
              <w:jc w:val="center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13.73%</w:t>
            </w:r>
          </w:p>
        </w:tc>
      </w:tr>
    </w:tbl>
    <w:p w14:paraId="5CF384FD" w14:textId="77777777" w:rsidR="00CF71AF" w:rsidRDefault="00CF71AF">
      <w:pPr>
        <w:spacing w:line="480" w:lineRule="auto"/>
        <w:rPr>
          <w:rFonts w:ascii="Arial" w:hAnsi="Arial"/>
          <w:color w:val="000000"/>
          <w:sz w:val="22"/>
          <w:szCs w:val="22"/>
        </w:rPr>
      </w:pPr>
      <w:bookmarkStart w:id="0" w:name="_GoBack"/>
      <w:bookmarkEnd w:id="0"/>
    </w:p>
    <w:p w14:paraId="0541D01B" w14:textId="77777777" w:rsidR="00CF71AF" w:rsidRDefault="00CF71AF">
      <w:pPr>
        <w:spacing w:line="480" w:lineRule="auto"/>
        <w:rPr>
          <w:rFonts w:ascii="Arial" w:hAnsi="Arial"/>
          <w:color w:val="000000"/>
          <w:sz w:val="22"/>
          <w:szCs w:val="22"/>
        </w:rPr>
      </w:pPr>
    </w:p>
    <w:p w14:paraId="48D94864" w14:textId="77777777" w:rsidR="00CF71AF" w:rsidRDefault="00CF71AF">
      <w:pPr>
        <w:spacing w:line="480" w:lineRule="auto"/>
        <w:rPr>
          <w:rFonts w:ascii="Arial" w:hAnsi="Arial"/>
          <w:color w:val="000000"/>
          <w:sz w:val="22"/>
          <w:szCs w:val="22"/>
        </w:rPr>
      </w:pPr>
    </w:p>
    <w:sectPr w:rsidR="00CF71AF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F"/>
    <w:rsid w:val="00165DF1"/>
    <w:rsid w:val="00222E38"/>
    <w:rsid w:val="004B75DB"/>
    <w:rsid w:val="005043EF"/>
    <w:rsid w:val="0067748E"/>
    <w:rsid w:val="00716F9C"/>
    <w:rsid w:val="00734195"/>
    <w:rsid w:val="007D00C5"/>
    <w:rsid w:val="00BE6E2B"/>
    <w:rsid w:val="00CF71AF"/>
    <w:rsid w:val="00F1565A"/>
    <w:rsid w:val="00F4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5A43F"/>
  <w15:docId w15:val="{431E3C6A-6BE4-8344-BC50-C74D28F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">
    <w:name w:val="None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 Unicode MS" w:hAnsi="Arial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794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Adele Scull</dc:creator>
  <dc:description/>
  <cp:lastModifiedBy>Microsoft Office User</cp:lastModifiedBy>
  <cp:revision>2</cp:revision>
  <dcterms:created xsi:type="dcterms:W3CDTF">2021-12-15T17:44:00Z</dcterms:created>
  <dcterms:modified xsi:type="dcterms:W3CDTF">2021-12-15T17:44:00Z</dcterms:modified>
  <dc:language>en-US</dc:language>
</cp:coreProperties>
</file>