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57" w:rsidRPr="00927326" w:rsidRDefault="00214D57" w:rsidP="00214D57">
      <w:pPr>
        <w:spacing w:after="0" w:line="360" w:lineRule="auto"/>
        <w:jc w:val="both"/>
        <w:rPr>
          <w:rFonts w:ascii="Calibri Light" w:hAnsi="Calibri Light" w:cs="Calibri Light"/>
          <w:b/>
          <w:lang w:val="en-GB"/>
        </w:rPr>
      </w:pPr>
      <w:r>
        <w:rPr>
          <w:rFonts w:ascii="Calibri Light" w:hAnsi="Calibri Light" w:cs="Calibri Light"/>
          <w:b/>
          <w:lang w:val="en-GB"/>
        </w:rPr>
        <w:t>S</w:t>
      </w:r>
      <w:r w:rsidR="00112B30">
        <w:rPr>
          <w:rFonts w:ascii="Calibri Light" w:hAnsi="Calibri Light" w:cs="Calibri Light"/>
          <w:b/>
          <w:lang w:val="en-GB"/>
        </w:rPr>
        <w:t>2 Table</w:t>
      </w:r>
      <w:r w:rsidRPr="00927326">
        <w:rPr>
          <w:rFonts w:ascii="Calibri Light" w:hAnsi="Calibri Light" w:cs="Calibri Light"/>
          <w:b/>
          <w:lang w:val="en-GB"/>
        </w:rPr>
        <w:t xml:space="preserve">. Median (range) of </w:t>
      </w:r>
      <w:r>
        <w:rPr>
          <w:rFonts w:ascii="Calibri Light" w:hAnsi="Calibri Light" w:cs="Calibri Light"/>
          <w:b/>
          <w:lang w:val="en-GB"/>
        </w:rPr>
        <w:t>loss</w:t>
      </w:r>
      <w:r w:rsidRPr="00927326">
        <w:rPr>
          <w:rFonts w:ascii="Calibri Light" w:hAnsi="Calibri Light" w:cs="Calibri Light"/>
          <w:b/>
          <w:lang w:val="en-GB"/>
        </w:rPr>
        <w:t xml:space="preserve"> rates</w:t>
      </w:r>
      <w:r>
        <w:rPr>
          <w:rFonts w:ascii="Calibri Light" w:hAnsi="Calibri Light" w:cs="Calibri Light"/>
          <w:b/>
          <w:lang w:val="en-GB"/>
        </w:rPr>
        <w:t xml:space="preserve"> (</w:t>
      </w:r>
      <w:r w:rsidRPr="005872FA">
        <w:rPr>
          <w:rFonts w:ascii="Calibri Light" w:hAnsi="Calibri Light" w:cs="Calibri Light"/>
          <w:b/>
          <w:i/>
          <w:lang w:val="en-GB"/>
        </w:rPr>
        <w:t>d*</w:t>
      </w:r>
      <w:r>
        <w:rPr>
          <w:rFonts w:ascii="Calibri Light" w:hAnsi="Calibri Light" w:cs="Calibri Light"/>
          <w:b/>
          <w:lang w:val="en-GB"/>
        </w:rPr>
        <w:t xml:space="preserve">) of labelled cells of </w:t>
      </w:r>
      <w:r w:rsidRPr="00927326">
        <w:rPr>
          <w:rFonts w:ascii="Calibri Light" w:hAnsi="Calibri Light" w:cs="Calibri Light"/>
          <w:b/>
          <w:lang w:val="en-GB"/>
        </w:rPr>
        <w:t>different T-cell subsets</w:t>
      </w:r>
      <w:r w:rsidR="00D35684">
        <w:rPr>
          <w:rFonts w:ascii="Calibri Light" w:hAnsi="Calibri Light" w:cs="Calibri Light"/>
          <w:b/>
          <w:lang w:val="en-GB"/>
        </w:rPr>
        <w:t>.</w:t>
      </w:r>
      <w:bookmarkStart w:id="0" w:name="_GoBack"/>
      <w:bookmarkEnd w:id="0"/>
    </w:p>
    <w:tbl>
      <w:tblPr>
        <w:tblStyle w:val="Tabelraster"/>
        <w:tblpPr w:leftFromText="141" w:rightFromText="141" w:vertAnchor="text" w:horzAnchor="margin" w:tblpY="129"/>
        <w:tblW w:w="9338" w:type="dxa"/>
        <w:tblLook w:val="04A0" w:firstRow="1" w:lastRow="0" w:firstColumn="1" w:lastColumn="0" w:noHBand="0" w:noVBand="1"/>
      </w:tblPr>
      <w:tblGrid>
        <w:gridCol w:w="1928"/>
        <w:gridCol w:w="2470"/>
        <w:gridCol w:w="2470"/>
        <w:gridCol w:w="2470"/>
      </w:tblGrid>
      <w:tr w:rsidR="00214D57" w:rsidRPr="00D35684" w:rsidTr="00BA1B75">
        <w:tc>
          <w:tcPr>
            <w:tcW w:w="1928" w:type="dxa"/>
            <w:vMerge w:val="restart"/>
          </w:tcPr>
          <w:p w:rsidR="00214D57" w:rsidRPr="00927326" w:rsidRDefault="00214D57" w:rsidP="00BA1B75">
            <w:pPr>
              <w:spacing w:line="360" w:lineRule="auto"/>
              <w:jc w:val="both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7410" w:type="dxa"/>
            <w:gridSpan w:val="3"/>
          </w:tcPr>
          <w:p w:rsidR="00214D57" w:rsidRPr="00927326" w:rsidRDefault="00214D57" w:rsidP="00BA1B75">
            <w:pPr>
              <w:spacing w:line="360" w:lineRule="auto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 w:rsidRPr="00927326">
              <w:rPr>
                <w:rFonts w:ascii="Calibri Light" w:hAnsi="Calibri Light" w:cs="Calibri Light"/>
                <w:b/>
                <w:lang w:val="en-GB"/>
              </w:rPr>
              <w:t xml:space="preserve">Median (range) of </w:t>
            </w:r>
            <w:r>
              <w:rPr>
                <w:rFonts w:ascii="Calibri Light" w:hAnsi="Calibri Light" w:cs="Calibri Light"/>
                <w:b/>
                <w:lang w:val="en-GB"/>
              </w:rPr>
              <w:t>loss</w:t>
            </w:r>
            <w:r w:rsidRPr="00927326">
              <w:rPr>
                <w:rFonts w:ascii="Calibri Light" w:hAnsi="Calibri Light" w:cs="Calibri Light"/>
                <w:b/>
                <w:lang w:val="en-GB"/>
              </w:rPr>
              <w:t xml:space="preserve"> rates </w:t>
            </w:r>
            <w:r>
              <w:rPr>
                <w:rFonts w:ascii="Calibri Light" w:hAnsi="Calibri Light" w:cs="Calibri Light"/>
                <w:b/>
                <w:lang w:val="en-GB"/>
              </w:rPr>
              <w:t>(</w:t>
            </w:r>
            <w:r>
              <w:rPr>
                <w:rFonts w:ascii="Calibri Light" w:hAnsi="Calibri Light" w:cs="Calibri Light"/>
                <w:b/>
                <w:i/>
                <w:lang w:val="en-GB"/>
              </w:rPr>
              <w:t>d*</w:t>
            </w:r>
            <w:r>
              <w:rPr>
                <w:rFonts w:ascii="Calibri Light" w:hAnsi="Calibri Light" w:cs="Calibri Light"/>
                <w:b/>
                <w:lang w:val="en-GB"/>
              </w:rPr>
              <w:t xml:space="preserve">) </w:t>
            </w:r>
            <w:r w:rsidRPr="00927326">
              <w:rPr>
                <w:rFonts w:ascii="Calibri Light" w:hAnsi="Calibri Light" w:cs="Calibri Light"/>
                <w:b/>
                <w:lang w:val="en-GB"/>
              </w:rPr>
              <w:t>per day</w:t>
            </w:r>
          </w:p>
        </w:tc>
      </w:tr>
      <w:tr w:rsidR="00214D57" w:rsidRPr="00112B30" w:rsidTr="00BA1B75">
        <w:trPr>
          <w:trHeight w:val="233"/>
        </w:trPr>
        <w:tc>
          <w:tcPr>
            <w:tcW w:w="1928" w:type="dxa"/>
            <w:vMerge/>
          </w:tcPr>
          <w:p w:rsidR="00214D57" w:rsidRPr="00927326" w:rsidRDefault="00214D57" w:rsidP="00BA1B75">
            <w:pPr>
              <w:spacing w:line="360" w:lineRule="auto"/>
              <w:jc w:val="both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2470" w:type="dxa"/>
          </w:tcPr>
          <w:p w:rsidR="00214D57" w:rsidRPr="00927326" w:rsidRDefault="00214D57" w:rsidP="00BA1B75">
            <w:pPr>
              <w:spacing w:line="360" w:lineRule="auto"/>
              <w:jc w:val="both"/>
              <w:rPr>
                <w:rFonts w:ascii="Calibri Light" w:hAnsi="Calibri Light" w:cs="Calibri Light"/>
                <w:i/>
                <w:lang w:val="en-GB"/>
              </w:rPr>
            </w:pPr>
            <w:r w:rsidRPr="00927326">
              <w:rPr>
                <w:rFonts w:ascii="Calibri Light" w:hAnsi="Calibri Light" w:cs="Calibri Light"/>
                <w:i/>
                <w:lang w:val="en-GB"/>
              </w:rPr>
              <w:t>All individuals</w:t>
            </w:r>
          </w:p>
        </w:tc>
        <w:tc>
          <w:tcPr>
            <w:tcW w:w="2470" w:type="dxa"/>
          </w:tcPr>
          <w:p w:rsidR="00214D57" w:rsidRPr="00927326" w:rsidRDefault="00214D57" w:rsidP="00BA1B75">
            <w:pPr>
              <w:spacing w:line="360" w:lineRule="auto"/>
              <w:jc w:val="both"/>
              <w:rPr>
                <w:rFonts w:ascii="Calibri Light" w:hAnsi="Calibri Light" w:cs="Calibri Light"/>
                <w:i/>
                <w:lang w:val="en-GB"/>
              </w:rPr>
            </w:pPr>
            <w:r w:rsidRPr="00927326">
              <w:rPr>
                <w:rFonts w:ascii="Calibri Light" w:hAnsi="Calibri Light" w:cs="Calibri Light"/>
                <w:i/>
                <w:lang w:val="en-GB"/>
              </w:rPr>
              <w:t>CMV- individuals</w:t>
            </w:r>
          </w:p>
        </w:tc>
        <w:tc>
          <w:tcPr>
            <w:tcW w:w="2470" w:type="dxa"/>
          </w:tcPr>
          <w:p w:rsidR="00214D57" w:rsidRPr="00927326" w:rsidRDefault="00214D57" w:rsidP="00BA1B75">
            <w:pPr>
              <w:spacing w:line="360" w:lineRule="auto"/>
              <w:jc w:val="both"/>
              <w:rPr>
                <w:rFonts w:ascii="Calibri Light" w:hAnsi="Calibri Light" w:cs="Calibri Light"/>
                <w:i/>
                <w:lang w:val="en-GB"/>
              </w:rPr>
            </w:pPr>
            <w:r w:rsidRPr="00927326">
              <w:rPr>
                <w:rFonts w:ascii="Calibri Light" w:hAnsi="Calibri Light" w:cs="Calibri Light"/>
                <w:i/>
                <w:lang w:val="en-GB"/>
              </w:rPr>
              <w:t>CMV+ individuals</w:t>
            </w:r>
          </w:p>
        </w:tc>
      </w:tr>
      <w:tr w:rsidR="00214D57" w:rsidRPr="00D422FB" w:rsidTr="00BA1B75">
        <w:tc>
          <w:tcPr>
            <w:tcW w:w="1928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b/>
                <w:lang w:val="en-GB"/>
              </w:rPr>
            </w:pPr>
            <w:r w:rsidRPr="00927326">
              <w:rPr>
                <w:rFonts w:ascii="Calibri Light" w:hAnsi="Calibri Light" w:cs="Calibri Light"/>
                <w:b/>
                <w:lang w:val="en-GB"/>
              </w:rPr>
              <w:t>CD4</w:t>
            </w:r>
            <w:r w:rsidRPr="00927326">
              <w:rPr>
                <w:rFonts w:ascii="Calibri Light" w:hAnsi="Calibri Light" w:cs="Calibri Light"/>
                <w:b/>
                <w:vertAlign w:val="superscript"/>
                <w:lang w:val="en-GB"/>
              </w:rPr>
              <w:t>+</w:t>
            </w:r>
            <w:r w:rsidRPr="00927326">
              <w:rPr>
                <w:rFonts w:ascii="Calibri Light" w:hAnsi="Calibri Light" w:cs="Calibri Light"/>
                <w:b/>
                <w:lang w:val="en-GB"/>
              </w:rPr>
              <w:t xml:space="preserve"> T</w:t>
            </w:r>
            <w:r w:rsidRPr="00927326">
              <w:rPr>
                <w:rFonts w:ascii="Calibri Light" w:hAnsi="Calibri Light" w:cs="Calibri Light"/>
                <w:b/>
                <w:vertAlign w:val="subscript"/>
                <w:lang w:val="en-GB"/>
              </w:rPr>
              <w:t xml:space="preserve">CM </w:t>
            </w:r>
            <w:r w:rsidRPr="00927326">
              <w:rPr>
                <w:rFonts w:ascii="Calibri Light" w:hAnsi="Calibri Light" w:cs="Calibri Light"/>
                <w:b/>
                <w:lang w:val="en-GB"/>
              </w:rPr>
              <w:t>cells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0.01534</w:t>
            </w:r>
            <w:r>
              <w:rPr>
                <w:rFonts w:ascii="Calibri Light" w:hAnsi="Calibri Light" w:cs="Calibri Light"/>
                <w:color w:val="000000"/>
                <w:lang w:val="en-GB"/>
              </w:rPr>
              <w:br/>
              <w:t>(0.00701 – 0.02655)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0.01554</w:t>
            </w:r>
            <w:r>
              <w:rPr>
                <w:rFonts w:ascii="Calibri Light" w:hAnsi="Calibri Light" w:cs="Calibri Light"/>
                <w:color w:val="000000"/>
                <w:lang w:val="en-GB"/>
              </w:rPr>
              <w:br/>
              <w:t>(0.01310 – 0.01921)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 xml:space="preserve">0.01515 </w:t>
            </w:r>
            <w:r>
              <w:rPr>
                <w:rFonts w:ascii="Calibri Light" w:hAnsi="Calibri Light" w:cs="Calibri Light"/>
                <w:color w:val="000000"/>
                <w:lang w:val="en-GB"/>
              </w:rPr>
              <w:br/>
              <w:t>(0.00701 – 0.02655)</w:t>
            </w:r>
          </w:p>
        </w:tc>
      </w:tr>
      <w:tr w:rsidR="00214D57" w:rsidRPr="00D422FB" w:rsidTr="00BA1B75">
        <w:tc>
          <w:tcPr>
            <w:tcW w:w="1928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b/>
                <w:lang w:val="en-GB"/>
              </w:rPr>
            </w:pPr>
            <w:r w:rsidRPr="00927326">
              <w:rPr>
                <w:rFonts w:ascii="Calibri Light" w:hAnsi="Calibri Light" w:cs="Calibri Light"/>
                <w:b/>
                <w:lang w:val="en-GB"/>
              </w:rPr>
              <w:t>CD8</w:t>
            </w:r>
            <w:r w:rsidRPr="00927326">
              <w:rPr>
                <w:rFonts w:ascii="Calibri Light" w:hAnsi="Calibri Light" w:cs="Calibri Light"/>
                <w:b/>
                <w:vertAlign w:val="superscript"/>
                <w:lang w:val="en-GB"/>
              </w:rPr>
              <w:t>+</w:t>
            </w:r>
            <w:r w:rsidRPr="00927326">
              <w:rPr>
                <w:rFonts w:ascii="Calibri Light" w:hAnsi="Calibri Light" w:cs="Calibri Light"/>
                <w:b/>
                <w:lang w:val="en-GB"/>
              </w:rPr>
              <w:t xml:space="preserve"> T</w:t>
            </w:r>
            <w:r w:rsidRPr="00927326">
              <w:rPr>
                <w:rFonts w:ascii="Calibri Light" w:hAnsi="Calibri Light" w:cs="Calibri Light"/>
                <w:b/>
                <w:vertAlign w:val="subscript"/>
                <w:lang w:val="en-GB"/>
              </w:rPr>
              <w:t xml:space="preserve">CM </w:t>
            </w:r>
            <w:r w:rsidRPr="00927326">
              <w:rPr>
                <w:rFonts w:ascii="Calibri Light" w:hAnsi="Calibri Light" w:cs="Calibri Light"/>
                <w:b/>
                <w:lang w:val="en-GB"/>
              </w:rPr>
              <w:t>cells</w:t>
            </w:r>
          </w:p>
        </w:tc>
        <w:tc>
          <w:tcPr>
            <w:tcW w:w="2470" w:type="dxa"/>
            <w:vAlign w:val="center"/>
          </w:tcPr>
          <w:p w:rsidR="00214D57" w:rsidRPr="00D422FB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US"/>
              </w:rPr>
            </w:pPr>
            <w:r w:rsidRPr="00D422FB">
              <w:rPr>
                <w:rFonts w:ascii="Calibri Light" w:hAnsi="Calibri Light" w:cs="Calibri Light"/>
                <w:color w:val="000000"/>
                <w:lang w:val="en-US"/>
              </w:rPr>
              <w:t>0.006</w:t>
            </w:r>
            <w:r>
              <w:rPr>
                <w:rFonts w:ascii="Calibri Light" w:hAnsi="Calibri Light" w:cs="Calibri Light"/>
                <w:color w:val="000000"/>
                <w:lang w:val="en-US"/>
              </w:rPr>
              <w:t>17</w:t>
            </w:r>
            <w:r w:rsidRPr="00D422FB">
              <w:rPr>
                <w:rFonts w:ascii="Calibri Light" w:hAnsi="Calibri Light" w:cs="Calibri Light"/>
                <w:color w:val="000000"/>
                <w:lang w:val="en-US"/>
              </w:rPr>
              <w:br/>
              <w:t>(0.00200 – 0.15910)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0.00442</w:t>
            </w:r>
            <w:r>
              <w:rPr>
                <w:rFonts w:ascii="Calibri Light" w:hAnsi="Calibri Light" w:cs="Calibri Light"/>
                <w:lang w:val="en-GB"/>
              </w:rPr>
              <w:br/>
              <w:t>(0.00200 – 0.15910)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0.00639</w:t>
            </w:r>
            <w:r>
              <w:rPr>
                <w:rFonts w:ascii="Calibri Light" w:hAnsi="Calibri Light" w:cs="Calibri Light"/>
                <w:color w:val="000000"/>
                <w:lang w:val="en-GB"/>
              </w:rPr>
              <w:br/>
              <w:t>(0.00452 – 0.02026)</w:t>
            </w:r>
          </w:p>
        </w:tc>
      </w:tr>
      <w:tr w:rsidR="00214D57" w:rsidRPr="00D422FB" w:rsidTr="00BA1B75">
        <w:tc>
          <w:tcPr>
            <w:tcW w:w="1928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b/>
                <w:lang w:val="en-GB"/>
              </w:rPr>
            </w:pPr>
            <w:r w:rsidRPr="00927326">
              <w:rPr>
                <w:rFonts w:ascii="Calibri Light" w:hAnsi="Calibri Light" w:cs="Calibri Light"/>
                <w:b/>
                <w:lang w:val="en-GB"/>
              </w:rPr>
              <w:t>CD4</w:t>
            </w:r>
            <w:r w:rsidRPr="00927326">
              <w:rPr>
                <w:rFonts w:ascii="Calibri Light" w:hAnsi="Calibri Light" w:cs="Calibri Light"/>
                <w:b/>
                <w:vertAlign w:val="superscript"/>
                <w:lang w:val="en-GB"/>
              </w:rPr>
              <w:t>+</w:t>
            </w:r>
            <w:r w:rsidRPr="00927326">
              <w:rPr>
                <w:rFonts w:ascii="Calibri Light" w:hAnsi="Calibri Light" w:cs="Calibri Light"/>
                <w:b/>
                <w:lang w:val="en-GB"/>
              </w:rPr>
              <w:t xml:space="preserve"> T</w:t>
            </w:r>
            <w:r w:rsidRPr="00927326">
              <w:rPr>
                <w:rFonts w:ascii="Calibri Light" w:hAnsi="Calibri Light" w:cs="Calibri Light"/>
                <w:b/>
                <w:vertAlign w:val="subscript"/>
                <w:lang w:val="en-GB"/>
              </w:rPr>
              <w:t xml:space="preserve">EM/EMRA </w:t>
            </w:r>
            <w:r w:rsidRPr="00927326">
              <w:rPr>
                <w:rFonts w:ascii="Calibri Light" w:hAnsi="Calibri Light" w:cs="Calibri Light"/>
                <w:b/>
                <w:lang w:val="en-GB"/>
              </w:rPr>
              <w:t>cells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0.01240</w:t>
            </w:r>
            <w:r>
              <w:rPr>
                <w:rFonts w:ascii="Calibri Light" w:hAnsi="Calibri Light" w:cs="Calibri Light"/>
                <w:color w:val="000000"/>
                <w:lang w:val="en-GB"/>
              </w:rPr>
              <w:br/>
              <w:t>(0.00305 – 0.03163)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0.01676</w:t>
            </w:r>
            <w:r>
              <w:rPr>
                <w:rFonts w:ascii="Calibri Light" w:hAnsi="Calibri Light" w:cs="Calibri Light"/>
                <w:color w:val="000000"/>
                <w:lang w:val="en-GB"/>
              </w:rPr>
              <w:br/>
              <w:t>(0.01007 – 0.03163)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0.00937</w:t>
            </w:r>
            <w:r>
              <w:rPr>
                <w:rFonts w:ascii="Calibri Light" w:hAnsi="Calibri Light" w:cs="Calibri Light"/>
                <w:color w:val="000000"/>
                <w:lang w:val="en-GB"/>
              </w:rPr>
              <w:br/>
              <w:t>(0.00305 – 0.01457)</w:t>
            </w:r>
          </w:p>
        </w:tc>
      </w:tr>
      <w:tr w:rsidR="00214D57" w:rsidRPr="00D422FB" w:rsidTr="00BA1B75">
        <w:tc>
          <w:tcPr>
            <w:tcW w:w="1928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b/>
                <w:lang w:val="en-GB"/>
              </w:rPr>
            </w:pPr>
            <w:r w:rsidRPr="00927326">
              <w:rPr>
                <w:rFonts w:ascii="Calibri Light" w:hAnsi="Calibri Light" w:cs="Calibri Light"/>
                <w:b/>
                <w:lang w:val="en-GB"/>
              </w:rPr>
              <w:t>CD8</w:t>
            </w:r>
            <w:r w:rsidRPr="00927326">
              <w:rPr>
                <w:rFonts w:ascii="Calibri Light" w:hAnsi="Calibri Light" w:cs="Calibri Light"/>
                <w:b/>
                <w:vertAlign w:val="superscript"/>
                <w:lang w:val="en-GB"/>
              </w:rPr>
              <w:t>+</w:t>
            </w:r>
            <w:r w:rsidRPr="00927326">
              <w:rPr>
                <w:rFonts w:ascii="Calibri Light" w:hAnsi="Calibri Light" w:cs="Calibri Light"/>
                <w:b/>
                <w:lang w:val="en-GB"/>
              </w:rPr>
              <w:t xml:space="preserve"> T</w:t>
            </w:r>
            <w:r w:rsidRPr="00927326">
              <w:rPr>
                <w:rFonts w:ascii="Calibri Light" w:hAnsi="Calibri Light" w:cs="Calibri Light"/>
                <w:b/>
                <w:vertAlign w:val="subscript"/>
                <w:lang w:val="en-GB"/>
              </w:rPr>
              <w:t xml:space="preserve">EM/EMRA </w:t>
            </w:r>
            <w:r w:rsidRPr="00927326">
              <w:rPr>
                <w:rFonts w:ascii="Calibri Light" w:hAnsi="Calibri Light" w:cs="Calibri Light"/>
                <w:b/>
                <w:lang w:val="en-GB"/>
              </w:rPr>
              <w:t>cells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0.00305</w:t>
            </w:r>
            <w:r>
              <w:rPr>
                <w:rFonts w:ascii="Calibri Light" w:hAnsi="Calibri Light" w:cs="Calibri Light"/>
                <w:color w:val="000000"/>
                <w:lang w:val="en-GB"/>
              </w:rPr>
              <w:br/>
              <w:t>(0.00160 – 0.01517)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0.00250</w:t>
            </w:r>
            <w:r>
              <w:rPr>
                <w:rFonts w:ascii="Calibri Light" w:hAnsi="Calibri Light" w:cs="Calibri Light"/>
                <w:color w:val="000000"/>
                <w:lang w:val="en-GB"/>
              </w:rPr>
              <w:br/>
              <w:t>(0.00195 – 0.01517)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0.00494</w:t>
            </w:r>
            <w:r>
              <w:rPr>
                <w:rFonts w:ascii="Calibri Light" w:hAnsi="Calibri Light" w:cs="Calibri Light"/>
                <w:color w:val="000000"/>
                <w:lang w:val="en-GB"/>
              </w:rPr>
              <w:br/>
              <w:t>(0.00160 – 0.00707)</w:t>
            </w:r>
          </w:p>
        </w:tc>
      </w:tr>
      <w:tr w:rsidR="00214D57" w:rsidRPr="00D422FB" w:rsidTr="00BA1B75">
        <w:tc>
          <w:tcPr>
            <w:tcW w:w="1928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b/>
                <w:lang w:val="en-GB"/>
              </w:rPr>
            </w:pPr>
            <w:r w:rsidRPr="00927326">
              <w:rPr>
                <w:rFonts w:ascii="Calibri Light" w:hAnsi="Calibri Light" w:cs="Calibri Light"/>
                <w:b/>
                <w:lang w:val="en-GB"/>
              </w:rPr>
              <w:t>CMV-specific CD8</w:t>
            </w:r>
            <w:r w:rsidRPr="00927326">
              <w:rPr>
                <w:rFonts w:ascii="Calibri Light" w:hAnsi="Calibri Light" w:cs="Calibri Light"/>
                <w:b/>
                <w:vertAlign w:val="superscript"/>
                <w:lang w:val="en-GB"/>
              </w:rPr>
              <w:t>+</w:t>
            </w:r>
            <w:r w:rsidRPr="00927326">
              <w:rPr>
                <w:rFonts w:ascii="Calibri Light" w:hAnsi="Calibri Light" w:cs="Calibri Light"/>
                <w:b/>
                <w:lang w:val="en-GB"/>
              </w:rPr>
              <w:t xml:space="preserve"> T-cells</w:t>
            </w:r>
          </w:p>
        </w:tc>
        <w:tc>
          <w:tcPr>
            <w:tcW w:w="2470" w:type="dxa"/>
            <w:vAlign w:val="center"/>
          </w:tcPr>
          <w:p w:rsidR="00214D57" w:rsidRPr="00D422FB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0.00504</w:t>
            </w:r>
            <w:r>
              <w:rPr>
                <w:rFonts w:ascii="Calibri Light" w:hAnsi="Calibri Light" w:cs="Calibri Light"/>
                <w:color w:val="000000"/>
                <w:lang w:val="en-GB"/>
              </w:rPr>
              <w:br/>
              <w:t>(0.00200 – 0.01860)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N/A</w:t>
            </w:r>
          </w:p>
        </w:tc>
        <w:tc>
          <w:tcPr>
            <w:tcW w:w="2470" w:type="dxa"/>
            <w:vAlign w:val="center"/>
          </w:tcPr>
          <w:p w:rsidR="00214D57" w:rsidRPr="00927326" w:rsidRDefault="00214D57" w:rsidP="00BA1B75">
            <w:pPr>
              <w:spacing w:line="360" w:lineRule="auto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0.00504</w:t>
            </w:r>
            <w:r>
              <w:rPr>
                <w:rFonts w:ascii="Calibri Light" w:hAnsi="Calibri Light" w:cs="Calibri Light"/>
                <w:color w:val="000000"/>
                <w:lang w:val="en-GB"/>
              </w:rPr>
              <w:br/>
              <w:t>(0.00200 – 0.01860)</w:t>
            </w:r>
          </w:p>
        </w:tc>
      </w:tr>
    </w:tbl>
    <w:p w:rsidR="00ED2A56" w:rsidRDefault="00D35684" w:rsidP="00214D57">
      <w:pPr>
        <w:spacing w:after="160" w:line="259" w:lineRule="auto"/>
      </w:pPr>
    </w:p>
    <w:sectPr w:rsidR="00E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57"/>
    <w:rsid w:val="00112B30"/>
    <w:rsid w:val="00214D57"/>
    <w:rsid w:val="0052654F"/>
    <w:rsid w:val="00D35684"/>
    <w:rsid w:val="00F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2233"/>
  <w15:chartTrackingRefBased/>
  <w15:docId w15:val="{47969FF3-F3A1-4241-9BA6-B3D2E398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4D5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Derksen-4, L.Y. (Lyanne)</dc:creator>
  <cp:keywords/>
  <dc:description/>
  <cp:lastModifiedBy>Derksen-4, L.Y. (Lyanne)</cp:lastModifiedBy>
  <cp:revision>3</cp:revision>
  <dcterms:created xsi:type="dcterms:W3CDTF">2021-09-17T08:24:00Z</dcterms:created>
  <dcterms:modified xsi:type="dcterms:W3CDTF">2021-12-03T15:00:00Z</dcterms:modified>
</cp:coreProperties>
</file>