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FD3E" w14:textId="77777777" w:rsidR="000C1CCC" w:rsidRDefault="000C1CCC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4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37"/>
        <w:gridCol w:w="1236"/>
        <w:gridCol w:w="1105"/>
        <w:gridCol w:w="1251"/>
        <w:gridCol w:w="1275"/>
        <w:gridCol w:w="1004"/>
        <w:gridCol w:w="961"/>
        <w:gridCol w:w="1097"/>
        <w:gridCol w:w="1202"/>
      </w:tblGrid>
      <w:tr w:rsidR="000C1CCC" w14:paraId="2681E95F" w14:textId="77777777">
        <w:trPr>
          <w:trHeight w:val="444"/>
        </w:trPr>
        <w:tc>
          <w:tcPr>
            <w:tcW w:w="8141" w:type="dxa"/>
            <w:gridSpan w:val="7"/>
          </w:tcPr>
          <w:p w14:paraId="23711CCD" w14:textId="77777777" w:rsidR="000C1CCC" w:rsidRDefault="00744BE0">
            <w:pPr>
              <w:pStyle w:val="TableParagraph"/>
              <w:spacing w:before="158"/>
              <w:ind w:left="3710" w:right="3702"/>
              <w:rPr>
                <w:b/>
                <w:sz w:val="16"/>
              </w:rPr>
            </w:pPr>
            <w:r>
              <w:rPr>
                <w:b/>
                <w:sz w:val="16"/>
              </w:rPr>
              <w:t>Mutation</w:t>
            </w:r>
          </w:p>
        </w:tc>
        <w:tc>
          <w:tcPr>
            <w:tcW w:w="3260" w:type="dxa"/>
            <w:gridSpan w:val="3"/>
            <w:tcBorders>
              <w:top w:val="nil"/>
              <w:right w:val="nil"/>
            </w:tcBorders>
          </w:tcPr>
          <w:p w14:paraId="456A9FD1" w14:textId="77777777" w:rsidR="000C1CCC" w:rsidRDefault="000C1CC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C1CCC" w14:paraId="1405C2D7" w14:textId="77777777">
        <w:trPr>
          <w:trHeight w:val="552"/>
        </w:trPr>
        <w:tc>
          <w:tcPr>
            <w:tcW w:w="933" w:type="dxa"/>
            <w:shd w:val="clear" w:color="auto" w:fill="F5F5F5"/>
          </w:tcPr>
          <w:p w14:paraId="60E2B02F" w14:textId="77777777" w:rsidR="000C1CCC" w:rsidRDefault="00744BE0">
            <w:pPr>
              <w:pStyle w:val="TableParagraph"/>
              <w:spacing w:before="78"/>
              <w:ind w:left="213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Gene</w:t>
            </w:r>
          </w:p>
        </w:tc>
        <w:tc>
          <w:tcPr>
            <w:tcW w:w="1337" w:type="dxa"/>
            <w:shd w:val="clear" w:color="auto" w:fill="F5F5F5"/>
          </w:tcPr>
          <w:p w14:paraId="738DF0A2" w14:textId="77777777" w:rsidR="000C1CCC" w:rsidRDefault="00744BE0">
            <w:pPr>
              <w:pStyle w:val="TableParagraph"/>
              <w:spacing w:before="78" w:line="244" w:lineRule="auto"/>
              <w:ind w:left="247" w:right="236" w:firstLine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amino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acid</w:t>
            </w:r>
          </w:p>
        </w:tc>
        <w:tc>
          <w:tcPr>
            <w:tcW w:w="1236" w:type="dxa"/>
            <w:shd w:val="clear" w:color="auto" w:fill="F5F5F5"/>
          </w:tcPr>
          <w:p w14:paraId="275576D5" w14:textId="77777777" w:rsidR="000C1CCC" w:rsidRDefault="00744BE0">
            <w:pPr>
              <w:pStyle w:val="TableParagraph"/>
              <w:spacing w:before="78" w:line="244" w:lineRule="auto"/>
              <w:ind w:left="309" w:right="163" w:hanging="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Amino acid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</w:p>
        </w:tc>
        <w:tc>
          <w:tcPr>
            <w:tcW w:w="1105" w:type="dxa"/>
            <w:shd w:val="clear" w:color="auto" w:fill="F5F5F5"/>
          </w:tcPr>
          <w:p w14:paraId="14BC8626" w14:textId="77777777" w:rsidR="000C1CCC" w:rsidRDefault="00744BE0">
            <w:pPr>
              <w:pStyle w:val="TableParagraph"/>
              <w:spacing w:before="78" w:line="244" w:lineRule="auto"/>
              <w:ind w:left="131" w:right="120" w:firstLine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Variant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amino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acid</w:t>
            </w:r>
          </w:p>
        </w:tc>
        <w:tc>
          <w:tcPr>
            <w:tcW w:w="1251" w:type="dxa"/>
            <w:shd w:val="clear" w:color="auto" w:fill="F5F5F5"/>
          </w:tcPr>
          <w:p w14:paraId="1F731F32" w14:textId="77777777" w:rsidR="000C1CCC" w:rsidRDefault="00744BE0">
            <w:pPr>
              <w:pStyle w:val="TableParagraph"/>
              <w:spacing w:before="78" w:line="244" w:lineRule="auto"/>
              <w:ind w:left="224" w:right="197" w:firstLine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nucleotide</w:t>
            </w:r>
          </w:p>
        </w:tc>
        <w:tc>
          <w:tcPr>
            <w:tcW w:w="1275" w:type="dxa"/>
            <w:shd w:val="clear" w:color="auto" w:fill="F5F5F5"/>
          </w:tcPr>
          <w:p w14:paraId="1E808E45" w14:textId="77777777" w:rsidR="000C1CCC" w:rsidRDefault="00744BE0">
            <w:pPr>
              <w:pStyle w:val="TableParagraph"/>
              <w:spacing w:before="78" w:line="244" w:lineRule="auto"/>
              <w:ind w:left="330" w:right="197" w:hanging="1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Nucleotide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position</w:t>
            </w:r>
          </w:p>
        </w:tc>
        <w:tc>
          <w:tcPr>
            <w:tcW w:w="1004" w:type="dxa"/>
            <w:shd w:val="clear" w:color="auto" w:fill="F5F5F5"/>
          </w:tcPr>
          <w:p w14:paraId="44DE9D05" w14:textId="77777777" w:rsidR="000C1CCC" w:rsidRDefault="00744BE0">
            <w:pPr>
              <w:pStyle w:val="TableParagraph"/>
              <w:spacing w:before="78" w:line="244" w:lineRule="auto"/>
              <w:ind w:left="102" w:right="72" w:firstLine="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Variant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nucleotide</w:t>
            </w:r>
          </w:p>
        </w:tc>
        <w:tc>
          <w:tcPr>
            <w:tcW w:w="961" w:type="dxa"/>
            <w:shd w:val="clear" w:color="auto" w:fill="F5F5F5"/>
          </w:tcPr>
          <w:p w14:paraId="2B3AAC3F" w14:textId="77777777" w:rsidR="000C1CCC" w:rsidRDefault="00744BE0">
            <w:pPr>
              <w:pStyle w:val="TableParagraph"/>
              <w:spacing w:before="78" w:line="244" w:lineRule="auto"/>
              <w:ind w:left="189" w:right="162" w:firstLine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rep1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percent</w:t>
            </w:r>
          </w:p>
        </w:tc>
        <w:tc>
          <w:tcPr>
            <w:tcW w:w="1097" w:type="dxa"/>
            <w:shd w:val="clear" w:color="auto" w:fill="F5F5F5"/>
          </w:tcPr>
          <w:p w14:paraId="04EEC827" w14:textId="77777777" w:rsidR="000C1CCC" w:rsidRDefault="00744BE0">
            <w:pPr>
              <w:pStyle w:val="TableParagraph"/>
              <w:spacing w:before="78" w:line="244" w:lineRule="auto"/>
              <w:ind w:left="257" w:right="230" w:firstLine="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rep2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percent</w:t>
            </w:r>
          </w:p>
        </w:tc>
        <w:tc>
          <w:tcPr>
            <w:tcW w:w="1202" w:type="dxa"/>
            <w:shd w:val="clear" w:color="auto" w:fill="F5F5F5"/>
          </w:tcPr>
          <w:p w14:paraId="57813CC9" w14:textId="77777777" w:rsidR="000C1CCC" w:rsidRDefault="00744BE0">
            <w:pPr>
              <w:pStyle w:val="TableParagraph"/>
              <w:spacing w:before="78" w:line="244" w:lineRule="auto"/>
              <w:ind w:left="310" w:right="261" w:hanging="2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Average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percent</w:t>
            </w:r>
          </w:p>
        </w:tc>
      </w:tr>
      <w:tr w:rsidR="000C1CCC" w14:paraId="3684D7C9" w14:textId="77777777">
        <w:trPr>
          <w:trHeight w:val="444"/>
        </w:trPr>
        <w:tc>
          <w:tcPr>
            <w:tcW w:w="933" w:type="dxa"/>
          </w:tcPr>
          <w:p w14:paraId="3C106116" w14:textId="77777777" w:rsidR="000C1CCC" w:rsidRDefault="00744BE0">
            <w:pPr>
              <w:pStyle w:val="TableParagraph"/>
              <w:spacing w:before="83"/>
              <w:ind w:left="213" w:right="207"/>
              <w:rPr>
                <w:sz w:val="16"/>
              </w:rPr>
            </w:pPr>
            <w:r>
              <w:rPr>
                <w:sz w:val="16"/>
              </w:rPr>
              <w:t>orf1ab</w:t>
            </w:r>
          </w:p>
        </w:tc>
        <w:tc>
          <w:tcPr>
            <w:tcW w:w="1337" w:type="dxa"/>
          </w:tcPr>
          <w:p w14:paraId="5B695E8F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r>
              <w:rPr>
                <w:sz w:val="16"/>
              </w:rPr>
              <w:t>Ser</w:t>
            </w:r>
          </w:p>
        </w:tc>
        <w:tc>
          <w:tcPr>
            <w:tcW w:w="1236" w:type="dxa"/>
          </w:tcPr>
          <w:p w14:paraId="745D7E6B" w14:textId="77777777" w:rsidR="000C1CCC" w:rsidRDefault="00744BE0">
            <w:pPr>
              <w:pStyle w:val="TableParagraph"/>
              <w:spacing w:before="83"/>
              <w:ind w:left="418" w:right="412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1105" w:type="dxa"/>
          </w:tcPr>
          <w:p w14:paraId="41C7D358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proofErr w:type="spellStart"/>
            <w:r>
              <w:rPr>
                <w:sz w:val="16"/>
              </w:rPr>
              <w:t>Cys</w:t>
            </w:r>
            <w:proofErr w:type="spellEnd"/>
          </w:p>
        </w:tc>
        <w:tc>
          <w:tcPr>
            <w:tcW w:w="1251" w:type="dxa"/>
          </w:tcPr>
          <w:p w14:paraId="2A03B634" w14:textId="77777777" w:rsidR="000C1CCC" w:rsidRDefault="00744BE0">
            <w:pPr>
              <w:pStyle w:val="TableParagraph"/>
              <w:spacing w:before="83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5" w:type="dxa"/>
          </w:tcPr>
          <w:p w14:paraId="6B71BD8F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3350</w:t>
            </w:r>
          </w:p>
        </w:tc>
        <w:tc>
          <w:tcPr>
            <w:tcW w:w="1004" w:type="dxa"/>
          </w:tcPr>
          <w:p w14:paraId="0581FA88" w14:textId="77777777" w:rsidR="000C1CCC" w:rsidRDefault="00744BE0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61" w:type="dxa"/>
          </w:tcPr>
          <w:p w14:paraId="6674F651" w14:textId="77777777" w:rsidR="000C1CCC" w:rsidRDefault="00744BE0">
            <w:pPr>
              <w:pStyle w:val="TableParagraph"/>
              <w:spacing w:before="83"/>
              <w:ind w:left="215" w:right="204"/>
              <w:rPr>
                <w:sz w:val="16"/>
              </w:rPr>
            </w:pPr>
            <w:r>
              <w:rPr>
                <w:sz w:val="16"/>
              </w:rPr>
              <w:t>0.0406</w:t>
            </w:r>
          </w:p>
        </w:tc>
        <w:tc>
          <w:tcPr>
            <w:tcW w:w="1097" w:type="dxa"/>
          </w:tcPr>
          <w:p w14:paraId="301A6322" w14:textId="77777777" w:rsidR="000C1CCC" w:rsidRDefault="00744BE0">
            <w:pPr>
              <w:pStyle w:val="TableParagraph"/>
              <w:spacing w:before="83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0.0441</w:t>
            </w:r>
          </w:p>
        </w:tc>
        <w:tc>
          <w:tcPr>
            <w:tcW w:w="1202" w:type="dxa"/>
          </w:tcPr>
          <w:p w14:paraId="7F59E3CB" w14:textId="77777777" w:rsidR="000C1CCC" w:rsidRDefault="00744BE0">
            <w:pPr>
              <w:pStyle w:val="TableParagraph"/>
              <w:spacing w:before="83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0.04235</w:t>
            </w:r>
          </w:p>
        </w:tc>
      </w:tr>
      <w:tr w:rsidR="000C1CCC" w14:paraId="4152514E" w14:textId="77777777">
        <w:trPr>
          <w:trHeight w:val="444"/>
        </w:trPr>
        <w:tc>
          <w:tcPr>
            <w:tcW w:w="933" w:type="dxa"/>
            <w:shd w:val="clear" w:color="auto" w:fill="F5F5F5"/>
          </w:tcPr>
          <w:p w14:paraId="2157095F" w14:textId="77777777" w:rsidR="000C1CCC" w:rsidRDefault="00744BE0">
            <w:pPr>
              <w:pStyle w:val="TableParagraph"/>
              <w:spacing w:before="83"/>
              <w:ind w:left="213" w:right="207"/>
              <w:rPr>
                <w:sz w:val="16"/>
              </w:rPr>
            </w:pPr>
            <w:r>
              <w:rPr>
                <w:sz w:val="16"/>
              </w:rPr>
              <w:t>orf1ab</w:t>
            </w:r>
          </w:p>
        </w:tc>
        <w:tc>
          <w:tcPr>
            <w:tcW w:w="1337" w:type="dxa"/>
            <w:shd w:val="clear" w:color="auto" w:fill="F5F5F5"/>
          </w:tcPr>
          <w:p w14:paraId="230F42B4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proofErr w:type="spellStart"/>
            <w:r>
              <w:rPr>
                <w:sz w:val="16"/>
              </w:rPr>
              <w:t>Trp</w:t>
            </w:r>
            <w:proofErr w:type="spellEnd"/>
          </w:p>
        </w:tc>
        <w:tc>
          <w:tcPr>
            <w:tcW w:w="1236" w:type="dxa"/>
            <w:shd w:val="clear" w:color="auto" w:fill="F5F5F5"/>
          </w:tcPr>
          <w:p w14:paraId="1B7EA7EB" w14:textId="77777777" w:rsidR="000C1CCC" w:rsidRDefault="00744BE0">
            <w:pPr>
              <w:pStyle w:val="TableParagraph"/>
              <w:spacing w:before="83"/>
              <w:ind w:left="418" w:right="412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1105" w:type="dxa"/>
            <w:shd w:val="clear" w:color="auto" w:fill="F5F5F5"/>
          </w:tcPr>
          <w:p w14:paraId="64FCA282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r>
              <w:rPr>
                <w:sz w:val="16"/>
              </w:rPr>
              <w:t>*Stop</w:t>
            </w:r>
          </w:p>
        </w:tc>
        <w:tc>
          <w:tcPr>
            <w:tcW w:w="1251" w:type="dxa"/>
            <w:shd w:val="clear" w:color="auto" w:fill="F5F5F5"/>
          </w:tcPr>
          <w:p w14:paraId="4AF341A6" w14:textId="77777777" w:rsidR="000C1CCC" w:rsidRDefault="00744BE0">
            <w:pPr>
              <w:pStyle w:val="TableParagraph"/>
              <w:spacing w:before="83"/>
              <w:ind w:left="563"/>
              <w:jc w:val="lef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275" w:type="dxa"/>
            <w:shd w:val="clear" w:color="auto" w:fill="F5F5F5"/>
          </w:tcPr>
          <w:p w14:paraId="712A50C6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6669</w:t>
            </w:r>
          </w:p>
        </w:tc>
        <w:tc>
          <w:tcPr>
            <w:tcW w:w="1004" w:type="dxa"/>
            <w:shd w:val="clear" w:color="auto" w:fill="F5F5F5"/>
          </w:tcPr>
          <w:p w14:paraId="7F69A31A" w14:textId="77777777" w:rsidR="000C1CCC" w:rsidRDefault="00744BE0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61" w:type="dxa"/>
            <w:shd w:val="clear" w:color="auto" w:fill="F5F5F5"/>
          </w:tcPr>
          <w:p w14:paraId="12A3214C" w14:textId="77777777" w:rsidR="000C1CCC" w:rsidRDefault="00744BE0">
            <w:pPr>
              <w:pStyle w:val="TableParagraph"/>
              <w:spacing w:before="83"/>
              <w:ind w:left="215" w:right="204"/>
              <w:rPr>
                <w:sz w:val="16"/>
              </w:rPr>
            </w:pPr>
            <w:r>
              <w:rPr>
                <w:sz w:val="16"/>
              </w:rPr>
              <w:t>0.0304</w:t>
            </w:r>
          </w:p>
        </w:tc>
        <w:tc>
          <w:tcPr>
            <w:tcW w:w="1097" w:type="dxa"/>
            <w:shd w:val="clear" w:color="auto" w:fill="F5F5F5"/>
          </w:tcPr>
          <w:p w14:paraId="17411609" w14:textId="77777777" w:rsidR="000C1CCC" w:rsidRDefault="00744BE0">
            <w:pPr>
              <w:pStyle w:val="TableParagraph"/>
              <w:spacing w:before="83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0.0347</w:t>
            </w:r>
          </w:p>
        </w:tc>
        <w:tc>
          <w:tcPr>
            <w:tcW w:w="1202" w:type="dxa"/>
            <w:shd w:val="clear" w:color="auto" w:fill="F5F5F5"/>
          </w:tcPr>
          <w:p w14:paraId="36F71E4D" w14:textId="77777777" w:rsidR="000C1CCC" w:rsidRDefault="00744BE0">
            <w:pPr>
              <w:pStyle w:val="TableParagraph"/>
              <w:spacing w:before="83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0.03255</w:t>
            </w:r>
          </w:p>
        </w:tc>
      </w:tr>
      <w:tr w:rsidR="000C1CCC" w14:paraId="6069B223" w14:textId="77777777">
        <w:trPr>
          <w:trHeight w:val="444"/>
        </w:trPr>
        <w:tc>
          <w:tcPr>
            <w:tcW w:w="933" w:type="dxa"/>
          </w:tcPr>
          <w:p w14:paraId="0E05F54E" w14:textId="77777777" w:rsidR="000C1CCC" w:rsidRDefault="00744BE0">
            <w:pPr>
              <w:pStyle w:val="TableParagraph"/>
              <w:spacing w:before="83"/>
              <w:ind w:left="213" w:right="207"/>
              <w:rPr>
                <w:sz w:val="16"/>
              </w:rPr>
            </w:pPr>
            <w:r>
              <w:rPr>
                <w:sz w:val="16"/>
              </w:rPr>
              <w:t>orf1ab</w:t>
            </w:r>
          </w:p>
        </w:tc>
        <w:tc>
          <w:tcPr>
            <w:tcW w:w="1337" w:type="dxa"/>
          </w:tcPr>
          <w:p w14:paraId="15A06E41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proofErr w:type="spellStart"/>
            <w:r>
              <w:rPr>
                <w:sz w:val="16"/>
              </w:rPr>
              <w:t>Gly</w:t>
            </w:r>
            <w:proofErr w:type="spellEnd"/>
          </w:p>
        </w:tc>
        <w:tc>
          <w:tcPr>
            <w:tcW w:w="1236" w:type="dxa"/>
          </w:tcPr>
          <w:p w14:paraId="46B280F0" w14:textId="77777777" w:rsidR="000C1CCC" w:rsidRDefault="00744BE0">
            <w:pPr>
              <w:pStyle w:val="TableParagraph"/>
              <w:spacing w:before="83"/>
              <w:ind w:left="418" w:right="412"/>
              <w:rPr>
                <w:sz w:val="16"/>
              </w:rPr>
            </w:pPr>
            <w:r>
              <w:rPr>
                <w:sz w:val="16"/>
              </w:rPr>
              <w:t>2863</w:t>
            </w:r>
          </w:p>
        </w:tc>
        <w:tc>
          <w:tcPr>
            <w:tcW w:w="1105" w:type="dxa"/>
          </w:tcPr>
          <w:p w14:paraId="49096269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r>
              <w:rPr>
                <w:sz w:val="16"/>
              </w:rPr>
              <w:t>Val</w:t>
            </w:r>
          </w:p>
        </w:tc>
        <w:tc>
          <w:tcPr>
            <w:tcW w:w="1251" w:type="dxa"/>
          </w:tcPr>
          <w:p w14:paraId="08112D37" w14:textId="77777777" w:rsidR="000C1CCC" w:rsidRDefault="00744BE0">
            <w:pPr>
              <w:pStyle w:val="TableParagraph"/>
              <w:spacing w:before="83"/>
              <w:ind w:left="563"/>
              <w:jc w:val="lef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275" w:type="dxa"/>
          </w:tcPr>
          <w:p w14:paraId="16004D02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8853</w:t>
            </w:r>
          </w:p>
        </w:tc>
        <w:tc>
          <w:tcPr>
            <w:tcW w:w="1004" w:type="dxa"/>
          </w:tcPr>
          <w:p w14:paraId="2496F7C8" w14:textId="77777777" w:rsidR="000C1CCC" w:rsidRDefault="00744BE0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61" w:type="dxa"/>
          </w:tcPr>
          <w:p w14:paraId="4EAC7405" w14:textId="77777777" w:rsidR="000C1CCC" w:rsidRDefault="00744BE0">
            <w:pPr>
              <w:pStyle w:val="TableParagraph"/>
              <w:spacing w:before="83"/>
              <w:ind w:left="215" w:right="205"/>
              <w:rPr>
                <w:sz w:val="16"/>
              </w:rPr>
            </w:pPr>
            <w:r>
              <w:rPr>
                <w:sz w:val="16"/>
              </w:rPr>
              <w:t>0.0103</w:t>
            </w:r>
          </w:p>
        </w:tc>
        <w:tc>
          <w:tcPr>
            <w:tcW w:w="1097" w:type="dxa"/>
          </w:tcPr>
          <w:p w14:paraId="48EBBEC7" w14:textId="77777777" w:rsidR="000C1CCC" w:rsidRDefault="00744BE0">
            <w:pPr>
              <w:pStyle w:val="TableParagraph"/>
              <w:spacing w:before="83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0.011</w:t>
            </w:r>
          </w:p>
        </w:tc>
        <w:tc>
          <w:tcPr>
            <w:tcW w:w="1202" w:type="dxa"/>
          </w:tcPr>
          <w:p w14:paraId="1702C5C4" w14:textId="77777777" w:rsidR="000C1CCC" w:rsidRDefault="00744BE0">
            <w:pPr>
              <w:pStyle w:val="TableParagraph"/>
              <w:spacing w:before="83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0.01065</w:t>
            </w:r>
          </w:p>
        </w:tc>
      </w:tr>
      <w:tr w:rsidR="000C1CCC" w14:paraId="1A1756A4" w14:textId="77777777">
        <w:trPr>
          <w:trHeight w:val="444"/>
        </w:trPr>
        <w:tc>
          <w:tcPr>
            <w:tcW w:w="933" w:type="dxa"/>
            <w:shd w:val="clear" w:color="auto" w:fill="F5F5F5"/>
          </w:tcPr>
          <w:p w14:paraId="51E3E2EC" w14:textId="77777777" w:rsidR="000C1CCC" w:rsidRDefault="00744BE0">
            <w:pPr>
              <w:pStyle w:val="TableParagraph"/>
              <w:spacing w:before="83"/>
              <w:ind w:left="213" w:right="207"/>
              <w:rPr>
                <w:sz w:val="16"/>
              </w:rPr>
            </w:pPr>
            <w:r>
              <w:rPr>
                <w:sz w:val="16"/>
              </w:rPr>
              <w:t>orf1ab</w:t>
            </w:r>
          </w:p>
        </w:tc>
        <w:tc>
          <w:tcPr>
            <w:tcW w:w="1337" w:type="dxa"/>
            <w:shd w:val="clear" w:color="auto" w:fill="F5F5F5"/>
          </w:tcPr>
          <w:p w14:paraId="2E855B64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proofErr w:type="spellStart"/>
            <w:r>
              <w:rPr>
                <w:sz w:val="16"/>
              </w:rPr>
              <w:t>Thr</w:t>
            </w:r>
            <w:proofErr w:type="spellEnd"/>
          </w:p>
        </w:tc>
        <w:tc>
          <w:tcPr>
            <w:tcW w:w="1236" w:type="dxa"/>
            <w:shd w:val="clear" w:color="auto" w:fill="F5F5F5"/>
          </w:tcPr>
          <w:p w14:paraId="4D0FD522" w14:textId="77777777" w:rsidR="000C1CCC" w:rsidRDefault="00744BE0">
            <w:pPr>
              <w:pStyle w:val="TableParagraph"/>
              <w:spacing w:before="83"/>
              <w:ind w:left="418" w:right="412"/>
              <w:rPr>
                <w:sz w:val="16"/>
              </w:rPr>
            </w:pPr>
            <w:r>
              <w:rPr>
                <w:sz w:val="16"/>
              </w:rPr>
              <w:t>2967</w:t>
            </w:r>
          </w:p>
        </w:tc>
        <w:tc>
          <w:tcPr>
            <w:tcW w:w="1105" w:type="dxa"/>
            <w:shd w:val="clear" w:color="auto" w:fill="F5F5F5"/>
          </w:tcPr>
          <w:p w14:paraId="73704FF7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r>
              <w:rPr>
                <w:sz w:val="16"/>
              </w:rPr>
              <w:t>Ser</w:t>
            </w:r>
          </w:p>
        </w:tc>
        <w:tc>
          <w:tcPr>
            <w:tcW w:w="1251" w:type="dxa"/>
            <w:shd w:val="clear" w:color="auto" w:fill="F5F5F5"/>
          </w:tcPr>
          <w:p w14:paraId="36B8B609" w14:textId="77777777" w:rsidR="000C1CCC" w:rsidRDefault="00744BE0">
            <w:pPr>
              <w:pStyle w:val="TableParagraph"/>
              <w:spacing w:before="83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5" w:type="dxa"/>
            <w:shd w:val="clear" w:color="auto" w:fill="F5F5F5"/>
          </w:tcPr>
          <w:p w14:paraId="672C421F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9164</w:t>
            </w:r>
          </w:p>
        </w:tc>
        <w:tc>
          <w:tcPr>
            <w:tcW w:w="1004" w:type="dxa"/>
            <w:shd w:val="clear" w:color="auto" w:fill="F5F5F5"/>
          </w:tcPr>
          <w:p w14:paraId="27F18AB6" w14:textId="77777777" w:rsidR="000C1CCC" w:rsidRDefault="00744BE0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961" w:type="dxa"/>
            <w:shd w:val="clear" w:color="auto" w:fill="F5F5F5"/>
          </w:tcPr>
          <w:p w14:paraId="78632DB9" w14:textId="77777777" w:rsidR="000C1CCC" w:rsidRDefault="00744BE0">
            <w:pPr>
              <w:pStyle w:val="TableParagraph"/>
              <w:spacing w:before="83"/>
              <w:ind w:left="215" w:right="205"/>
              <w:rPr>
                <w:sz w:val="16"/>
              </w:rPr>
            </w:pPr>
            <w:r>
              <w:rPr>
                <w:sz w:val="16"/>
              </w:rPr>
              <w:t>0.0125</w:t>
            </w:r>
          </w:p>
        </w:tc>
        <w:tc>
          <w:tcPr>
            <w:tcW w:w="1097" w:type="dxa"/>
            <w:shd w:val="clear" w:color="auto" w:fill="F5F5F5"/>
          </w:tcPr>
          <w:p w14:paraId="0FDE0899" w14:textId="77777777" w:rsidR="000C1CCC" w:rsidRDefault="00744BE0">
            <w:pPr>
              <w:pStyle w:val="TableParagraph"/>
              <w:spacing w:before="83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0.0109</w:t>
            </w:r>
          </w:p>
        </w:tc>
        <w:tc>
          <w:tcPr>
            <w:tcW w:w="1202" w:type="dxa"/>
            <w:shd w:val="clear" w:color="auto" w:fill="F5F5F5"/>
          </w:tcPr>
          <w:p w14:paraId="53FC88C2" w14:textId="77777777" w:rsidR="000C1CCC" w:rsidRDefault="00744BE0">
            <w:pPr>
              <w:pStyle w:val="TableParagraph"/>
              <w:spacing w:before="83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0.0117</w:t>
            </w:r>
          </w:p>
        </w:tc>
      </w:tr>
      <w:tr w:rsidR="000C1CCC" w14:paraId="3349DF19" w14:textId="77777777">
        <w:trPr>
          <w:trHeight w:val="444"/>
        </w:trPr>
        <w:tc>
          <w:tcPr>
            <w:tcW w:w="933" w:type="dxa"/>
          </w:tcPr>
          <w:p w14:paraId="0C639518" w14:textId="77777777" w:rsidR="000C1CCC" w:rsidRDefault="00744BE0">
            <w:pPr>
              <w:pStyle w:val="TableParagraph"/>
              <w:spacing w:before="83"/>
              <w:ind w:left="51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37" w:type="dxa"/>
          </w:tcPr>
          <w:p w14:paraId="635B6015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r>
              <w:rPr>
                <w:sz w:val="16"/>
              </w:rPr>
              <w:t>Leu</w:t>
            </w:r>
          </w:p>
        </w:tc>
        <w:tc>
          <w:tcPr>
            <w:tcW w:w="1236" w:type="dxa"/>
          </w:tcPr>
          <w:p w14:paraId="4381DF78" w14:textId="77777777" w:rsidR="000C1CCC" w:rsidRDefault="00744BE0">
            <w:pPr>
              <w:pStyle w:val="TableParagraph"/>
              <w:spacing w:before="83"/>
              <w:ind w:left="418" w:right="4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05" w:type="dxa"/>
          </w:tcPr>
          <w:p w14:paraId="6866D043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r>
              <w:rPr>
                <w:sz w:val="16"/>
              </w:rPr>
              <w:t>*Stop</w:t>
            </w:r>
          </w:p>
        </w:tc>
        <w:tc>
          <w:tcPr>
            <w:tcW w:w="1251" w:type="dxa"/>
          </w:tcPr>
          <w:p w14:paraId="4B509A18" w14:textId="77777777" w:rsidR="000C1CCC" w:rsidRDefault="00744BE0">
            <w:pPr>
              <w:pStyle w:val="TableParagraph"/>
              <w:spacing w:before="83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275" w:type="dxa"/>
          </w:tcPr>
          <w:p w14:paraId="6E3458F1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26791</w:t>
            </w:r>
          </w:p>
        </w:tc>
        <w:tc>
          <w:tcPr>
            <w:tcW w:w="1004" w:type="dxa"/>
          </w:tcPr>
          <w:p w14:paraId="694507AA" w14:textId="77777777" w:rsidR="000C1CCC" w:rsidRDefault="00744BE0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61" w:type="dxa"/>
          </w:tcPr>
          <w:p w14:paraId="1843F72D" w14:textId="77777777" w:rsidR="000C1CCC" w:rsidRDefault="00744BE0">
            <w:pPr>
              <w:pStyle w:val="TableParagraph"/>
              <w:spacing w:before="83"/>
              <w:ind w:left="215" w:right="205"/>
              <w:rPr>
                <w:sz w:val="16"/>
              </w:rPr>
            </w:pPr>
            <w:r>
              <w:rPr>
                <w:sz w:val="16"/>
              </w:rPr>
              <w:t>0.1329</w:t>
            </w:r>
          </w:p>
        </w:tc>
        <w:tc>
          <w:tcPr>
            <w:tcW w:w="1097" w:type="dxa"/>
          </w:tcPr>
          <w:p w14:paraId="026E3AD7" w14:textId="77777777" w:rsidR="000C1CCC" w:rsidRDefault="00744BE0">
            <w:pPr>
              <w:pStyle w:val="TableParagraph"/>
              <w:spacing w:before="83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0.1368</w:t>
            </w:r>
          </w:p>
        </w:tc>
        <w:tc>
          <w:tcPr>
            <w:tcW w:w="1202" w:type="dxa"/>
          </w:tcPr>
          <w:p w14:paraId="59D3F424" w14:textId="77777777" w:rsidR="000C1CCC" w:rsidRDefault="00744BE0">
            <w:pPr>
              <w:pStyle w:val="TableParagraph"/>
              <w:spacing w:before="83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0.13485</w:t>
            </w:r>
          </w:p>
        </w:tc>
      </w:tr>
      <w:tr w:rsidR="000C1CCC" w14:paraId="32A72A19" w14:textId="77777777">
        <w:trPr>
          <w:trHeight w:val="444"/>
        </w:trPr>
        <w:tc>
          <w:tcPr>
            <w:tcW w:w="933" w:type="dxa"/>
            <w:shd w:val="clear" w:color="auto" w:fill="F5F5F5"/>
          </w:tcPr>
          <w:p w14:paraId="3400A0A5" w14:textId="77777777" w:rsidR="000C1CCC" w:rsidRDefault="00744BE0">
            <w:pPr>
              <w:pStyle w:val="TableParagraph"/>
              <w:spacing w:before="83"/>
              <w:ind w:left="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37" w:type="dxa"/>
            <w:shd w:val="clear" w:color="auto" w:fill="F5F5F5"/>
          </w:tcPr>
          <w:p w14:paraId="171F9643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r>
              <w:rPr>
                <w:sz w:val="16"/>
              </w:rPr>
              <w:t>Met</w:t>
            </w:r>
          </w:p>
        </w:tc>
        <w:tc>
          <w:tcPr>
            <w:tcW w:w="1236" w:type="dxa"/>
            <w:shd w:val="clear" w:color="auto" w:fill="F5F5F5"/>
          </w:tcPr>
          <w:p w14:paraId="31D44449" w14:textId="77777777" w:rsidR="000C1CCC" w:rsidRDefault="00744BE0">
            <w:pPr>
              <w:pStyle w:val="TableParagraph"/>
              <w:spacing w:before="83"/>
              <w:ind w:left="418" w:right="4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05" w:type="dxa"/>
            <w:shd w:val="clear" w:color="auto" w:fill="F5F5F5"/>
          </w:tcPr>
          <w:p w14:paraId="374C63FC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r>
              <w:rPr>
                <w:sz w:val="16"/>
              </w:rPr>
              <w:t>Val</w:t>
            </w:r>
          </w:p>
        </w:tc>
        <w:tc>
          <w:tcPr>
            <w:tcW w:w="1251" w:type="dxa"/>
            <w:shd w:val="clear" w:color="auto" w:fill="F5F5F5"/>
          </w:tcPr>
          <w:p w14:paraId="08A48E9F" w14:textId="77777777" w:rsidR="000C1CCC" w:rsidRDefault="00744BE0">
            <w:pPr>
              <w:pStyle w:val="TableParagraph"/>
              <w:spacing w:before="83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75" w:type="dxa"/>
            <w:shd w:val="clear" w:color="auto" w:fill="F5F5F5"/>
          </w:tcPr>
          <w:p w14:paraId="2C001599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26793</w:t>
            </w:r>
          </w:p>
        </w:tc>
        <w:tc>
          <w:tcPr>
            <w:tcW w:w="1004" w:type="dxa"/>
            <w:shd w:val="clear" w:color="auto" w:fill="F5F5F5"/>
          </w:tcPr>
          <w:p w14:paraId="1A494C07" w14:textId="77777777" w:rsidR="000C1CCC" w:rsidRDefault="00744BE0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961" w:type="dxa"/>
            <w:shd w:val="clear" w:color="auto" w:fill="F5F5F5"/>
          </w:tcPr>
          <w:p w14:paraId="08F659ED" w14:textId="77777777" w:rsidR="000C1CCC" w:rsidRDefault="00744BE0">
            <w:pPr>
              <w:pStyle w:val="TableParagraph"/>
              <w:spacing w:before="83"/>
              <w:ind w:left="215" w:right="205"/>
              <w:rPr>
                <w:sz w:val="16"/>
              </w:rPr>
            </w:pPr>
            <w:r>
              <w:rPr>
                <w:sz w:val="16"/>
              </w:rPr>
              <w:t>0.1313</w:t>
            </w:r>
          </w:p>
        </w:tc>
        <w:tc>
          <w:tcPr>
            <w:tcW w:w="1097" w:type="dxa"/>
            <w:shd w:val="clear" w:color="auto" w:fill="F5F5F5"/>
          </w:tcPr>
          <w:p w14:paraId="6DE4811B" w14:textId="77777777" w:rsidR="000C1CCC" w:rsidRDefault="00744BE0">
            <w:pPr>
              <w:pStyle w:val="TableParagraph"/>
              <w:spacing w:before="83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0.1354</w:t>
            </w:r>
          </w:p>
        </w:tc>
        <w:tc>
          <w:tcPr>
            <w:tcW w:w="1202" w:type="dxa"/>
            <w:shd w:val="clear" w:color="auto" w:fill="F5F5F5"/>
          </w:tcPr>
          <w:p w14:paraId="7239E8DC" w14:textId="77777777" w:rsidR="000C1CCC" w:rsidRDefault="00744BE0">
            <w:pPr>
              <w:pStyle w:val="TableParagraph"/>
              <w:spacing w:before="83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0.13335</w:t>
            </w:r>
          </w:p>
        </w:tc>
      </w:tr>
      <w:tr w:rsidR="000C1CCC" w14:paraId="148F6E04" w14:textId="77777777">
        <w:trPr>
          <w:trHeight w:val="444"/>
        </w:trPr>
        <w:tc>
          <w:tcPr>
            <w:tcW w:w="933" w:type="dxa"/>
          </w:tcPr>
          <w:p w14:paraId="5206C365" w14:textId="77777777" w:rsidR="000C1CCC" w:rsidRDefault="00744BE0">
            <w:pPr>
              <w:pStyle w:val="TableParagraph"/>
              <w:spacing w:before="83"/>
              <w:ind w:left="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37" w:type="dxa"/>
          </w:tcPr>
          <w:p w14:paraId="6882CA03" w14:textId="77777777" w:rsidR="000C1CCC" w:rsidRDefault="00744BE0">
            <w:pPr>
              <w:pStyle w:val="TableParagraph"/>
              <w:spacing w:before="83"/>
              <w:ind w:left="508" w:right="502"/>
              <w:rPr>
                <w:sz w:val="16"/>
              </w:rPr>
            </w:pPr>
            <w:proofErr w:type="spellStart"/>
            <w:r>
              <w:rPr>
                <w:sz w:val="16"/>
              </w:rPr>
              <w:t>Trp</w:t>
            </w:r>
            <w:proofErr w:type="spellEnd"/>
          </w:p>
        </w:tc>
        <w:tc>
          <w:tcPr>
            <w:tcW w:w="1236" w:type="dxa"/>
          </w:tcPr>
          <w:p w14:paraId="7C8CCA80" w14:textId="77777777" w:rsidR="000C1CCC" w:rsidRDefault="00744BE0">
            <w:pPr>
              <w:pStyle w:val="TableParagraph"/>
              <w:spacing w:before="83"/>
              <w:ind w:left="417" w:right="41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105" w:type="dxa"/>
          </w:tcPr>
          <w:p w14:paraId="4041828B" w14:textId="77777777" w:rsidR="000C1CCC" w:rsidRDefault="00744BE0">
            <w:pPr>
              <w:pStyle w:val="TableParagraph"/>
              <w:spacing w:before="83"/>
              <w:ind w:left="331" w:right="325"/>
              <w:rPr>
                <w:sz w:val="16"/>
              </w:rPr>
            </w:pPr>
            <w:proofErr w:type="spellStart"/>
            <w:r>
              <w:rPr>
                <w:sz w:val="16"/>
              </w:rPr>
              <w:t>Arg</w:t>
            </w:r>
            <w:proofErr w:type="spellEnd"/>
          </w:p>
        </w:tc>
        <w:tc>
          <w:tcPr>
            <w:tcW w:w="1251" w:type="dxa"/>
          </w:tcPr>
          <w:p w14:paraId="2C39D3A8" w14:textId="77777777" w:rsidR="000C1CCC" w:rsidRDefault="00744BE0">
            <w:pPr>
              <w:pStyle w:val="TableParagraph"/>
              <w:spacing w:before="83"/>
              <w:ind w:left="578"/>
              <w:jc w:val="lef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1275" w:type="dxa"/>
          </w:tcPr>
          <w:p w14:paraId="4179A09C" w14:textId="77777777" w:rsidR="000C1CCC" w:rsidRDefault="00744BE0">
            <w:pPr>
              <w:pStyle w:val="TableParagraph"/>
              <w:spacing w:before="83"/>
              <w:ind w:left="394" w:right="386"/>
              <w:rPr>
                <w:sz w:val="16"/>
              </w:rPr>
            </w:pPr>
            <w:r>
              <w:rPr>
                <w:sz w:val="16"/>
              </w:rPr>
              <w:t>26796</w:t>
            </w:r>
          </w:p>
        </w:tc>
        <w:tc>
          <w:tcPr>
            <w:tcW w:w="1004" w:type="dxa"/>
          </w:tcPr>
          <w:p w14:paraId="72134C92" w14:textId="77777777" w:rsidR="000C1CCC" w:rsidRDefault="00744BE0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61" w:type="dxa"/>
          </w:tcPr>
          <w:p w14:paraId="696D7D50" w14:textId="77777777" w:rsidR="000C1CCC" w:rsidRDefault="00744BE0">
            <w:pPr>
              <w:pStyle w:val="TableParagraph"/>
              <w:spacing w:before="83"/>
              <w:ind w:left="215" w:right="205"/>
              <w:rPr>
                <w:sz w:val="16"/>
              </w:rPr>
            </w:pPr>
            <w:r>
              <w:rPr>
                <w:sz w:val="16"/>
              </w:rPr>
              <w:t>0.131</w:t>
            </w:r>
          </w:p>
        </w:tc>
        <w:tc>
          <w:tcPr>
            <w:tcW w:w="1097" w:type="dxa"/>
          </w:tcPr>
          <w:p w14:paraId="286D6511" w14:textId="77777777" w:rsidR="000C1CCC" w:rsidRDefault="00744BE0">
            <w:pPr>
              <w:pStyle w:val="TableParagraph"/>
              <w:spacing w:before="83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0.1352</w:t>
            </w:r>
          </w:p>
        </w:tc>
        <w:tc>
          <w:tcPr>
            <w:tcW w:w="1202" w:type="dxa"/>
          </w:tcPr>
          <w:p w14:paraId="07CB1273" w14:textId="77777777" w:rsidR="000C1CCC" w:rsidRDefault="00744BE0">
            <w:pPr>
              <w:pStyle w:val="TableParagraph"/>
              <w:spacing w:before="83"/>
              <w:ind w:left="357"/>
              <w:jc w:val="left"/>
              <w:rPr>
                <w:sz w:val="16"/>
              </w:rPr>
            </w:pPr>
            <w:r>
              <w:rPr>
                <w:sz w:val="16"/>
              </w:rPr>
              <w:t>0.1331</w:t>
            </w:r>
          </w:p>
        </w:tc>
      </w:tr>
    </w:tbl>
    <w:p w14:paraId="5D7C57AF" w14:textId="77777777" w:rsidR="000C1CCC" w:rsidRDefault="000C1CCC">
      <w:pPr>
        <w:rPr>
          <w:sz w:val="16"/>
        </w:rPr>
        <w:sectPr w:rsidR="000C1CCC">
          <w:type w:val="continuous"/>
          <w:pgSz w:w="12240" w:h="15840"/>
          <w:pgMar w:top="1460" w:right="300" w:bottom="280" w:left="280" w:header="720" w:footer="720" w:gutter="0"/>
          <w:cols w:space="720"/>
        </w:sectPr>
      </w:pPr>
    </w:p>
    <w:p w14:paraId="3BEB242E" w14:textId="77777777" w:rsidR="00744BE0" w:rsidRDefault="00744BE0" w:rsidP="00B334A9">
      <w:pPr>
        <w:pStyle w:val="BodyText"/>
        <w:spacing w:before="66" w:line="249" w:lineRule="auto"/>
        <w:ind w:right="693"/>
      </w:pPr>
    </w:p>
    <w:sectPr w:rsidR="00744BE0" w:rsidSect="00B334A9">
      <w:pgSz w:w="15840" w:h="12240" w:orient="landscape"/>
      <w:pgMar w:top="42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CC"/>
    <w:rsid w:val="000C1CCC"/>
    <w:rsid w:val="00700BC8"/>
    <w:rsid w:val="00744BE0"/>
    <w:rsid w:val="008B7F6C"/>
    <w:rsid w:val="00B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5F556"/>
  <w15:docId w15:val="{028E262D-944E-7B48-825E-5F0AC01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2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supplementary_materials.docx</dc:title>
  <cp:lastModifiedBy>Moncla, Louise H</cp:lastModifiedBy>
  <cp:revision>4</cp:revision>
  <dcterms:created xsi:type="dcterms:W3CDTF">2021-08-02T23:46:00Z</dcterms:created>
  <dcterms:modified xsi:type="dcterms:W3CDTF">2021-08-05T18:05:00Z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