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65" w:type="dxa"/>
        <w:tblLook w:val="04A0" w:firstRow="1" w:lastRow="0" w:firstColumn="1" w:lastColumn="0" w:noHBand="0" w:noVBand="1"/>
      </w:tblPr>
      <w:tblGrid>
        <w:gridCol w:w="1345"/>
        <w:gridCol w:w="2340"/>
        <w:gridCol w:w="2430"/>
        <w:gridCol w:w="1350"/>
      </w:tblGrid>
      <w:tr w:rsidR="00C37DE5" w:rsidRPr="009422EF" w:rsidTr="00120373">
        <w:trPr>
          <w:trHeight w:val="320"/>
        </w:trPr>
        <w:tc>
          <w:tcPr>
            <w:tcW w:w="74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5A0CFC" w:rsidP="005800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</w:t>
            </w:r>
            <w:r w:rsidR="002E5935"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Pr="009422EF">
              <w:rPr>
                <w:rFonts w:ascii="Times New Roman" w:hAnsi="Times New Roman" w:cs="Times New Roman"/>
                <w:sz w:val="20"/>
                <w:szCs w:val="20"/>
              </w:rPr>
              <w:t>Correlation between number of blocked fleas that fed during 1h challenges and the number of intradermal foci of infection</w:t>
            </w:r>
            <w:r w:rsidR="004155AA" w:rsidRPr="00942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CA0" w:rsidRPr="009422EF">
              <w:rPr>
                <w:rFonts w:ascii="Times New Roman" w:hAnsi="Times New Roman" w:cs="Times New Roman"/>
                <w:sz w:val="20"/>
                <w:szCs w:val="20"/>
              </w:rPr>
              <w:t>subsequently observed</w:t>
            </w:r>
          </w:p>
        </w:tc>
      </w:tr>
      <w:tr w:rsidR="00C37DE5" w:rsidRPr="009422EF" w:rsidTr="00120373">
        <w:trPr>
          <w:trHeight w:val="320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E5" w:rsidRPr="009422EF" w:rsidRDefault="00C37DE5" w:rsidP="00580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Mouse ID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</w:t>
            </w:r>
            <w:r w:rsidR="005A0CFC"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blocked</w:t>
            </w: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fleas</w:t>
            </w:r>
            <w:r w:rsidR="005A0CFC"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that fed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E5" w:rsidRPr="009422EF" w:rsidRDefault="00C37DE5" w:rsidP="00580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</w:t>
            </w:r>
          </w:p>
          <w:p w:rsidR="00C37DE5" w:rsidRPr="009422EF" w:rsidRDefault="00C37DE5" w:rsidP="00580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IVIS+ skin lesions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E5" w:rsidRPr="009422EF" w:rsidRDefault="00C37DE5" w:rsidP="00580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B6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B8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</w:tr>
      <w:tr w:rsidR="00C37DE5" w:rsidRPr="009422EF" w:rsidTr="009422EF">
        <w:trPr>
          <w:trHeight w:val="288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DE5" w:rsidRPr="009422EF" w:rsidRDefault="00C37DE5" w:rsidP="005A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4E6" w:rsidRPr="009422EF" w:rsidTr="00120373">
        <w:trPr>
          <w:trHeight w:val="320"/>
        </w:trPr>
        <w:tc>
          <w:tcPr>
            <w:tcW w:w="74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D14E6" w:rsidRPr="009422EF" w:rsidRDefault="008D14E6" w:rsidP="008D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2EF">
              <w:rPr>
                <w:rFonts w:ascii="Times New Roman" w:hAnsi="Times New Roman" w:cs="Times New Roman"/>
                <w:sz w:val="20"/>
                <w:szCs w:val="20"/>
              </w:rPr>
              <w:t xml:space="preserve">Outcomes: IA = terminal disease, rapid onset (54 to 92 h after fleabite); IB = terminal disease, prolonged onset (210 to 458 h after fleabite); II = no terminal disease, transmission diagnosed by seroconversion and IVIS; III = no evidence of transmission (IVIS-negative, seronegative one month after fleabite challenge).  </w:t>
            </w:r>
          </w:p>
        </w:tc>
      </w:tr>
    </w:tbl>
    <w:p w:rsidR="00635426" w:rsidRPr="009422EF" w:rsidRDefault="00635426">
      <w:pPr>
        <w:rPr>
          <w:rFonts w:ascii="Times New Roman" w:hAnsi="Times New Roman" w:cs="Times New Roman"/>
          <w:sz w:val="20"/>
          <w:szCs w:val="20"/>
        </w:rPr>
      </w:pPr>
    </w:p>
    <w:sectPr w:rsidR="00635426" w:rsidRPr="009422EF" w:rsidSect="00BD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5"/>
    <w:rsid w:val="000217A5"/>
    <w:rsid w:val="000402F0"/>
    <w:rsid w:val="00053C7A"/>
    <w:rsid w:val="000775AE"/>
    <w:rsid w:val="00084CA0"/>
    <w:rsid w:val="000B7EB7"/>
    <w:rsid w:val="000C0011"/>
    <w:rsid w:val="000C2DB9"/>
    <w:rsid w:val="000C5ED9"/>
    <w:rsid w:val="000E2AA9"/>
    <w:rsid w:val="00104D03"/>
    <w:rsid w:val="00120373"/>
    <w:rsid w:val="001354DD"/>
    <w:rsid w:val="001371CD"/>
    <w:rsid w:val="001716E6"/>
    <w:rsid w:val="00175DB0"/>
    <w:rsid w:val="00176D79"/>
    <w:rsid w:val="0018001B"/>
    <w:rsid w:val="001E6749"/>
    <w:rsid w:val="001F274B"/>
    <w:rsid w:val="0020403E"/>
    <w:rsid w:val="00205CE4"/>
    <w:rsid w:val="00205EA5"/>
    <w:rsid w:val="00255934"/>
    <w:rsid w:val="0026467A"/>
    <w:rsid w:val="00275D81"/>
    <w:rsid w:val="002A46F9"/>
    <w:rsid w:val="002E5935"/>
    <w:rsid w:val="002F61EB"/>
    <w:rsid w:val="003341B5"/>
    <w:rsid w:val="003567A7"/>
    <w:rsid w:val="00362750"/>
    <w:rsid w:val="003C3CC5"/>
    <w:rsid w:val="003E1412"/>
    <w:rsid w:val="004155AA"/>
    <w:rsid w:val="004C6399"/>
    <w:rsid w:val="004D2FAE"/>
    <w:rsid w:val="0052388B"/>
    <w:rsid w:val="00584ADA"/>
    <w:rsid w:val="005A0CFC"/>
    <w:rsid w:val="005D0203"/>
    <w:rsid w:val="005D1D41"/>
    <w:rsid w:val="005D3966"/>
    <w:rsid w:val="005D4DD5"/>
    <w:rsid w:val="005E2CEA"/>
    <w:rsid w:val="005E7BF0"/>
    <w:rsid w:val="005F3ED4"/>
    <w:rsid w:val="006008C0"/>
    <w:rsid w:val="006075CD"/>
    <w:rsid w:val="00616E30"/>
    <w:rsid w:val="00635426"/>
    <w:rsid w:val="00643160"/>
    <w:rsid w:val="006455FA"/>
    <w:rsid w:val="00647433"/>
    <w:rsid w:val="0066432D"/>
    <w:rsid w:val="00671061"/>
    <w:rsid w:val="006964FB"/>
    <w:rsid w:val="00703D33"/>
    <w:rsid w:val="0070728A"/>
    <w:rsid w:val="0071427C"/>
    <w:rsid w:val="0077690F"/>
    <w:rsid w:val="007B0C64"/>
    <w:rsid w:val="007B1453"/>
    <w:rsid w:val="008406CB"/>
    <w:rsid w:val="008C6B59"/>
    <w:rsid w:val="008D14E6"/>
    <w:rsid w:val="008D213C"/>
    <w:rsid w:val="008F495B"/>
    <w:rsid w:val="009422EF"/>
    <w:rsid w:val="009565C8"/>
    <w:rsid w:val="00957FCF"/>
    <w:rsid w:val="00986A41"/>
    <w:rsid w:val="0099507A"/>
    <w:rsid w:val="009A5C62"/>
    <w:rsid w:val="009E5547"/>
    <w:rsid w:val="009F001A"/>
    <w:rsid w:val="009F1F6A"/>
    <w:rsid w:val="00A14B54"/>
    <w:rsid w:val="00A326A2"/>
    <w:rsid w:val="00A370E1"/>
    <w:rsid w:val="00A53FEB"/>
    <w:rsid w:val="00A70F7D"/>
    <w:rsid w:val="00A83E6A"/>
    <w:rsid w:val="00AC2D64"/>
    <w:rsid w:val="00AE1439"/>
    <w:rsid w:val="00AF741E"/>
    <w:rsid w:val="00B031F7"/>
    <w:rsid w:val="00B13936"/>
    <w:rsid w:val="00B23FE0"/>
    <w:rsid w:val="00B627F1"/>
    <w:rsid w:val="00B81C32"/>
    <w:rsid w:val="00B8370A"/>
    <w:rsid w:val="00BA1B87"/>
    <w:rsid w:val="00BA1DEC"/>
    <w:rsid w:val="00BB04B8"/>
    <w:rsid w:val="00BD3311"/>
    <w:rsid w:val="00BD37C5"/>
    <w:rsid w:val="00BD66E3"/>
    <w:rsid w:val="00C2245B"/>
    <w:rsid w:val="00C33A0F"/>
    <w:rsid w:val="00C37DE5"/>
    <w:rsid w:val="00C57ED3"/>
    <w:rsid w:val="00C635C7"/>
    <w:rsid w:val="00C670C4"/>
    <w:rsid w:val="00C840B3"/>
    <w:rsid w:val="00CA3F96"/>
    <w:rsid w:val="00CF6548"/>
    <w:rsid w:val="00D07EE2"/>
    <w:rsid w:val="00D218CB"/>
    <w:rsid w:val="00D372B6"/>
    <w:rsid w:val="00D37D0A"/>
    <w:rsid w:val="00D44D1B"/>
    <w:rsid w:val="00D668B1"/>
    <w:rsid w:val="00D67C71"/>
    <w:rsid w:val="00D92DA2"/>
    <w:rsid w:val="00DB35C4"/>
    <w:rsid w:val="00E144BE"/>
    <w:rsid w:val="00E21578"/>
    <w:rsid w:val="00E25F39"/>
    <w:rsid w:val="00E27CA0"/>
    <w:rsid w:val="00E31652"/>
    <w:rsid w:val="00E31B21"/>
    <w:rsid w:val="00E6519C"/>
    <w:rsid w:val="00E76A04"/>
    <w:rsid w:val="00E8224E"/>
    <w:rsid w:val="00E8623A"/>
    <w:rsid w:val="00E90970"/>
    <w:rsid w:val="00EA0D48"/>
    <w:rsid w:val="00EA53FA"/>
    <w:rsid w:val="00F05FEF"/>
    <w:rsid w:val="00F1160B"/>
    <w:rsid w:val="00F12FB7"/>
    <w:rsid w:val="00F65034"/>
    <w:rsid w:val="00F83E9B"/>
    <w:rsid w:val="00FA173E"/>
    <w:rsid w:val="00FA57F2"/>
    <w:rsid w:val="00FD2C9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C85AF93-6B8E-F549-B3E2-003BAD4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0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Hinnebusch, Joe (NIH/NIAID) [E]</dc:creator>
  <cp:keywords/>
  <dc:description/>
  <cp:lastModifiedBy>Hinnebusch, Joe (NIH/NIAID) [E]</cp:lastModifiedBy>
  <cp:revision>5</cp:revision>
  <dcterms:created xsi:type="dcterms:W3CDTF">2020-06-23T17:27:00Z</dcterms:created>
  <dcterms:modified xsi:type="dcterms:W3CDTF">2020-07-06T21:27:00Z</dcterms:modified>
</cp:coreProperties>
</file>