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CC65" w14:textId="1C952217" w:rsidR="00D63DCD" w:rsidRDefault="004E6EB5" w:rsidP="00D63DCD">
      <w:pPr>
        <w:rPr>
          <w:rFonts w:ascii="Helvetica Neue" w:hAnsi="Helvetica Neue" w:cs="Arial"/>
          <w:color w:val="000000"/>
          <w:sz w:val="22"/>
          <w:szCs w:val="22"/>
          <w:lang w:val="en-US"/>
        </w:rPr>
      </w:pPr>
      <w:proofErr w:type="gramStart"/>
      <w:r>
        <w:rPr>
          <w:rFonts w:ascii="Helvetica Neue" w:hAnsi="Helvetica Neue" w:cs="Arial"/>
          <w:b/>
          <w:color w:val="000000"/>
          <w:sz w:val="22"/>
          <w:szCs w:val="22"/>
          <w:lang w:val="en-US"/>
        </w:rPr>
        <w:t xml:space="preserve">Supplementary Table </w:t>
      </w:r>
      <w:r w:rsidR="00FE30B4">
        <w:rPr>
          <w:rFonts w:ascii="Helvetica Neue" w:hAnsi="Helvetica Neue" w:cs="Arial"/>
          <w:b/>
          <w:color w:val="000000"/>
          <w:sz w:val="22"/>
          <w:szCs w:val="22"/>
          <w:lang w:val="en-US"/>
        </w:rPr>
        <w:t>3</w:t>
      </w:r>
      <w:r w:rsidRPr="00113DE5">
        <w:rPr>
          <w:rFonts w:ascii="Helvetica Neue" w:hAnsi="Helvetica Neue" w:cs="Arial"/>
          <w:b/>
          <w:color w:val="000000"/>
          <w:sz w:val="22"/>
          <w:szCs w:val="22"/>
          <w:lang w:val="en-US"/>
        </w:rPr>
        <w:t>.</w:t>
      </w:r>
      <w:proofErr w:type="gramEnd"/>
      <w:r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 </w: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Overall </w:t>
      </w:r>
      <w:r w:rsidR="008929B3">
        <w:rPr>
          <w:rFonts w:ascii="Helvetica Neue" w:hAnsi="Helvetica Neue"/>
          <w:sz w:val="22"/>
          <w:szCs w:val="22"/>
        </w:rPr>
        <w:t>n</w:t>
      </w:r>
      <w:r w:rsidR="00D63DCD">
        <w:rPr>
          <w:rFonts w:ascii="Helvetica Neue" w:hAnsi="Helvetica Neue"/>
          <w:sz w:val="22"/>
          <w:szCs w:val="22"/>
        </w:rPr>
        <w:t>PH85</w: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 distances, means and 95% percentiles between two </w:t>
      </w:r>
      <w:proofErr w:type="spellStart"/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>unrooted</w:t>
      </w:r>
      <w:proofErr w:type="spellEnd"/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 phylogenetic trees for each virus family by </w:t>
      </w:r>
      <w:r w:rsidR="008929B3">
        <w:rPr>
          <w:rFonts w:ascii="Helvetica Neue" w:hAnsi="Helvetica Neue" w:cs="Arial"/>
          <w:color w:val="000000"/>
          <w:sz w:val="22"/>
          <w:szCs w:val="22"/>
          <w:lang w:val="en-US"/>
        </w:rPr>
        <w:t>normalizing</w: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 the </w: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fldChar w:fldCharType="begin"/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instrText xml:space="preserve"> ADDIN EN.CITE &lt;EndNote&gt;&lt;Cite AuthorYear="1"&gt;&lt;Author&gt;Penny&lt;/Author&gt;&lt;Year&gt;1985&lt;/Year&gt;&lt;RecNum&gt;5&lt;/RecNum&gt;&lt;DisplayText&gt;Penny and Hendy (14)&lt;/DisplayText&gt;&lt;record&gt;&lt;rec-number&gt;5&lt;/rec-number&gt;&lt;foreign-keys&gt;&lt;key app="EN" db-id="0tdessp2e50f5ge9asexfxrfz2apv990ztrv"&gt;5&lt;/key&gt;&lt;/foreign-keys&gt;&lt;ref-type name="Journal Article"&gt;17&lt;/ref-type&gt;&lt;contributors&gt;&lt;authors&gt;&lt;author&gt;Penny, David&lt;/author&gt;&lt;author&gt;Hendy, M. D.&lt;/author&gt;&lt;/authors&gt;&lt;/contributors&gt;&lt;titles&gt;&lt;title&gt;The use of tree comparison metrics&lt;/title&gt;&lt;secondary-title&gt;Syst Biol&lt;/secondary-title&gt;&lt;/titles&gt;&lt;periodical&gt;&lt;full-title&gt;Syst Biol&lt;/full-title&gt;&lt;abbr-1&gt;Systematic biology&lt;/abbr-1&gt;&lt;/periodical&gt;&lt;pages&gt;75-82&lt;/pages&gt;&lt;volume&gt;34&lt;/volume&gt;&lt;number&gt;1&lt;/number&gt;&lt;dates&gt;&lt;year&gt;1985&lt;/year&gt;&lt;pub-dates&gt;&lt;date&gt;March 1, 1985&lt;/date&gt;&lt;/pub-dates&gt;&lt;/dates&gt;&lt;urls&gt;&lt;related-urls&gt;&lt;url&gt;http://sysbio.oxfordjournals.org/content/34/1/75.short&lt;/url&gt;&lt;/related-urls&gt;&lt;/urls&gt;&lt;electronic-resource-num&gt;10.1093/sysbio/34.1.75&lt;/electronic-resource-num&gt;&lt;/record&gt;&lt;/Cite&gt;&lt;/EndNote&gt;</w:instrTex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fldChar w:fldCharType="separate"/>
      </w:r>
      <w:hyperlink w:anchor="_ENREF_14" w:tooltip="Penny, 1985 #5" w:history="1">
        <w:r w:rsidR="00D63DCD">
          <w:rPr>
            <w:rFonts w:ascii="Helvetica Neue" w:hAnsi="Helvetica Neue" w:cs="Arial"/>
            <w:noProof/>
            <w:color w:val="000000"/>
            <w:sz w:val="22"/>
            <w:szCs w:val="22"/>
            <w:lang w:val="en-US"/>
          </w:rPr>
          <w:t>Penny and Hendy (14</w:t>
        </w:r>
      </w:hyperlink>
      <w:r w:rsidR="00D63DCD">
        <w:rPr>
          <w:rFonts w:ascii="Helvetica Neue" w:hAnsi="Helvetica Neue" w:cs="Arial"/>
          <w:noProof/>
          <w:color w:val="000000"/>
          <w:sz w:val="22"/>
          <w:szCs w:val="22"/>
          <w:lang w:val="en-US"/>
        </w:rPr>
        <w:t>)</w: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fldChar w:fldCharType="end"/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 </w:t>
      </w:r>
      <w:r w:rsidR="00D63DCD">
        <w:rPr>
          <w:rFonts w:ascii="Helvetica Neue" w:hAnsi="Helvetica Neue"/>
          <w:sz w:val="22"/>
          <w:szCs w:val="22"/>
        </w:rPr>
        <w:t>tree topology distance method</w: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, implemented in </w:t>
      </w:r>
      <w:r w:rsidR="00D63DCD">
        <w:rPr>
          <w:rFonts w:ascii="Helvetica Neue" w:hAnsi="Helvetica Neue"/>
          <w:sz w:val="22"/>
          <w:szCs w:val="22"/>
        </w:rPr>
        <w:t xml:space="preserve">in NELSI v0.1 </w:t>
      </w:r>
      <w:r w:rsidR="00D63DCD">
        <w:rPr>
          <w:rFonts w:ascii="Helvetica Neue" w:hAnsi="Helvetica Neue"/>
          <w:sz w:val="22"/>
          <w:szCs w:val="22"/>
        </w:rPr>
        <w:fldChar w:fldCharType="begin"/>
      </w:r>
      <w:r w:rsidR="00D63DCD">
        <w:rPr>
          <w:rFonts w:ascii="Helvetica Neue" w:hAnsi="Helvetica Neue"/>
          <w:sz w:val="22"/>
          <w:szCs w:val="22"/>
        </w:rPr>
        <w:instrText xml:space="preserve"> ADDIN EN.CITE &lt;EndNote&gt;&lt;Cite&gt;&lt;Author&gt;Ho&lt;/Author&gt;&lt;Year&gt;2015&lt;/Year&gt;&lt;RecNum&gt;4&lt;/RecNum&gt;&lt;DisplayText&gt;(40)&lt;/DisplayText&gt;&lt;record&gt;&lt;rec-number&gt;4&lt;/rec-number&gt;&lt;foreign-keys&gt;&lt;key app="EN" db-id="0tdessp2e50f5ge9asexfxrfz2apv990ztrv"&gt;4&lt;/key&gt;&lt;/foreign-keys&gt;&lt;ref-type name="Journal Article"&gt;17&lt;/ref-type&gt;&lt;contributors&gt;&lt;authors&gt;&lt;author&gt;Ho, S. Y.&lt;/author&gt;&lt;author&gt;Duchene, S.&lt;/author&gt;&lt;author&gt;Duchene, D.&lt;/author&gt;&lt;/authors&gt;&lt;/contributors&gt;&lt;auth-address&gt;School of Biological Sciences, University of Sydney, Sydney, NSW, 2006, Australia.&amp;#xD;Research School of Biology, Australian National University, Canberra, ACT, 0200, Australia.&lt;/auth-address&gt;&lt;titles&gt;&lt;title&gt;Simulating and detecting autocorrelation of molecular evolutionary rates among lineages&lt;/title&gt;&lt;secondary-title&gt;Mol Ecol Resour&lt;/secondary-title&gt;&lt;alt-title&gt;Molecular ecology resources&lt;/alt-title&gt;&lt;/titles&gt;&lt;periodical&gt;&lt;full-title&gt;Mol Ecol Resour&lt;/full-title&gt;&lt;abbr-1&gt;Molecular ecology resources&lt;/abbr-1&gt;&lt;/periodical&gt;&lt;alt-periodical&gt;&lt;full-title&gt;Mol Ecol Resour&lt;/full-title&gt;&lt;abbr-1&gt;Molecular ecology resources&lt;/abbr-1&gt;&lt;/alt-periodical&gt;&lt;pages&gt;688-96&lt;/pages&gt;&lt;volume&gt;15&lt;/volume&gt;&lt;number&gt;4&lt;/number&gt;&lt;edition&gt;2014/08/27&lt;/edition&gt;&lt;keywords&gt;&lt;keyword&gt;Computational Biology/ methods&lt;/keyword&gt;&lt;keyword&gt;Evolution, Molecular&lt;/keyword&gt;&lt;keyword&gt;Models, Genetic&lt;/keyword&gt;&lt;keyword&gt;Phylogeny&lt;/keyword&gt;&lt;/keywords&gt;&lt;dates&gt;&lt;year&gt;2015&lt;/year&gt;&lt;pub-dates&gt;&lt;date&gt;Jul&lt;/date&gt;&lt;/pub-dates&gt;&lt;/dates&gt;&lt;isbn&gt;1755-0998 (Electronic)&amp;#xD;1755-098X (Linking)&lt;/isbn&gt;&lt;accession-num&gt;25155426&lt;/accession-num&gt;&lt;urls&gt;&lt;/urls&gt;&lt;electronic-resource-num&gt;10.1111/1755-0998.12320&lt;/electronic-resource-num&gt;&lt;remote-database-provider&gt;NLM&lt;/remote-database-provider&gt;&lt;language&gt;eng&lt;/language&gt;&lt;/record&gt;&lt;/Cite&gt;&lt;/EndNote&gt;</w:instrText>
      </w:r>
      <w:r w:rsidR="00D63DCD">
        <w:rPr>
          <w:rFonts w:ascii="Helvetica Neue" w:hAnsi="Helvetica Neue"/>
          <w:sz w:val="22"/>
          <w:szCs w:val="22"/>
        </w:rPr>
        <w:fldChar w:fldCharType="separate"/>
      </w:r>
      <w:r w:rsidR="00D63DCD">
        <w:rPr>
          <w:rFonts w:ascii="Helvetica Neue" w:hAnsi="Helvetica Neue"/>
          <w:noProof/>
          <w:sz w:val="22"/>
          <w:szCs w:val="22"/>
        </w:rPr>
        <w:t>(</w:t>
      </w:r>
      <w:hyperlink w:anchor="_ENREF_40" w:tooltip="Ho, 2015 #4" w:history="1">
        <w:r w:rsidR="00D63DCD">
          <w:rPr>
            <w:rFonts w:ascii="Helvetica Neue" w:hAnsi="Helvetica Neue"/>
            <w:noProof/>
            <w:sz w:val="22"/>
            <w:szCs w:val="22"/>
          </w:rPr>
          <w:t>40</w:t>
        </w:r>
      </w:hyperlink>
      <w:r w:rsidR="00D63DCD">
        <w:rPr>
          <w:rFonts w:ascii="Helvetica Neue" w:hAnsi="Helvetica Neue"/>
          <w:noProof/>
          <w:sz w:val="22"/>
          <w:szCs w:val="22"/>
        </w:rPr>
        <w:t>)</w:t>
      </w:r>
      <w:r w:rsidR="00D63DCD">
        <w:rPr>
          <w:rFonts w:ascii="Helvetica Neue" w:hAnsi="Helvetica Neue"/>
          <w:sz w:val="22"/>
          <w:szCs w:val="22"/>
        </w:rPr>
        <w:fldChar w:fldCharType="end"/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 xml:space="preserve">. The overall </w:t>
      </w:r>
      <w:r w:rsidR="008929B3">
        <w:rPr>
          <w:rFonts w:ascii="Helvetica Neue" w:hAnsi="Helvetica Neue" w:cs="Arial"/>
          <w:color w:val="000000"/>
          <w:sz w:val="22"/>
          <w:szCs w:val="22"/>
          <w:lang w:val="en-US"/>
        </w:rPr>
        <w:t>n</w:t>
      </w:r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>PH85 distan</w:t>
      </w:r>
      <w:bookmarkStart w:id="0" w:name="_GoBack"/>
      <w:bookmarkEnd w:id="0"/>
      <w:r w:rsidR="00D63DCD">
        <w:rPr>
          <w:rFonts w:ascii="Helvetica Neue" w:hAnsi="Helvetica Neue" w:cs="Arial"/>
          <w:color w:val="000000"/>
          <w:sz w:val="22"/>
          <w:szCs w:val="22"/>
          <w:lang w:val="en-US"/>
        </w:rPr>
        <w:t>ces are illustrated in Fig. 2 in the main text.</w:t>
      </w:r>
    </w:p>
    <w:p w14:paraId="431C38F9" w14:textId="0F86E57E" w:rsidR="004E6EB5" w:rsidRPr="00FE30B4" w:rsidRDefault="004E6EB5" w:rsidP="004E6EB5">
      <w:pPr>
        <w:spacing w:line="360" w:lineRule="auto"/>
        <w:rPr>
          <w:rFonts w:ascii="Helvetica Neue" w:hAnsi="Helvetica Neue" w:cs="Arial"/>
          <w:b/>
          <w:color w:val="000000"/>
          <w:sz w:val="22"/>
          <w:szCs w:val="22"/>
          <w:lang w:val="en-US"/>
        </w:rPr>
      </w:pPr>
    </w:p>
    <w:p w14:paraId="3FD070B3" w14:textId="77777777" w:rsidR="00C60F41" w:rsidRDefault="00C60F41" w:rsidP="004E6EB5">
      <w:pPr>
        <w:spacing w:line="360" w:lineRule="auto"/>
        <w:rPr>
          <w:rFonts w:ascii="Helvetica Neue" w:hAnsi="Helvetica Neue" w:cs="Arial"/>
          <w:color w:val="000000"/>
          <w:sz w:val="22"/>
          <w:szCs w:val="22"/>
          <w:lang w:val="en-US"/>
        </w:rPr>
      </w:pP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1940"/>
        <w:gridCol w:w="3540"/>
        <w:gridCol w:w="4200"/>
        <w:gridCol w:w="1680"/>
        <w:gridCol w:w="1680"/>
      </w:tblGrid>
      <w:tr w:rsidR="00C60F41" w:rsidRPr="00325DF7" w14:paraId="49CFDF6A" w14:textId="77777777" w:rsidTr="0086676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729F" w14:textId="77777777" w:rsidR="00C60F41" w:rsidRPr="00FA146D" w:rsidRDefault="00C60F41" w:rsidP="00866765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Virus Family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2431" w14:textId="77777777" w:rsidR="00C60F41" w:rsidRPr="00FA146D" w:rsidRDefault="00C60F41" w:rsidP="00866765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Standardized Topology Distance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2AE4" w14:textId="77777777" w:rsidR="00C60F41" w:rsidRPr="00FA146D" w:rsidRDefault="00C60F41" w:rsidP="00866765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Mean Standardized Topology Distance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446C" w14:textId="77777777" w:rsidR="00C60F41" w:rsidRPr="00FA146D" w:rsidRDefault="00C60F41" w:rsidP="00866765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Lower 95%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CA3AD" w14:textId="77777777" w:rsidR="00C60F41" w:rsidRPr="00FA146D" w:rsidRDefault="00C60F41" w:rsidP="00866765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Upper 95%</w:t>
            </w:r>
          </w:p>
        </w:tc>
      </w:tr>
      <w:tr w:rsidR="00103C0A" w:rsidRPr="00325DF7" w14:paraId="2C1B7CEE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B7A9" w14:textId="35948882" w:rsidR="00103C0A" w:rsidRPr="00FA146D" w:rsidRDefault="00103C0A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Adenoviridae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8AA3" w14:textId="08485CAC" w:rsidR="00103C0A" w:rsidRPr="00FA146D" w:rsidRDefault="00851F6B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6A8D" w14:textId="43BA85DF" w:rsidR="00103C0A" w:rsidRPr="00FA146D" w:rsidRDefault="00401D96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val="en-US"/>
              </w:rPr>
              <w:t>0.953541666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8D2C" w14:textId="03072CE3" w:rsidR="00103C0A" w:rsidRPr="00FA146D" w:rsidRDefault="00401D96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val="en-US"/>
              </w:rPr>
              <w:t>0.9265625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A4AD" w14:textId="2D6A2D81" w:rsidR="00103C0A" w:rsidRPr="00FA146D" w:rsidRDefault="00401D96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  <w:lang w:val="en-US"/>
              </w:rPr>
              <w:t>0.9583333</w:t>
            </w:r>
          </w:p>
        </w:tc>
      </w:tr>
      <w:tr w:rsidR="00C60F41" w:rsidRPr="00325DF7" w14:paraId="2EF29009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EDB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Bunyaviridae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03D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0.9694656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1E1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0.992824427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A5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0.969465649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ABD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60F41" w:rsidRPr="00325DF7" w14:paraId="01C3E6C3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67E9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Caliciviridae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9C9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0.8924731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38B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0.892473118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18B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0.892473118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9B1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0.892473118</w:t>
            </w:r>
          </w:p>
        </w:tc>
      </w:tr>
      <w:tr w:rsidR="00C60F41" w:rsidRPr="00325DF7" w14:paraId="2E31E767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87CD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Coronaviridae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AFD2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0.90625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ECC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0.9315625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3FB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0.921875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2CA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0.9375</w:t>
            </w:r>
          </w:p>
        </w:tc>
      </w:tr>
      <w:tr w:rsidR="00C60F41" w:rsidRPr="00325DF7" w14:paraId="1805D71F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C3D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Flaviviridae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77D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0.9665272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C65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0.965188285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4B32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0.958158996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219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0.966527197</w:t>
            </w:r>
          </w:p>
        </w:tc>
      </w:tr>
      <w:tr w:rsidR="00C60F41" w:rsidRPr="00325DF7" w14:paraId="50ED49E3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22A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Hepadnaviridae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E0D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459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0.9905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208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C54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60F41" w:rsidRPr="00325DF7" w14:paraId="172AFD9E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C39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Herpesviridae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9516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0.9349593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2052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0.963252033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D85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0.951219512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F5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0.967479675</w:t>
            </w:r>
          </w:p>
        </w:tc>
      </w:tr>
      <w:tr w:rsidR="00C60F41" w:rsidRPr="00325DF7" w14:paraId="46CA969F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9CC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Orthomyxoviridae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82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0.9714286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3DC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0.995571429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CC5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0.971428571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734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60F41" w:rsidRPr="00325DF7" w14:paraId="4CABBC84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3EC8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Papillomaviridae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6382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0.8674699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ECC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0.949638554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998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0.933433735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BC2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0.951807229</w:t>
            </w:r>
          </w:p>
        </w:tc>
      </w:tr>
      <w:tr w:rsidR="00C60F41" w:rsidRPr="00325DF7" w14:paraId="427775D4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207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Paramyxoviridae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ABA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0.9470199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F8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0.962913907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2899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0.933774834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363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0.973509934</w:t>
            </w:r>
          </w:p>
        </w:tc>
      </w:tr>
      <w:tr w:rsidR="00C60F41" w:rsidRPr="00325DF7" w14:paraId="5AFD405A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303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Parvoviridae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8A0A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6AFC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0.9885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F15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D3F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0.991666667</w:t>
            </w:r>
          </w:p>
        </w:tc>
      </w:tr>
      <w:tr w:rsidR="00C60F41" w:rsidRPr="00325DF7" w14:paraId="29650473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64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Picornaviridae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79D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0.9757576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BD61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0.975757576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06B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0.975757576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363F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0.975757576</w:t>
            </w:r>
          </w:p>
        </w:tc>
      </w:tr>
      <w:tr w:rsidR="00C60F41" w:rsidRPr="00325DF7" w14:paraId="6F11485B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978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Polyomaviridae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453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0.826087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C26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0.952898551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B5C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0.942028986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BD2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0.956521739</w:t>
            </w:r>
          </w:p>
        </w:tc>
      </w:tr>
      <w:tr w:rsidR="00C60F41" w:rsidRPr="00325DF7" w14:paraId="2570288E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B409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Potyviridae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32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0.9090909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13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0.977090909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D6F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0.945454545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936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0.981818182</w:t>
            </w:r>
          </w:p>
        </w:tc>
      </w:tr>
      <w:tr w:rsidR="00C60F41" w:rsidRPr="00325DF7" w14:paraId="2013DE00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48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Poxviridae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4A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0.8392857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99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58E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0.910714286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CB4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0.928571429</w:t>
            </w:r>
          </w:p>
        </w:tc>
      </w:tr>
      <w:tr w:rsidR="00C60F41" w:rsidRPr="00325DF7" w14:paraId="3927B17C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59DA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Reoviridae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CE58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0.9714286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11F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0.968571429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DBFF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0.957142857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625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0.971428571</w:t>
            </w:r>
          </w:p>
        </w:tc>
      </w:tr>
      <w:tr w:rsidR="00C60F41" w:rsidRPr="00325DF7" w14:paraId="7CD406B7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5EF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Retroviridae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8B07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0.9613527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724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0.998067633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39F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0.990338164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88E8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C60F41" w:rsidRPr="00325DF7" w14:paraId="5B163B57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3E6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Rhabdoviridae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D7C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0.9894737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3A6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0.988526316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5B0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0.978947368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51F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0.989473684</w:t>
            </w:r>
          </w:p>
        </w:tc>
      </w:tr>
      <w:tr w:rsidR="00C60F41" w:rsidRPr="00325DF7" w14:paraId="6F09C227" w14:textId="77777777" w:rsidTr="00C60F4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3B7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</w:pPr>
            <w:proofErr w:type="spellStart"/>
            <w:r w:rsidRPr="00FA146D">
              <w:rPr>
                <w:rFonts w:ascii="Helvetica Neue" w:eastAsia="Times New Roman" w:hAnsi="Helvetica Neue" w:cs="Times New Roman"/>
                <w:i/>
                <w:sz w:val="22"/>
                <w:szCs w:val="22"/>
              </w:rPr>
              <w:t>Togaviridae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EE3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0.9562044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A99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0.96379562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B25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0.948540146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2EF" w14:textId="77777777" w:rsidR="00C60F41" w:rsidRPr="00FA146D" w:rsidRDefault="00C60F41" w:rsidP="00325DF7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FA146D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0.97080292</w:t>
            </w:r>
          </w:p>
        </w:tc>
      </w:tr>
    </w:tbl>
    <w:p w14:paraId="2B010A02" w14:textId="77777777" w:rsidR="003B39E2" w:rsidRDefault="003B39E2">
      <w:pPr>
        <w:rPr>
          <w:rFonts w:ascii="Helvetica Neue" w:hAnsi="Helvetica Neue"/>
          <w:sz w:val="22"/>
          <w:szCs w:val="22"/>
        </w:rPr>
      </w:pPr>
    </w:p>
    <w:p w14:paraId="4A08EB30" w14:textId="77777777" w:rsidR="00361904" w:rsidRDefault="00361904">
      <w:pPr>
        <w:rPr>
          <w:rFonts w:ascii="Helvetica Neue" w:hAnsi="Helvetica Neue"/>
          <w:sz w:val="22"/>
          <w:szCs w:val="22"/>
        </w:rPr>
      </w:pPr>
    </w:p>
    <w:p w14:paraId="5333736B" w14:textId="77777777" w:rsidR="00361904" w:rsidRPr="003B39E2" w:rsidRDefault="00361904">
      <w:pPr>
        <w:rPr>
          <w:rFonts w:ascii="Helvetica Neue" w:hAnsi="Helvetica Neue"/>
          <w:sz w:val="22"/>
          <w:szCs w:val="22"/>
        </w:rPr>
      </w:pPr>
    </w:p>
    <w:sectPr w:rsidR="00361904" w:rsidRPr="003B39E2" w:rsidSect="00BF337D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2"/>
    <w:rsid w:val="00024798"/>
    <w:rsid w:val="00103C0A"/>
    <w:rsid w:val="001A4550"/>
    <w:rsid w:val="001C7474"/>
    <w:rsid w:val="001D7E48"/>
    <w:rsid w:val="00217DFA"/>
    <w:rsid w:val="00325DF7"/>
    <w:rsid w:val="00361904"/>
    <w:rsid w:val="003B39E2"/>
    <w:rsid w:val="00401D96"/>
    <w:rsid w:val="004818CB"/>
    <w:rsid w:val="0048523E"/>
    <w:rsid w:val="004C4340"/>
    <w:rsid w:val="004E6EB5"/>
    <w:rsid w:val="0050643F"/>
    <w:rsid w:val="00557216"/>
    <w:rsid w:val="005A78A1"/>
    <w:rsid w:val="006565F9"/>
    <w:rsid w:val="00683B32"/>
    <w:rsid w:val="00711B78"/>
    <w:rsid w:val="0076614A"/>
    <w:rsid w:val="007A0727"/>
    <w:rsid w:val="007C3498"/>
    <w:rsid w:val="00851F6B"/>
    <w:rsid w:val="00866765"/>
    <w:rsid w:val="008929B3"/>
    <w:rsid w:val="008B1412"/>
    <w:rsid w:val="008C0354"/>
    <w:rsid w:val="009D5434"/>
    <w:rsid w:val="009D6C49"/>
    <w:rsid w:val="00A77490"/>
    <w:rsid w:val="00AF5539"/>
    <w:rsid w:val="00AF69A4"/>
    <w:rsid w:val="00B06917"/>
    <w:rsid w:val="00B46E6D"/>
    <w:rsid w:val="00BA6723"/>
    <w:rsid w:val="00BC38B4"/>
    <w:rsid w:val="00BF337D"/>
    <w:rsid w:val="00C60F41"/>
    <w:rsid w:val="00D1422E"/>
    <w:rsid w:val="00D63DCD"/>
    <w:rsid w:val="00D709D0"/>
    <w:rsid w:val="00F64956"/>
    <w:rsid w:val="00F707C9"/>
    <w:rsid w:val="00FA146D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3610</Characters>
  <Application>Microsoft Macintosh Word</Application>
  <DocSecurity>0</DocSecurity>
  <Lines>30</Lines>
  <Paragraphs>8</Paragraphs>
  <ScaleCrop>false</ScaleCrop>
  <Company>University of Sydney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Geoghegan</dc:creator>
  <cp:keywords/>
  <dc:description/>
  <cp:lastModifiedBy>Jemma Geoghegan</cp:lastModifiedBy>
  <cp:revision>8</cp:revision>
  <dcterms:created xsi:type="dcterms:W3CDTF">2016-10-20T08:36:00Z</dcterms:created>
  <dcterms:modified xsi:type="dcterms:W3CDTF">2017-01-19T05:47:00Z</dcterms:modified>
</cp:coreProperties>
</file>