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021333" w14:textId="77777777" w:rsidR="00A2126F" w:rsidRDefault="00A2126F" w:rsidP="00A2126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76501429" wp14:editId="79226DBD">
            <wp:extent cx="6120130" cy="42843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1_onlin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76811" w14:textId="76C0322B" w:rsidR="00A2126F" w:rsidRDefault="00A2126F" w:rsidP="0000635C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S2 </w:t>
      </w:r>
      <w:r w:rsidRPr="00B94D30">
        <w:rPr>
          <w:rFonts w:ascii="Times New Roman" w:hAnsi="Times New Roman" w:cs="Times New Roman"/>
          <w:b/>
          <w:bCs/>
          <w:sz w:val="24"/>
          <w:szCs w:val="24"/>
          <w:lang w:val="en-US"/>
        </w:rPr>
        <w:t>Fig</w:t>
      </w:r>
      <w:r w:rsidRPr="00E14DC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F5239" w:rsidRPr="002F5239">
        <w:rPr>
          <w:rFonts w:ascii="Times New Roman" w:hAnsi="Times New Roman" w:cs="Times New Roman"/>
          <w:b/>
          <w:bCs/>
          <w:sz w:val="24"/>
          <w:szCs w:val="24"/>
          <w:lang w:val="en-US"/>
        </w:rPr>
        <w:t>Association</w:t>
      </w:r>
      <w:r w:rsidR="006F0AC2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2F5239" w:rsidRPr="002F523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between growth markers and </w:t>
      </w:r>
      <w:r w:rsidR="006018B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the </w:t>
      </w:r>
      <w:r w:rsidR="002F5239" w:rsidRPr="002F5239">
        <w:rPr>
          <w:rFonts w:ascii="Times New Roman" w:hAnsi="Times New Roman" w:cs="Times New Roman"/>
          <w:b/>
          <w:bCs/>
          <w:sz w:val="24"/>
          <w:szCs w:val="24"/>
          <w:lang w:val="en-US"/>
        </w:rPr>
        <w:t>age at pubertal onset.</w:t>
      </w:r>
      <w:r w:rsidR="002F52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14DC7">
        <w:rPr>
          <w:rFonts w:ascii="Times New Roman" w:hAnsi="Times New Roman" w:cs="Times New Roman"/>
          <w:sz w:val="24"/>
          <w:szCs w:val="24"/>
          <w:lang w:val="en-US"/>
        </w:rPr>
        <w:t>Subject-specific ages at peak height velocity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E14DC7">
        <w:rPr>
          <w:rFonts w:ascii="Times New Roman" w:hAnsi="Times New Roman" w:cs="Times New Roman"/>
          <w:sz w:val="24"/>
          <w:szCs w:val="24"/>
          <w:lang w:val="en-US"/>
        </w:rPr>
        <w:t>PHV</w:t>
      </w:r>
      <w:proofErr w:type="spellEnd"/>
      <w:r w:rsidRPr="00E14DC7">
        <w:rPr>
          <w:rFonts w:ascii="Times New Roman" w:hAnsi="Times New Roman" w:cs="Times New Roman"/>
          <w:sz w:val="24"/>
          <w:szCs w:val="24"/>
          <w:lang w:val="en-US"/>
        </w:rPr>
        <w:t>), peak height velocities (PHV) and size parameter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14DC7">
        <w:rPr>
          <w:rFonts w:ascii="Times New Roman" w:hAnsi="Times New Roman" w:cs="Times New Roman"/>
          <w:sz w:val="24"/>
          <w:szCs w:val="24"/>
          <w:lang w:val="en-US"/>
        </w:rPr>
        <w:t>values plotted against the observed pubertal onset intervals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for girls (above) and for boys (below). </w:t>
      </w:r>
      <w:r w:rsidRPr="00E14DC7">
        <w:rPr>
          <w:rFonts w:ascii="Times New Roman" w:hAnsi="Times New Roman" w:cs="Times New Roman"/>
          <w:sz w:val="24"/>
          <w:szCs w:val="24"/>
          <w:lang w:val="en-US"/>
        </w:rPr>
        <w:t xml:space="preserve">Passing line </w:t>
      </w:r>
      <w:r>
        <w:rPr>
          <w:rFonts w:ascii="Times New Roman" w:hAnsi="Times New Roman" w:cs="Times New Roman"/>
          <w:sz w:val="24"/>
          <w:szCs w:val="24"/>
          <w:lang w:val="en-US"/>
        </w:rPr>
        <w:t>is the</w:t>
      </w:r>
      <w:r w:rsidRPr="00E14DC7">
        <w:rPr>
          <w:rFonts w:ascii="Times New Roman" w:hAnsi="Times New Roman" w:cs="Times New Roman"/>
          <w:sz w:val="24"/>
          <w:szCs w:val="24"/>
          <w:lang w:val="en-US"/>
        </w:rPr>
        <w:t xml:space="preserve"> regression line between 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growth </w:t>
      </w:r>
      <w:r w:rsidRPr="00E14DC7">
        <w:rPr>
          <w:rFonts w:ascii="Times New Roman" w:hAnsi="Times New Roman" w:cs="Times New Roman"/>
          <w:sz w:val="24"/>
          <w:szCs w:val="24"/>
          <w:lang w:val="en-US"/>
        </w:rPr>
        <w:t>marker and the midpoint of the observed pubertal onset interval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46E5CCB" w14:textId="77777777" w:rsidR="00AD0BC6" w:rsidRPr="00A2126F" w:rsidRDefault="00AD0BC6">
      <w:pPr>
        <w:rPr>
          <w:lang w:val="en-US"/>
        </w:rPr>
      </w:pPr>
    </w:p>
    <w:sectPr w:rsidR="00AD0BC6" w:rsidRPr="00A2126F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26F"/>
    <w:rsid w:val="00004DF3"/>
    <w:rsid w:val="0000635C"/>
    <w:rsid w:val="00017990"/>
    <w:rsid w:val="00033777"/>
    <w:rsid w:val="00090C37"/>
    <w:rsid w:val="000E1499"/>
    <w:rsid w:val="000F69A5"/>
    <w:rsid w:val="00112B8E"/>
    <w:rsid w:val="00145F89"/>
    <w:rsid w:val="001E656F"/>
    <w:rsid w:val="00266D00"/>
    <w:rsid w:val="0028731B"/>
    <w:rsid w:val="002D14AF"/>
    <w:rsid w:val="002E1D7F"/>
    <w:rsid w:val="002F5239"/>
    <w:rsid w:val="003361F0"/>
    <w:rsid w:val="00352067"/>
    <w:rsid w:val="0035670D"/>
    <w:rsid w:val="00356874"/>
    <w:rsid w:val="003C69C7"/>
    <w:rsid w:val="004158F5"/>
    <w:rsid w:val="00464BC7"/>
    <w:rsid w:val="00467D0B"/>
    <w:rsid w:val="004D0005"/>
    <w:rsid w:val="00511919"/>
    <w:rsid w:val="005577EE"/>
    <w:rsid w:val="00577853"/>
    <w:rsid w:val="005A5401"/>
    <w:rsid w:val="005B66AC"/>
    <w:rsid w:val="005D2DB7"/>
    <w:rsid w:val="005F5E5A"/>
    <w:rsid w:val="006018B5"/>
    <w:rsid w:val="0062137F"/>
    <w:rsid w:val="006C42DB"/>
    <w:rsid w:val="006F017D"/>
    <w:rsid w:val="006F0AC2"/>
    <w:rsid w:val="00767BDB"/>
    <w:rsid w:val="00770C10"/>
    <w:rsid w:val="00787953"/>
    <w:rsid w:val="007A5490"/>
    <w:rsid w:val="007E5B98"/>
    <w:rsid w:val="0083586C"/>
    <w:rsid w:val="009878E0"/>
    <w:rsid w:val="009C3116"/>
    <w:rsid w:val="009D57F5"/>
    <w:rsid w:val="009F4941"/>
    <w:rsid w:val="009F50A8"/>
    <w:rsid w:val="00A148A3"/>
    <w:rsid w:val="00A2126F"/>
    <w:rsid w:val="00A4586E"/>
    <w:rsid w:val="00A52818"/>
    <w:rsid w:val="00A808A5"/>
    <w:rsid w:val="00AA4797"/>
    <w:rsid w:val="00AD0BC6"/>
    <w:rsid w:val="00B049A2"/>
    <w:rsid w:val="00B30F10"/>
    <w:rsid w:val="00B35ABE"/>
    <w:rsid w:val="00B37DE6"/>
    <w:rsid w:val="00B854E3"/>
    <w:rsid w:val="00B91E8B"/>
    <w:rsid w:val="00B92CBF"/>
    <w:rsid w:val="00B93664"/>
    <w:rsid w:val="00BD57A1"/>
    <w:rsid w:val="00C41ABB"/>
    <w:rsid w:val="00C452E2"/>
    <w:rsid w:val="00C60F63"/>
    <w:rsid w:val="00C84089"/>
    <w:rsid w:val="00C9548F"/>
    <w:rsid w:val="00CC1DC1"/>
    <w:rsid w:val="00D50805"/>
    <w:rsid w:val="00E55BDD"/>
    <w:rsid w:val="00E74BC0"/>
    <w:rsid w:val="00E803CD"/>
    <w:rsid w:val="00EA1A0F"/>
    <w:rsid w:val="00EB2DD2"/>
    <w:rsid w:val="00F31630"/>
    <w:rsid w:val="00F448F3"/>
    <w:rsid w:val="00F520D7"/>
    <w:rsid w:val="00FB2D2D"/>
    <w:rsid w:val="00FD10A8"/>
    <w:rsid w:val="00FD2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11EBD"/>
  <w15:chartTrackingRefBased/>
  <w15:docId w15:val="{A6F02904-BBF3-4762-9F65-C477A766C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2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rsid w:val="00A21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fi-FI"/>
    </w:rPr>
  </w:style>
  <w:style w:type="character" w:styleId="Hyperlink">
    <w:name w:val="Hyperlink"/>
    <w:basedOn w:val="DefaultParagraphFont"/>
    <w:uiPriority w:val="99"/>
    <w:unhideWhenUsed/>
    <w:rsid w:val="00A212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DocumentLibraryPermissions xmlns="d5390fe5-3b9b-4b55-a3f5-ec6978f72b8e" xsi:nil="true"/>
    <MigrationWizIdPermissions xmlns="d5390fe5-3b9b-4b55-a3f5-ec6978f72b8e" xsi:nil="true"/>
    <MigrationWizIdSecurityGroups xmlns="d5390fe5-3b9b-4b55-a3f5-ec6978f72b8e" xsi:nil="true"/>
    <MigrationWizIdPermissionLevels xmlns="d5390fe5-3b9b-4b55-a3f5-ec6978f72b8e" xsi:nil="true"/>
    <MigrationWizId xmlns="d5390fe5-3b9b-4b55-a3f5-ec6978f72b8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3C3957F798C8642AA79AB988D308DC3" ma:contentTypeVersion="7" ma:contentTypeDescription="Luo uusi asiakirja." ma:contentTypeScope="" ma:versionID="54619a21148aa4e1c3f4ce84c485a8aa">
  <xsd:schema xmlns:xsd="http://www.w3.org/2001/XMLSchema" xmlns:xs="http://www.w3.org/2001/XMLSchema" xmlns:p="http://schemas.microsoft.com/office/2006/metadata/properties" xmlns:ns3="d5390fe5-3b9b-4b55-a3f5-ec6978f72b8e" targetNamespace="http://schemas.microsoft.com/office/2006/metadata/properties" ma:root="true" ma:fieldsID="99e4bb885adf7ed776523b73967edeaf" ns3:_="">
    <xsd:import namespace="d5390fe5-3b9b-4b55-a3f5-ec6978f72b8e"/>
    <xsd:element name="properties">
      <xsd:complexType>
        <xsd:sequence>
          <xsd:element name="documentManagement">
            <xsd:complexType>
              <xsd:all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390fe5-3b9b-4b55-a3f5-ec6978f72b8e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925F8A-503B-438E-89C4-1285A9856C96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5390fe5-3b9b-4b55-a3f5-ec6978f72b8e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F846D15-3FAB-4E75-98C8-4DCC179A24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741E03-A04C-4156-A4F8-A563B7D170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390fe5-3b9b-4b55-a3f5-ec6978f72b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357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Essi Syrjälä (TAU)</dc:creator>
  <cp:keywords/>
  <dc:description/>
  <cp:lastModifiedBy>Essi Syrjälä (TAU)</cp:lastModifiedBy>
  <cp:revision>6</cp:revision>
  <dcterms:created xsi:type="dcterms:W3CDTF">2021-05-10T12:57:00Z</dcterms:created>
  <dcterms:modified xsi:type="dcterms:W3CDTF">2021-09-15T08:24:00Z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0x01010023C3957F798C8642AA79AB988D308DC3</vt:lpwstr>
  </property>
</Properties>
</file>