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AC01C" w14:textId="77777777" w:rsidR="00B666FF" w:rsidRDefault="00B666FF" w:rsidP="00B666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8BC94" w14:textId="77777777" w:rsidR="00B666FF" w:rsidRDefault="00B666FF" w:rsidP="00B666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D73B68" w14:textId="77777777" w:rsidR="00B666FF" w:rsidRDefault="00B666FF" w:rsidP="00B666FF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81A5AC3" wp14:editId="3618D34A">
            <wp:extent cx="5943600" cy="2497455"/>
            <wp:effectExtent l="0" t="0" r="0" b="0"/>
            <wp:docPr id="12" name="Picture 1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box and whisker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C05E4" w14:textId="5B22CAD1" w:rsidR="00B666FF" w:rsidRPr="00A0186E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74668296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9225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AD3">
        <w:rPr>
          <w:rFonts w:ascii="Times New Roman" w:hAnsi="Times New Roman" w:cs="Times New Roman"/>
          <w:b/>
          <w:bCs/>
          <w:sz w:val="24"/>
          <w:szCs w:val="24"/>
        </w:rPr>
        <w:t>Fig</w:t>
      </w:r>
      <w:r>
        <w:rPr>
          <w:rFonts w:ascii="Times New Roman" w:hAnsi="Times New Roman" w:cs="Times New Roman"/>
          <w:b/>
          <w:bCs/>
          <w:sz w:val="24"/>
          <w:szCs w:val="24"/>
        </w:rPr>
        <w:t>ure</w:t>
      </w:r>
      <w:r w:rsidRPr="00656AD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0186E">
        <w:rPr>
          <w:rFonts w:ascii="Times New Roman" w:hAnsi="Times New Roman" w:cs="Times New Roman"/>
          <w:sz w:val="24"/>
          <w:szCs w:val="24"/>
        </w:rPr>
        <w:t xml:space="preserve">Viral shedding on SDAV re-exposure. </w:t>
      </w:r>
    </w:p>
    <w:bookmarkEnd w:id="0"/>
    <w:p w14:paraId="232AC423" w14:textId="77777777" w:rsidR="00B666FF" w:rsidRPr="00A0186E" w:rsidRDefault="00B666FF" w:rsidP="00B666FF">
      <w:pPr>
        <w:pStyle w:val="ListParagraph"/>
        <w:numPr>
          <w:ilvl w:val="0"/>
          <w:numId w:val="1"/>
        </w:numPr>
        <w:spacing w:line="480" w:lineRule="auto"/>
        <w:ind w:left="0" w:hanging="270"/>
        <w:rPr>
          <w:rFonts w:ascii="Times New Roman" w:hAnsi="Times New Roman" w:cs="Times New Roman"/>
          <w:sz w:val="24"/>
          <w:szCs w:val="24"/>
        </w:rPr>
      </w:pPr>
      <w:r w:rsidRPr="00A0186E">
        <w:rPr>
          <w:rFonts w:ascii="Times New Roman" w:hAnsi="Times New Roman" w:cs="Times New Roman"/>
          <w:sz w:val="24"/>
          <w:szCs w:val="24"/>
        </w:rPr>
        <w:t xml:space="preserve">Amount of viral shedding (expressed as lowest observed Cq) by serologic status and exposure mode.  </w:t>
      </w:r>
      <w:bookmarkStart w:id="1" w:name="_Hlk69740306"/>
      <w:r w:rsidRPr="00A0186E">
        <w:rPr>
          <w:rFonts w:ascii="Times New Roman" w:hAnsi="Times New Roman" w:cs="Times New Roman"/>
          <w:iCs/>
          <w:sz w:val="24"/>
          <w:szCs w:val="24"/>
        </w:rPr>
        <w:t xml:space="preserve">Amount of viral shedding was significantly influenced by both exposure mode (p&lt; .01) and serologic status (p&lt;.001) using linear regression. </w:t>
      </w:r>
      <w:r w:rsidRPr="00A0186E">
        <w:rPr>
          <w:rFonts w:ascii="Times New Roman" w:hAnsi="Times New Roman" w:cs="Times New Roman"/>
          <w:sz w:val="24"/>
          <w:szCs w:val="24"/>
        </w:rPr>
        <w:t xml:space="preserve">Previously SDAV-exposed seropositive rats shed less virus (p &lt;.001) compared to previously mock-inoculated seronegative rats. </w:t>
      </w:r>
      <w:bookmarkEnd w:id="1"/>
      <w:r w:rsidRPr="00A0186E">
        <w:rPr>
          <w:rFonts w:ascii="Times New Roman" w:hAnsi="Times New Roman" w:cs="Times New Roman"/>
          <w:iCs/>
          <w:sz w:val="24"/>
          <w:szCs w:val="24"/>
        </w:rPr>
        <w:t xml:space="preserve">Among seronegative rats, exposure mode significantly affected amount (p &lt; .001) of viral shedding.  Compared to seronegative SDAV-inoculated rats, direct contact (p=.06) and fomite cohabitation animals(p&lt;.01) shed less virus. Among seropositive rats, </w:t>
      </w:r>
      <w:r w:rsidRPr="00A0186E">
        <w:rPr>
          <w:rFonts w:ascii="Times New Roman" w:hAnsi="Times New Roman" w:cs="Times New Roman"/>
          <w:sz w:val="24"/>
          <w:szCs w:val="24"/>
        </w:rPr>
        <w:t xml:space="preserve">direct and fomite cohabitating rats experienced higher levels of shedding than the SDAV-inoculated seropositive rats, implying greater protection against shedding in the latter. Despite this observation, </w:t>
      </w:r>
      <w:r w:rsidRPr="00A0186E">
        <w:rPr>
          <w:rFonts w:ascii="Times New Roman" w:hAnsi="Times New Roman" w:cs="Times New Roman"/>
          <w:iCs/>
          <w:sz w:val="24"/>
          <w:szCs w:val="24"/>
        </w:rPr>
        <w:t>the amount of viral shedding was not significantly associated with exposure mode (</w:t>
      </w:r>
      <w:r w:rsidRPr="00A0186E">
        <w:rPr>
          <w:rFonts w:ascii="Times New Roman" w:hAnsi="Times New Roman" w:cs="Times New Roman"/>
          <w:sz w:val="24"/>
          <w:szCs w:val="24"/>
        </w:rPr>
        <w:t>p=.09). Red diamonds indicate group means. Contrasts are marked by asterisks; * p&lt;.05, ** p&lt;.01, *** p&lt;.001.</w:t>
      </w:r>
    </w:p>
    <w:p w14:paraId="3AB3310E" w14:textId="77777777" w:rsidR="00B666FF" w:rsidRPr="00A0186E" w:rsidRDefault="00B666FF" w:rsidP="00B666FF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0186E">
        <w:rPr>
          <w:rFonts w:ascii="Times New Roman" w:hAnsi="Times New Roman" w:cs="Times New Roman"/>
          <w:sz w:val="24"/>
          <w:szCs w:val="24"/>
        </w:rPr>
        <w:t xml:space="preserve">Boxplot of lowest observed Cq over the entire 10-day observation period by exposure mode </w:t>
      </w:r>
    </w:p>
    <w:p w14:paraId="076DC4B9" w14:textId="77777777" w:rsidR="00B666FF" w:rsidRPr="00A0186E" w:rsidRDefault="00B666FF" w:rsidP="00B666FF">
      <w:pPr>
        <w:pStyle w:val="ListParagraph"/>
        <w:spacing w:line="480" w:lineRule="auto"/>
        <w:ind w:left="270"/>
        <w:rPr>
          <w:rFonts w:ascii="Times New Roman" w:hAnsi="Times New Roman" w:cs="Times New Roman"/>
          <w:sz w:val="24"/>
          <w:szCs w:val="24"/>
        </w:rPr>
      </w:pPr>
    </w:p>
    <w:p w14:paraId="108F696E" w14:textId="4C87EC54" w:rsidR="00B666FF" w:rsidRPr="00192F4D" w:rsidRDefault="00B666FF" w:rsidP="00B666FF">
      <w:pPr>
        <w:pStyle w:val="ListParagraph"/>
        <w:numPr>
          <w:ilvl w:val="0"/>
          <w:numId w:val="1"/>
        </w:numPr>
        <w:spacing w:line="480" w:lineRule="auto"/>
        <w:ind w:left="90" w:hanging="270"/>
        <w:rPr>
          <w:rFonts w:ascii="Times New Roman" w:hAnsi="Times New Roman" w:cs="Times New Roman"/>
          <w:sz w:val="24"/>
          <w:szCs w:val="24"/>
        </w:rPr>
      </w:pPr>
      <w:r w:rsidRPr="00192F4D">
        <w:rPr>
          <w:rFonts w:ascii="Times New Roman" w:hAnsi="Times New Roman" w:cs="Times New Roman"/>
          <w:sz w:val="24"/>
          <w:szCs w:val="24"/>
        </w:rPr>
        <w:t xml:space="preserve">Duration of viral shedding (observed shedding events) by serologic status and exposure mode. Duration of shedding was significantly influenced by both exposure mode (p&lt; .05) and serologic status (p&lt;.001) using Poisson regression. Previously SDAV-exposed seropositive rats shed virus for a shorter period (p &lt;.001) compared to previously mock-inoculated seronegative rats when re-inoculated with the same dose of SDAV. </w:t>
      </w:r>
      <w:r w:rsidRPr="00192F4D">
        <w:rPr>
          <w:rFonts w:ascii="Times New Roman" w:hAnsi="Times New Roman" w:cs="Times New Roman"/>
          <w:iCs/>
          <w:sz w:val="24"/>
          <w:szCs w:val="24"/>
        </w:rPr>
        <w:t xml:space="preserve">Among seronegative rats, exposure mode significantly affected duration (p &lt; .01) of viral shedding.  Compared to seronegative SDAV-inoculated rats, direct contact rats shed virus for a fewer observations (p&lt;0.05), as did fomite cohabitation animals (p&lt;0.05).  Among seropositive rats, </w:t>
      </w:r>
      <w:r w:rsidRPr="00192F4D">
        <w:rPr>
          <w:rFonts w:ascii="Times New Roman" w:hAnsi="Times New Roman" w:cs="Times New Roman"/>
          <w:sz w:val="24"/>
          <w:szCs w:val="24"/>
        </w:rPr>
        <w:t>overall exposure mode was significantly (p&lt;.01) associated with duration of shedding. SDAV-inoculated rats generally shed for fewer observations, and significantly fewer observations the direct contact group (p&lt;.05).  Red diamonds indicate group means. Contrasts are marked by asterisks; * p&lt;.05, ** p&lt;.01, *** p&lt;.001.</w:t>
      </w:r>
    </w:p>
    <w:p w14:paraId="68CC6046" w14:textId="77777777" w:rsidR="00B666FF" w:rsidRPr="00A0186E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39649EE" w14:textId="77777777" w:rsidR="00B666FF" w:rsidRPr="00A0186E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79EE389" w14:textId="77777777" w:rsidR="00B666FF" w:rsidRPr="00A0186E" w:rsidRDefault="00B666FF" w:rsidP="00B666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8BE1D3" w14:textId="77777777" w:rsidR="00B666FF" w:rsidRDefault="00B666FF" w:rsidP="00B666FF">
      <w:pPr>
        <w:spacing w:line="480" w:lineRule="auto"/>
      </w:pPr>
    </w:p>
    <w:p w14:paraId="11098098" w14:textId="77777777" w:rsidR="00307C69" w:rsidRDefault="00307C69"/>
    <w:sectPr w:rsidR="00307C69" w:rsidSect="006F531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A2E"/>
    <w:multiLevelType w:val="hybridMultilevel"/>
    <w:tmpl w:val="9FCAB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410E"/>
    <w:multiLevelType w:val="hybridMultilevel"/>
    <w:tmpl w:val="682C00F4"/>
    <w:lvl w:ilvl="0" w:tplc="4ABA2BBE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7614"/>
    <w:multiLevelType w:val="hybridMultilevel"/>
    <w:tmpl w:val="3DEC0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FF"/>
    <w:rsid w:val="00192F4D"/>
    <w:rsid w:val="00211374"/>
    <w:rsid w:val="00307C69"/>
    <w:rsid w:val="0031104E"/>
    <w:rsid w:val="00626EDB"/>
    <w:rsid w:val="00B666FF"/>
    <w:rsid w:val="00BA3C1E"/>
    <w:rsid w:val="00C9225B"/>
    <w:rsid w:val="00CD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97E5"/>
  <w15:chartTrackingRefBased/>
  <w15:docId w15:val="{432FD5E8-162E-4578-869B-813544EA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6FF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666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666FF"/>
    <w:rPr>
      <w:rFonts w:ascii="Calibri" w:hAnsi="Calibri" w:cs="Calibri"/>
      <w:noProof/>
    </w:rPr>
  </w:style>
  <w:style w:type="character" w:styleId="LineNumber">
    <w:name w:val="line number"/>
    <w:basedOn w:val="DefaultParagraphFont"/>
    <w:uiPriority w:val="99"/>
    <w:semiHidden/>
    <w:unhideWhenUsed/>
    <w:rsid w:val="00B66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chn off31</cp:lastModifiedBy>
  <cp:revision>8</cp:revision>
  <dcterms:created xsi:type="dcterms:W3CDTF">2021-09-21T18:01:00Z</dcterms:created>
  <dcterms:modified xsi:type="dcterms:W3CDTF">2021-11-16T06:58:00Z</dcterms:modified>
</cp:coreProperties>
</file>