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7086" w14:textId="77777777" w:rsidR="00552A39" w:rsidRDefault="00552A39" w:rsidP="00552A39">
      <w:pPr>
        <w:spacing w:after="0" w:line="240" w:lineRule="auto"/>
        <w:ind w:right="-288"/>
        <w:jc w:val="both"/>
        <w:rPr>
          <w:rFonts w:ascii="Cambria" w:hAnsi="Cambria" w:cs="Times New Roman"/>
          <w:b/>
          <w:sz w:val="24"/>
          <w:szCs w:val="24"/>
          <w:lang w:val="en-US"/>
        </w:rPr>
      </w:pPr>
    </w:p>
    <w:p w14:paraId="739905D6" w14:textId="53311E68" w:rsidR="00CC1CDC" w:rsidRPr="00552A39" w:rsidRDefault="00045EE5" w:rsidP="00552A39">
      <w:pPr>
        <w:spacing w:after="0" w:line="240" w:lineRule="auto"/>
        <w:ind w:right="-288"/>
        <w:jc w:val="both"/>
        <w:rPr>
          <w:rFonts w:ascii="Cambria" w:hAnsi="Cambria" w:cs="Times New Roman"/>
          <w:bCs/>
          <w:sz w:val="24"/>
          <w:szCs w:val="24"/>
          <w:lang w:val="en-US"/>
        </w:rPr>
      </w:pPr>
      <w:r w:rsidRPr="00552A39">
        <w:rPr>
          <w:rFonts w:ascii="Cambria" w:hAnsi="Cambria" w:cs="Times New Roman"/>
          <w:b/>
          <w:sz w:val="24"/>
          <w:szCs w:val="24"/>
          <w:lang w:val="en-US"/>
        </w:rPr>
        <w:t>Supplementa</w:t>
      </w:r>
      <w:r w:rsidR="00951F01" w:rsidRPr="00552A39">
        <w:rPr>
          <w:rFonts w:ascii="Cambria" w:hAnsi="Cambria" w:cs="Times New Roman"/>
          <w:b/>
          <w:sz w:val="24"/>
          <w:szCs w:val="24"/>
          <w:lang w:val="en-US"/>
        </w:rPr>
        <w:t>r</w:t>
      </w:r>
      <w:r w:rsidRPr="00552A39">
        <w:rPr>
          <w:rFonts w:ascii="Cambria" w:hAnsi="Cambria" w:cs="Times New Roman"/>
          <w:b/>
          <w:sz w:val="24"/>
          <w:szCs w:val="24"/>
          <w:lang w:val="en-US"/>
        </w:rPr>
        <w:t>y Table 1.</w:t>
      </w:r>
      <w:r w:rsidRPr="00552A39">
        <w:rPr>
          <w:rFonts w:ascii="Cambria" w:hAnsi="Cambria" w:cs="Times New Roman"/>
          <w:bCs/>
          <w:sz w:val="24"/>
          <w:szCs w:val="24"/>
          <w:lang w:val="en-US"/>
        </w:rPr>
        <w:t xml:space="preserve"> </w:t>
      </w:r>
      <w:r w:rsidR="00735BAD" w:rsidRPr="00552A39">
        <w:rPr>
          <w:rFonts w:ascii="Cambria" w:hAnsi="Cambria" w:cs="Times New Roman"/>
          <w:bCs/>
          <w:sz w:val="24"/>
          <w:szCs w:val="24"/>
          <w:lang w:val="en-US"/>
        </w:rPr>
        <w:t>Mixed effects linear m</w:t>
      </w:r>
      <w:r w:rsidR="00CC1CDC" w:rsidRPr="00552A39">
        <w:rPr>
          <w:rFonts w:ascii="Cambria" w:hAnsi="Cambria" w:cs="Times New Roman"/>
          <w:bCs/>
          <w:sz w:val="24"/>
          <w:szCs w:val="24"/>
          <w:lang w:val="en-US"/>
        </w:rPr>
        <w:t>odels</w:t>
      </w:r>
      <w:r w:rsidR="00735BAD" w:rsidRPr="00552A39">
        <w:rPr>
          <w:rFonts w:ascii="Cambria" w:hAnsi="Cambria" w:cs="Times New Roman"/>
          <w:bCs/>
          <w:sz w:val="24"/>
          <w:szCs w:val="24"/>
          <w:lang w:val="en-US"/>
        </w:rPr>
        <w:t xml:space="preserve"> analysis of differences between predicted ages at PHV with the </w:t>
      </w:r>
      <w:proofErr w:type="spellStart"/>
      <w:r w:rsidR="00735BAD" w:rsidRPr="00552A39">
        <w:rPr>
          <w:rFonts w:ascii="Cambria" w:hAnsi="Cambria" w:cs="Times New Roman"/>
          <w:bCs/>
          <w:sz w:val="24"/>
          <w:szCs w:val="24"/>
          <w:lang w:val="en-US"/>
        </w:rPr>
        <w:t>Mirwald</w:t>
      </w:r>
      <w:proofErr w:type="spellEnd"/>
      <w:r w:rsidR="00735BAD" w:rsidRPr="00552A39">
        <w:rPr>
          <w:rFonts w:ascii="Cambria" w:hAnsi="Cambria" w:cs="Times New Roman"/>
          <w:bCs/>
          <w:sz w:val="24"/>
          <w:szCs w:val="24"/>
          <w:lang w:val="en-US"/>
        </w:rPr>
        <w:t xml:space="preserve"> (Suppl Table 1A) and Moore equations (Suppl Table 1B) and observed age at PHV based on the SITAR model, and likelihood ratio tests for differences between two consecutive models (Suppl Table 1C)</w:t>
      </w:r>
    </w:p>
    <w:p w14:paraId="16DBD067" w14:textId="77777777" w:rsidR="00735BAD" w:rsidRPr="00552A39" w:rsidRDefault="00735BAD" w:rsidP="00552A39">
      <w:pPr>
        <w:spacing w:after="0" w:line="240" w:lineRule="auto"/>
        <w:rPr>
          <w:rFonts w:ascii="Cambria" w:hAnsi="Cambria" w:cs="Times New Roman"/>
          <w:bCs/>
          <w:sz w:val="24"/>
          <w:szCs w:val="24"/>
          <w:lang w:val="en-US"/>
        </w:rPr>
      </w:pPr>
    </w:p>
    <w:p w14:paraId="5FC0AFC6" w14:textId="6101A31F" w:rsidR="00CC1CDC" w:rsidRPr="00552A39" w:rsidRDefault="00CC1CDC" w:rsidP="00552A39">
      <w:pPr>
        <w:spacing w:after="0" w:line="240" w:lineRule="auto"/>
        <w:ind w:left="567" w:right="-288"/>
        <w:rPr>
          <w:rFonts w:ascii="Cambria" w:hAnsi="Cambria" w:cs="Times New Roman"/>
          <w:bCs/>
          <w:sz w:val="24"/>
          <w:szCs w:val="24"/>
          <w:lang w:val="en-US"/>
        </w:rPr>
      </w:pPr>
      <w:r w:rsidRPr="00552A39">
        <w:rPr>
          <w:rFonts w:ascii="Cambria" w:hAnsi="Cambria" w:cs="Times New Roman"/>
          <w:bCs/>
          <w:sz w:val="24"/>
          <w:szCs w:val="24"/>
          <w:lang w:val="en-US"/>
        </w:rPr>
        <w:t>Variables</w:t>
      </w:r>
      <w:r w:rsidR="00045EE5" w:rsidRPr="00552A39">
        <w:rPr>
          <w:rFonts w:ascii="Cambria" w:hAnsi="Cambria" w:cs="Times New Roman"/>
          <w:bCs/>
          <w:sz w:val="24"/>
          <w:szCs w:val="24"/>
          <w:lang w:val="en-US"/>
        </w:rPr>
        <w:t xml:space="preserve"> in the analyses</w:t>
      </w:r>
      <w:r w:rsidR="00735BAD" w:rsidRPr="00552A39">
        <w:rPr>
          <w:rFonts w:ascii="Cambria" w:hAnsi="Cambria" w:cs="Times New Roman"/>
          <w:bCs/>
          <w:sz w:val="24"/>
          <w:szCs w:val="24"/>
          <w:lang w:val="en-US"/>
        </w:rPr>
        <w:t>:</w:t>
      </w:r>
    </w:p>
    <w:p w14:paraId="5F912DF7" w14:textId="60C7475F" w:rsidR="00441F29" w:rsidRPr="00552A39" w:rsidRDefault="00BD7301" w:rsidP="00552A39">
      <w:pPr>
        <w:tabs>
          <w:tab w:val="left" w:pos="1276"/>
        </w:tabs>
        <w:spacing w:after="0" w:line="240" w:lineRule="auto"/>
        <w:ind w:left="567" w:right="-288"/>
        <w:rPr>
          <w:rFonts w:ascii="Cambria" w:hAnsi="Cambria" w:cs="Times New Roman"/>
          <w:sz w:val="24"/>
          <w:szCs w:val="24"/>
          <w:lang w:val="en-US"/>
        </w:rPr>
      </w:pPr>
      <w:r w:rsidRPr="00552A39">
        <w:rPr>
          <w:rFonts w:ascii="Cambria" w:hAnsi="Cambria" w:cs="Times New Roman"/>
          <w:bCs/>
          <w:sz w:val="24"/>
          <w:szCs w:val="24"/>
          <w:lang w:val="en-US"/>
        </w:rPr>
        <w:t>ID</w:t>
      </w:r>
      <w:r w:rsidR="00552A39">
        <w:rPr>
          <w:rFonts w:ascii="Cambria" w:hAnsi="Cambria" w:cs="Times New Roman"/>
          <w:sz w:val="24"/>
          <w:szCs w:val="24"/>
          <w:lang w:val="en-US"/>
        </w:rPr>
        <w:tab/>
        <w:t>(</w:t>
      </w:r>
      <w:r w:rsidR="00045EE5" w:rsidRPr="00552A39">
        <w:rPr>
          <w:rFonts w:ascii="Cambria" w:hAnsi="Cambria" w:cs="Times New Roman"/>
          <w:sz w:val="24"/>
          <w:szCs w:val="24"/>
          <w:lang w:val="en-US"/>
        </w:rPr>
        <w:t>individual subjects</w:t>
      </w:r>
      <w:r w:rsidR="00552A39">
        <w:rPr>
          <w:rFonts w:ascii="Cambria" w:hAnsi="Cambria" w:cs="Times New Roman"/>
          <w:sz w:val="24"/>
          <w:szCs w:val="24"/>
          <w:lang w:val="en-US"/>
        </w:rPr>
        <w:t>)</w:t>
      </w:r>
    </w:p>
    <w:p w14:paraId="61FD78BA" w14:textId="5809E792" w:rsidR="00CC1CDC" w:rsidRPr="00552A39" w:rsidRDefault="0040060C" w:rsidP="00552A39">
      <w:pPr>
        <w:tabs>
          <w:tab w:val="left" w:pos="1276"/>
        </w:tabs>
        <w:spacing w:after="0" w:line="240" w:lineRule="auto"/>
        <w:ind w:left="567" w:right="-288"/>
        <w:rPr>
          <w:rFonts w:ascii="Cambria" w:hAnsi="Cambria" w:cs="Times New Roman"/>
          <w:sz w:val="24"/>
          <w:szCs w:val="24"/>
          <w:lang w:val="en-US"/>
        </w:rPr>
      </w:pPr>
      <w:r w:rsidRPr="00552A39">
        <w:rPr>
          <w:rFonts w:ascii="Cambria" w:hAnsi="Cambria" w:cs="Times New Roman"/>
          <w:bCs/>
          <w:sz w:val="24"/>
          <w:szCs w:val="24"/>
          <w:lang w:val="en-US"/>
        </w:rPr>
        <w:t>D</w:t>
      </w:r>
      <w:r w:rsidR="00552A39">
        <w:rPr>
          <w:rFonts w:ascii="Cambria" w:hAnsi="Cambria" w:cs="Times New Roman"/>
          <w:bCs/>
          <w:sz w:val="24"/>
          <w:szCs w:val="24"/>
          <w:lang w:val="en-US"/>
        </w:rPr>
        <w:tab/>
        <w:t>(</w:t>
      </w:r>
      <w:r w:rsidR="00045EE5" w:rsidRPr="00552A39">
        <w:rPr>
          <w:rFonts w:ascii="Cambria" w:hAnsi="Cambria" w:cs="Times New Roman"/>
          <w:sz w:val="24"/>
          <w:szCs w:val="24"/>
          <w:lang w:val="en-US"/>
        </w:rPr>
        <w:t>difference</w:t>
      </w:r>
      <w:r w:rsidR="009F5FF4" w:rsidRPr="00552A39">
        <w:rPr>
          <w:rFonts w:ascii="Cambria" w:hAnsi="Cambria" w:cs="Times New Roman"/>
          <w:sz w:val="24"/>
          <w:szCs w:val="24"/>
          <w:lang w:val="en-US"/>
        </w:rPr>
        <w:t xml:space="preserve"> </w:t>
      </w:r>
      <w:r w:rsidR="00045EE5" w:rsidRPr="00552A39">
        <w:rPr>
          <w:rFonts w:ascii="Cambria" w:hAnsi="Cambria" w:cs="Times New Roman"/>
          <w:sz w:val="24"/>
          <w:szCs w:val="24"/>
          <w:lang w:val="en-US"/>
        </w:rPr>
        <w:t xml:space="preserve">between predicted age at </w:t>
      </w:r>
      <w:r w:rsidR="00CC1CDC" w:rsidRPr="00552A39">
        <w:rPr>
          <w:rFonts w:ascii="Cambria" w:hAnsi="Cambria" w:cs="Times New Roman"/>
          <w:sz w:val="24"/>
          <w:szCs w:val="24"/>
          <w:lang w:val="en-US"/>
        </w:rPr>
        <w:t xml:space="preserve">PHV and </w:t>
      </w:r>
      <w:r w:rsidR="00045EE5" w:rsidRPr="00552A39">
        <w:rPr>
          <w:rFonts w:ascii="Cambria" w:hAnsi="Cambria" w:cs="Times New Roman"/>
          <w:sz w:val="24"/>
          <w:szCs w:val="24"/>
          <w:lang w:val="en-US"/>
        </w:rPr>
        <w:t>observed age at PHV</w:t>
      </w:r>
      <w:r w:rsidR="00552A39">
        <w:rPr>
          <w:rFonts w:ascii="Cambria" w:hAnsi="Cambria" w:cs="Times New Roman"/>
          <w:sz w:val="24"/>
          <w:szCs w:val="24"/>
          <w:lang w:val="en-US"/>
        </w:rPr>
        <w:t>)</w:t>
      </w:r>
    </w:p>
    <w:p w14:paraId="7E4EF8AD" w14:textId="4D58F330" w:rsidR="00441F29" w:rsidRPr="00552A39" w:rsidRDefault="00360E30" w:rsidP="00552A39">
      <w:pPr>
        <w:tabs>
          <w:tab w:val="left" w:pos="1276"/>
        </w:tabs>
        <w:spacing w:after="0" w:line="240" w:lineRule="auto"/>
        <w:ind w:left="567" w:right="-288"/>
        <w:rPr>
          <w:rFonts w:ascii="Cambria" w:hAnsi="Cambria" w:cs="Times New Roman"/>
          <w:sz w:val="24"/>
          <w:szCs w:val="24"/>
          <w:lang w:val="en-US"/>
        </w:rPr>
      </w:pPr>
      <w:r w:rsidRPr="00552A39">
        <w:rPr>
          <w:rFonts w:ascii="Cambria" w:hAnsi="Cambria" w:cs="Times New Roman"/>
          <w:bCs/>
          <w:sz w:val="24"/>
          <w:szCs w:val="24"/>
          <w:lang w:val="en-US"/>
        </w:rPr>
        <w:t>OBS</w:t>
      </w:r>
      <w:r w:rsidR="00552A39">
        <w:rPr>
          <w:rFonts w:ascii="Cambria" w:hAnsi="Cambria" w:cs="Times New Roman"/>
          <w:sz w:val="24"/>
          <w:szCs w:val="24"/>
          <w:lang w:val="en-US"/>
        </w:rPr>
        <w:tab/>
      </w:r>
      <w:r w:rsidR="00552A39">
        <w:rPr>
          <w:rFonts w:ascii="Cambria" w:hAnsi="Cambria" w:cs="Times New Roman"/>
          <w:bCs/>
          <w:sz w:val="24"/>
          <w:szCs w:val="24"/>
          <w:lang w:val="en-US"/>
        </w:rPr>
        <w:t>(</w:t>
      </w:r>
      <w:r w:rsidRPr="00552A39">
        <w:rPr>
          <w:rFonts w:ascii="Cambria" w:hAnsi="Cambria" w:cs="Times New Roman"/>
          <w:sz w:val="24"/>
          <w:szCs w:val="24"/>
          <w:lang w:val="en-US"/>
        </w:rPr>
        <w:t>consecutive</w:t>
      </w:r>
      <w:r w:rsidR="00E555F0" w:rsidRPr="00552A39">
        <w:rPr>
          <w:rFonts w:ascii="Cambria" w:hAnsi="Cambria" w:cs="Times New Roman"/>
          <w:sz w:val="24"/>
          <w:szCs w:val="24"/>
          <w:lang w:val="en-US"/>
        </w:rPr>
        <w:t xml:space="preserve"> observation</w:t>
      </w:r>
      <w:r w:rsidR="006A0657" w:rsidRPr="00552A39">
        <w:rPr>
          <w:rFonts w:ascii="Cambria" w:hAnsi="Cambria" w:cs="Times New Roman"/>
          <w:sz w:val="24"/>
          <w:szCs w:val="24"/>
          <w:lang w:val="en-US"/>
        </w:rPr>
        <w:t>s</w:t>
      </w:r>
      <w:r w:rsidR="00552A39">
        <w:rPr>
          <w:rFonts w:ascii="Cambria" w:hAnsi="Cambria" w:cs="Times New Roman"/>
          <w:sz w:val="24"/>
          <w:szCs w:val="24"/>
          <w:lang w:val="en-US"/>
        </w:rPr>
        <w:t xml:space="preserve">: </w:t>
      </w:r>
      <w:r w:rsidR="00E555F0" w:rsidRPr="00552A39">
        <w:rPr>
          <w:rFonts w:ascii="Cambria" w:hAnsi="Cambria" w:cs="Times New Roman"/>
          <w:sz w:val="24"/>
          <w:szCs w:val="24"/>
          <w:lang w:val="en-US"/>
        </w:rPr>
        <w:t>1</w:t>
      </w:r>
      <w:r w:rsidR="00CE209A" w:rsidRPr="00552A39">
        <w:rPr>
          <w:rFonts w:ascii="Cambria" w:hAnsi="Cambria" w:cs="Times New Roman"/>
          <w:sz w:val="24"/>
          <w:szCs w:val="24"/>
          <w:lang w:val="en-US"/>
        </w:rPr>
        <w:t>-</w:t>
      </w:r>
      <w:r w:rsidR="00E555F0" w:rsidRPr="00552A39">
        <w:rPr>
          <w:rFonts w:ascii="Cambria" w:hAnsi="Cambria" w:cs="Times New Roman"/>
          <w:sz w:val="24"/>
          <w:szCs w:val="24"/>
          <w:lang w:val="en-US"/>
        </w:rPr>
        <w:t>5)</w:t>
      </w:r>
    </w:p>
    <w:p w14:paraId="3911CF3F" w14:textId="240104AA" w:rsidR="00E555F0" w:rsidRPr="00552A39" w:rsidRDefault="00360E30" w:rsidP="00552A39">
      <w:pPr>
        <w:tabs>
          <w:tab w:val="left" w:pos="1276"/>
        </w:tabs>
        <w:spacing w:after="0" w:line="240" w:lineRule="auto"/>
        <w:ind w:left="567" w:right="-288"/>
        <w:rPr>
          <w:rFonts w:ascii="Cambria" w:hAnsi="Cambria" w:cs="Times New Roman"/>
          <w:sz w:val="24"/>
          <w:szCs w:val="24"/>
          <w:lang w:val="en-US"/>
        </w:rPr>
      </w:pPr>
      <w:r w:rsidRPr="00552A39">
        <w:rPr>
          <w:rFonts w:ascii="Cambria" w:hAnsi="Cambria" w:cs="Times New Roman"/>
          <w:bCs/>
          <w:sz w:val="24"/>
          <w:szCs w:val="24"/>
          <w:lang w:val="en-US"/>
        </w:rPr>
        <w:t>MAT</w:t>
      </w:r>
      <w:r w:rsidR="00552A39">
        <w:rPr>
          <w:rFonts w:ascii="Cambria" w:hAnsi="Cambria" w:cs="Times New Roman"/>
          <w:bCs/>
          <w:sz w:val="24"/>
          <w:szCs w:val="24"/>
          <w:lang w:val="en-US"/>
        </w:rPr>
        <w:tab/>
        <w:t>(</w:t>
      </w:r>
      <w:r w:rsidR="00045EE5" w:rsidRPr="00552A39">
        <w:rPr>
          <w:rFonts w:ascii="Cambria" w:hAnsi="Cambria" w:cs="Times New Roman"/>
          <w:sz w:val="24"/>
          <w:szCs w:val="24"/>
          <w:lang w:val="en-US"/>
        </w:rPr>
        <w:t>maturity status</w:t>
      </w:r>
      <w:r w:rsidR="00552A39">
        <w:rPr>
          <w:rFonts w:ascii="Cambria" w:hAnsi="Cambria" w:cs="Times New Roman"/>
          <w:sz w:val="24"/>
          <w:szCs w:val="24"/>
          <w:lang w:val="en-US"/>
        </w:rPr>
        <w:t xml:space="preserve">: </w:t>
      </w:r>
      <w:r w:rsidR="00724C30" w:rsidRPr="00552A39">
        <w:rPr>
          <w:rFonts w:ascii="Cambria" w:hAnsi="Cambria" w:cs="Times New Roman"/>
          <w:sz w:val="24"/>
          <w:szCs w:val="24"/>
          <w:lang w:val="en-US"/>
        </w:rPr>
        <w:t>1</w:t>
      </w:r>
      <w:r w:rsidR="00552A39">
        <w:rPr>
          <w:rFonts w:ascii="Cambria" w:hAnsi="Cambria" w:cs="Times New Roman"/>
          <w:sz w:val="24"/>
          <w:szCs w:val="24"/>
          <w:lang w:val="en-US"/>
        </w:rPr>
        <w:t>=</w:t>
      </w:r>
      <w:r w:rsidR="00724C30" w:rsidRPr="00552A39">
        <w:rPr>
          <w:rFonts w:ascii="Cambria" w:hAnsi="Cambria" w:cs="Times New Roman"/>
          <w:sz w:val="24"/>
          <w:szCs w:val="24"/>
          <w:lang w:val="en-US"/>
        </w:rPr>
        <w:t xml:space="preserve"> </w:t>
      </w:r>
      <w:r w:rsidR="00045EE5" w:rsidRPr="00552A39">
        <w:rPr>
          <w:rFonts w:ascii="Cambria" w:hAnsi="Cambria" w:cs="Times New Roman"/>
          <w:sz w:val="24"/>
          <w:szCs w:val="24"/>
          <w:lang w:val="en-US"/>
        </w:rPr>
        <w:t>delayed</w:t>
      </w:r>
      <w:r w:rsidR="00552A39">
        <w:rPr>
          <w:rFonts w:ascii="Cambria" w:hAnsi="Cambria" w:cs="Times New Roman"/>
          <w:sz w:val="24"/>
          <w:szCs w:val="24"/>
          <w:lang w:val="en-US"/>
        </w:rPr>
        <w:t>;</w:t>
      </w:r>
      <w:r w:rsidR="00724C30" w:rsidRPr="00552A39">
        <w:rPr>
          <w:rFonts w:ascii="Cambria" w:hAnsi="Cambria" w:cs="Times New Roman"/>
          <w:sz w:val="24"/>
          <w:szCs w:val="24"/>
          <w:lang w:val="en-US"/>
        </w:rPr>
        <w:t xml:space="preserve"> 2</w:t>
      </w:r>
      <w:r w:rsidR="00552A39">
        <w:rPr>
          <w:rFonts w:ascii="Cambria" w:hAnsi="Cambria" w:cs="Times New Roman"/>
          <w:sz w:val="24"/>
          <w:szCs w:val="24"/>
          <w:lang w:val="en-US"/>
        </w:rPr>
        <w:t>=</w:t>
      </w:r>
      <w:r w:rsidR="00724C30" w:rsidRPr="00552A39">
        <w:rPr>
          <w:rFonts w:ascii="Cambria" w:hAnsi="Cambria" w:cs="Times New Roman"/>
          <w:sz w:val="24"/>
          <w:szCs w:val="24"/>
          <w:lang w:val="en-US"/>
        </w:rPr>
        <w:t xml:space="preserve"> average, 3</w:t>
      </w:r>
      <w:r w:rsidR="00552A39">
        <w:rPr>
          <w:rFonts w:ascii="Cambria" w:hAnsi="Cambria" w:cs="Times New Roman"/>
          <w:sz w:val="24"/>
          <w:szCs w:val="24"/>
          <w:lang w:val="en-US"/>
        </w:rPr>
        <w:t>=</w:t>
      </w:r>
      <w:r w:rsidR="00724C30" w:rsidRPr="00552A39">
        <w:rPr>
          <w:rFonts w:ascii="Cambria" w:hAnsi="Cambria" w:cs="Times New Roman"/>
          <w:sz w:val="24"/>
          <w:szCs w:val="24"/>
          <w:lang w:val="en-US"/>
        </w:rPr>
        <w:t xml:space="preserve"> </w:t>
      </w:r>
      <w:r w:rsidR="00045EE5" w:rsidRPr="00552A39">
        <w:rPr>
          <w:rFonts w:ascii="Cambria" w:hAnsi="Cambria" w:cs="Times New Roman"/>
          <w:sz w:val="24"/>
          <w:szCs w:val="24"/>
          <w:lang w:val="en-US"/>
        </w:rPr>
        <w:t>advanced</w:t>
      </w:r>
      <w:r w:rsidR="00724C30" w:rsidRPr="00552A39">
        <w:rPr>
          <w:rFonts w:ascii="Cambria" w:hAnsi="Cambria" w:cs="Times New Roman"/>
          <w:sz w:val="24"/>
          <w:szCs w:val="24"/>
          <w:lang w:val="en-US"/>
        </w:rPr>
        <w:t>)</w:t>
      </w:r>
    </w:p>
    <w:p w14:paraId="7470C1B8" w14:textId="77777777" w:rsidR="00CE209A" w:rsidRPr="00552A39" w:rsidRDefault="00CE209A" w:rsidP="00552A39">
      <w:pPr>
        <w:spacing w:after="0" w:line="240" w:lineRule="auto"/>
        <w:ind w:right="-288"/>
        <w:rPr>
          <w:rFonts w:ascii="Cambria" w:hAnsi="Cambria" w:cs="Times New Roman"/>
          <w:sz w:val="24"/>
          <w:szCs w:val="24"/>
          <w:lang w:val="en-US"/>
        </w:rPr>
      </w:pPr>
    </w:p>
    <w:p w14:paraId="40D466F5" w14:textId="061D4669" w:rsidR="00784247" w:rsidRPr="007C7F2C" w:rsidRDefault="003E6CC4" w:rsidP="00552A39">
      <w:pPr>
        <w:spacing w:after="0" w:line="240" w:lineRule="auto"/>
        <w:ind w:right="-288"/>
        <w:jc w:val="both"/>
        <w:rPr>
          <w:rFonts w:ascii="Cambria" w:hAnsi="Cambria" w:cs="Times New Roman"/>
          <w:color w:val="000000" w:themeColor="text1"/>
          <w:sz w:val="24"/>
          <w:szCs w:val="24"/>
          <w:lang w:val="en-US"/>
        </w:rPr>
      </w:pPr>
      <w:r w:rsidRPr="007C7F2C">
        <w:rPr>
          <w:rFonts w:ascii="Cambria" w:hAnsi="Cambria" w:cs="Times New Roman"/>
          <w:color w:val="000000" w:themeColor="text1"/>
          <w:sz w:val="24"/>
          <w:szCs w:val="24"/>
          <w:lang w:val="en-US"/>
        </w:rPr>
        <w:t xml:space="preserve">The </w:t>
      </w:r>
      <w:r w:rsidR="00045EE5" w:rsidRPr="007C7F2C">
        <w:rPr>
          <w:rFonts w:ascii="Cambria" w:hAnsi="Cambria" w:cs="Times New Roman"/>
          <w:color w:val="000000" w:themeColor="text1"/>
          <w:sz w:val="24"/>
          <w:szCs w:val="24"/>
          <w:lang w:val="en-US"/>
        </w:rPr>
        <w:t xml:space="preserve">mixed-effects </w:t>
      </w:r>
      <w:r w:rsidR="009F5FF4" w:rsidRPr="007C7F2C">
        <w:rPr>
          <w:rFonts w:ascii="Cambria" w:hAnsi="Cambria" w:cs="Times New Roman"/>
          <w:color w:val="000000" w:themeColor="text1"/>
          <w:sz w:val="24"/>
          <w:szCs w:val="24"/>
          <w:lang w:val="en-US"/>
        </w:rPr>
        <w:t>l</w:t>
      </w:r>
      <w:r w:rsidR="00045EE5" w:rsidRPr="007C7F2C">
        <w:rPr>
          <w:rFonts w:ascii="Cambria" w:hAnsi="Cambria" w:cs="Times New Roman"/>
          <w:color w:val="000000" w:themeColor="text1"/>
          <w:sz w:val="24"/>
          <w:szCs w:val="24"/>
          <w:lang w:val="en-US"/>
        </w:rPr>
        <w:t>inear models</w:t>
      </w:r>
      <w:r w:rsidR="0050523D" w:rsidRPr="007C7F2C">
        <w:rPr>
          <w:rFonts w:ascii="Cambria" w:hAnsi="Cambria" w:cs="Times New Roman"/>
          <w:color w:val="000000" w:themeColor="text1"/>
          <w:sz w:val="24"/>
          <w:szCs w:val="24"/>
          <w:lang w:val="en-US"/>
        </w:rPr>
        <w:t xml:space="preserve"> were computed using</w:t>
      </w:r>
      <w:r w:rsidR="00045EE5" w:rsidRPr="007C7F2C">
        <w:rPr>
          <w:rFonts w:ascii="Cambria" w:hAnsi="Cambria" w:cs="Times New Roman"/>
          <w:color w:val="000000" w:themeColor="text1"/>
          <w:sz w:val="24"/>
          <w:szCs w:val="24"/>
          <w:lang w:val="en-US"/>
        </w:rPr>
        <w:t xml:space="preserve"> the</w:t>
      </w:r>
      <w:r w:rsidR="0050523D" w:rsidRPr="007C7F2C">
        <w:rPr>
          <w:rFonts w:ascii="Cambria" w:hAnsi="Cambria" w:cs="Times New Roman"/>
          <w:color w:val="000000" w:themeColor="text1"/>
          <w:sz w:val="24"/>
          <w:szCs w:val="24"/>
          <w:lang w:val="en-US"/>
        </w:rPr>
        <w:t xml:space="preserve"> </w:t>
      </w:r>
      <w:r w:rsidR="00F667C4" w:rsidRPr="007C7F2C">
        <w:rPr>
          <w:rFonts w:ascii="Cambria" w:hAnsi="Cambria" w:cs="Times New Roman"/>
          <w:color w:val="000000" w:themeColor="text1"/>
          <w:sz w:val="24"/>
          <w:szCs w:val="24"/>
          <w:lang w:val="en-US"/>
        </w:rPr>
        <w:t xml:space="preserve">Restricted </w:t>
      </w:r>
      <w:r w:rsidR="00CC1CDC" w:rsidRPr="007C7F2C">
        <w:rPr>
          <w:rFonts w:ascii="Cambria" w:hAnsi="Cambria" w:cs="Times New Roman"/>
          <w:color w:val="000000" w:themeColor="text1"/>
          <w:sz w:val="24"/>
          <w:szCs w:val="24"/>
          <w:lang w:val="en-US"/>
        </w:rPr>
        <w:t>Maximum Likelihood estimator</w:t>
      </w:r>
      <w:r w:rsidR="009F5FF4" w:rsidRPr="007C7F2C">
        <w:rPr>
          <w:rFonts w:ascii="Cambria" w:hAnsi="Cambria" w:cs="Times New Roman"/>
          <w:color w:val="000000" w:themeColor="text1"/>
          <w:sz w:val="24"/>
          <w:szCs w:val="24"/>
          <w:lang w:val="en-US"/>
        </w:rPr>
        <w:t xml:space="preserve"> (REML)</w:t>
      </w:r>
      <w:r w:rsidR="00AA1593" w:rsidRPr="007C7F2C">
        <w:rPr>
          <w:rFonts w:ascii="Cambria" w:hAnsi="Cambria" w:cs="Times New Roman"/>
          <w:color w:val="000000" w:themeColor="text1"/>
          <w:sz w:val="24"/>
          <w:szCs w:val="24"/>
          <w:lang w:val="en-US"/>
        </w:rPr>
        <w:t xml:space="preserve"> in the </w:t>
      </w:r>
      <w:r w:rsidR="00AA1593" w:rsidRPr="007C7F2C">
        <w:rPr>
          <w:rFonts w:ascii="Cambria" w:hAnsi="Cambria" w:cs="Times New Roman"/>
          <w:i/>
          <w:iCs/>
          <w:color w:val="000000" w:themeColor="text1"/>
          <w:sz w:val="24"/>
          <w:szCs w:val="24"/>
          <w:lang w:val="en-US"/>
        </w:rPr>
        <w:t>R</w:t>
      </w:r>
      <w:r w:rsidR="00AA1593" w:rsidRPr="007C7F2C">
        <w:rPr>
          <w:rFonts w:ascii="Cambria" w:hAnsi="Cambria" w:cs="Times New Roman"/>
          <w:color w:val="000000" w:themeColor="text1"/>
          <w:sz w:val="24"/>
          <w:szCs w:val="24"/>
          <w:lang w:val="en-US"/>
        </w:rPr>
        <w:t xml:space="preserve">-package </w:t>
      </w:r>
      <w:r w:rsidR="00AA1593" w:rsidRPr="007C7F2C">
        <w:rPr>
          <w:rFonts w:ascii="Cambria" w:hAnsi="Cambria" w:cs="Times New Roman"/>
          <w:i/>
          <w:iCs/>
          <w:color w:val="000000" w:themeColor="text1"/>
          <w:sz w:val="24"/>
          <w:szCs w:val="24"/>
          <w:lang w:val="en-US"/>
        </w:rPr>
        <w:t>lme4</w:t>
      </w:r>
      <w:r w:rsidR="00AA1593" w:rsidRPr="007C7F2C">
        <w:rPr>
          <w:rFonts w:ascii="Cambria" w:hAnsi="Cambria" w:cs="Times New Roman"/>
          <w:color w:val="000000" w:themeColor="text1"/>
          <w:sz w:val="24"/>
          <w:szCs w:val="24"/>
          <w:lang w:val="en-US"/>
        </w:rPr>
        <w:t xml:space="preserve"> </w:t>
      </w:r>
      <w:r w:rsidR="00784247" w:rsidRPr="007C7F2C">
        <w:rPr>
          <w:rFonts w:ascii="Cambria" w:hAnsi="Cambria" w:cs="Times New Roman"/>
          <w:color w:val="000000" w:themeColor="text1"/>
          <w:sz w:val="24"/>
          <w:szCs w:val="24"/>
          <w:lang w:val="en-US"/>
        </w:rPr>
        <w:t>(Bates et al.</w:t>
      </w:r>
      <w:r w:rsidR="009F5FF4" w:rsidRPr="007C7F2C">
        <w:rPr>
          <w:rFonts w:ascii="Cambria" w:hAnsi="Cambria" w:cs="Times New Roman"/>
          <w:color w:val="000000" w:themeColor="text1"/>
          <w:sz w:val="24"/>
          <w:szCs w:val="24"/>
          <w:lang w:val="en-US"/>
        </w:rPr>
        <w:t>,</w:t>
      </w:r>
      <w:r w:rsidR="00784247" w:rsidRPr="007C7F2C">
        <w:rPr>
          <w:rFonts w:ascii="Cambria" w:hAnsi="Cambria" w:cs="Times New Roman"/>
          <w:color w:val="000000" w:themeColor="text1"/>
          <w:sz w:val="24"/>
          <w:szCs w:val="24"/>
          <w:lang w:val="en-US"/>
        </w:rPr>
        <w:t xml:space="preserve"> 2015)</w:t>
      </w:r>
      <w:r w:rsidR="00F667C4"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Computation of p-values wa</w:t>
      </w:r>
      <w:r w:rsidR="00130803" w:rsidRPr="007C7F2C">
        <w:rPr>
          <w:rFonts w:ascii="Cambria" w:hAnsi="Cambria" w:cs="Times New Roman"/>
          <w:color w:val="000000" w:themeColor="text1"/>
          <w:sz w:val="24"/>
          <w:szCs w:val="24"/>
          <w:lang w:val="en-US"/>
        </w:rPr>
        <w:t>s based on conditional F-tests with</w:t>
      </w:r>
      <w:r w:rsidR="009F5FF4" w:rsidRPr="007C7F2C">
        <w:rPr>
          <w:rFonts w:ascii="Cambria" w:hAnsi="Cambria" w:cs="Times New Roman"/>
          <w:color w:val="000000" w:themeColor="text1"/>
          <w:sz w:val="24"/>
          <w:szCs w:val="24"/>
          <w:lang w:val="en-US"/>
        </w:rPr>
        <w:t xml:space="preserve"> the</w:t>
      </w:r>
      <w:r w:rsidR="00130803" w:rsidRPr="007C7F2C">
        <w:rPr>
          <w:rFonts w:ascii="Cambria" w:hAnsi="Cambria" w:cs="Times New Roman"/>
          <w:color w:val="000000" w:themeColor="text1"/>
          <w:sz w:val="24"/>
          <w:szCs w:val="24"/>
          <w:lang w:val="en-US"/>
        </w:rPr>
        <w:t xml:space="preserve"> Kenward-Roger approximation for the degrees of freedom </w:t>
      </w:r>
      <w:r w:rsidR="00744B57" w:rsidRPr="007C7F2C">
        <w:rPr>
          <w:rFonts w:ascii="Cambria" w:hAnsi="Cambria" w:cs="Times New Roman"/>
          <w:color w:val="000000" w:themeColor="text1"/>
          <w:sz w:val="24"/>
          <w:szCs w:val="24"/>
          <w:lang w:val="en-US"/>
        </w:rPr>
        <w:t xml:space="preserve">as available in the R-package </w:t>
      </w:r>
      <w:proofErr w:type="spellStart"/>
      <w:r w:rsidR="00130803" w:rsidRPr="007C7F2C">
        <w:rPr>
          <w:rFonts w:ascii="Cambria" w:hAnsi="Cambria" w:cs="Times New Roman"/>
          <w:i/>
          <w:iCs/>
          <w:color w:val="000000" w:themeColor="text1"/>
          <w:sz w:val="24"/>
          <w:szCs w:val="24"/>
          <w:lang w:val="en-US"/>
        </w:rPr>
        <w:t>pbkrtest</w:t>
      </w:r>
      <w:proofErr w:type="spellEnd"/>
      <w:r w:rsidR="00744B57" w:rsidRPr="007C7F2C">
        <w:rPr>
          <w:rFonts w:ascii="Cambria" w:hAnsi="Cambria" w:cs="Times New Roman"/>
          <w:i/>
          <w:iCs/>
          <w:color w:val="000000" w:themeColor="text1"/>
          <w:sz w:val="24"/>
          <w:szCs w:val="24"/>
          <w:lang w:val="en-US"/>
        </w:rPr>
        <w:t xml:space="preserve"> </w:t>
      </w:r>
      <w:r w:rsidR="008E3978" w:rsidRPr="007C7F2C">
        <w:rPr>
          <w:rFonts w:ascii="Cambria" w:hAnsi="Cambria" w:cs="Times New Roman"/>
          <w:color w:val="000000" w:themeColor="text1"/>
          <w:sz w:val="24"/>
          <w:szCs w:val="24"/>
          <w:lang w:val="en-US"/>
        </w:rPr>
        <w:t>(</w:t>
      </w:r>
      <w:proofErr w:type="spellStart"/>
      <w:r w:rsidR="00045EE5" w:rsidRPr="007C7F2C">
        <w:rPr>
          <w:rFonts w:ascii="Cambria" w:hAnsi="Cambria" w:cs="Times New Roman"/>
          <w:color w:val="000000" w:themeColor="text1"/>
          <w:sz w:val="24"/>
          <w:szCs w:val="24"/>
          <w:lang w:val="en-US"/>
        </w:rPr>
        <w:t>Halekoh</w:t>
      </w:r>
      <w:proofErr w:type="spellEnd"/>
      <w:r w:rsidR="00045EE5" w:rsidRPr="007C7F2C">
        <w:rPr>
          <w:rFonts w:ascii="Cambria" w:hAnsi="Cambria" w:cs="Times New Roman"/>
          <w:color w:val="000000" w:themeColor="text1"/>
          <w:sz w:val="24"/>
          <w:szCs w:val="24"/>
          <w:lang w:val="en-US"/>
        </w:rPr>
        <w:t xml:space="preserve"> and</w:t>
      </w:r>
      <w:r w:rsidR="008E3978" w:rsidRPr="007C7F2C">
        <w:rPr>
          <w:rFonts w:ascii="Cambria" w:hAnsi="Cambria" w:cs="Times New Roman"/>
          <w:color w:val="000000" w:themeColor="text1"/>
          <w:sz w:val="24"/>
          <w:szCs w:val="24"/>
          <w:lang w:val="en-US"/>
        </w:rPr>
        <w:t xml:space="preserve"> </w:t>
      </w:r>
      <w:proofErr w:type="spellStart"/>
      <w:r w:rsidR="008E3978" w:rsidRPr="007C7F2C">
        <w:rPr>
          <w:rFonts w:ascii="Cambria" w:hAnsi="Cambria" w:cs="Times New Roman"/>
          <w:color w:val="000000" w:themeColor="text1"/>
          <w:sz w:val="24"/>
          <w:szCs w:val="24"/>
          <w:lang w:val="en-US"/>
        </w:rPr>
        <w:t>Hojsgaard</w:t>
      </w:r>
      <w:proofErr w:type="spellEnd"/>
      <w:r w:rsidR="008E3978" w:rsidRPr="007C7F2C">
        <w:rPr>
          <w:rFonts w:ascii="Cambria" w:hAnsi="Cambria" w:cs="Times New Roman"/>
          <w:color w:val="000000" w:themeColor="text1"/>
          <w:sz w:val="24"/>
          <w:szCs w:val="24"/>
          <w:lang w:val="en-US"/>
        </w:rPr>
        <w:t xml:space="preserve"> 2014).</w:t>
      </w:r>
      <w:r w:rsidR="009F5FF4" w:rsidRPr="007C7F2C">
        <w:rPr>
          <w:rFonts w:ascii="Cambria" w:hAnsi="Cambria" w:cs="Times New Roman"/>
          <w:color w:val="000000" w:themeColor="text1"/>
          <w:sz w:val="24"/>
          <w:szCs w:val="24"/>
          <w:lang w:val="en-US"/>
        </w:rPr>
        <w:t xml:space="preserve"> Tables were formatted with the assistance of the </w:t>
      </w:r>
      <w:proofErr w:type="spellStart"/>
      <w:r w:rsidR="009F5FF4" w:rsidRPr="007C7F2C">
        <w:rPr>
          <w:rFonts w:ascii="Cambria" w:hAnsi="Cambria" w:cs="Times New Roman"/>
          <w:i/>
          <w:color w:val="000000" w:themeColor="text1"/>
          <w:sz w:val="24"/>
          <w:szCs w:val="24"/>
          <w:lang w:val="en-US"/>
        </w:rPr>
        <w:t>sjPlot</w:t>
      </w:r>
      <w:proofErr w:type="spellEnd"/>
      <w:r w:rsidR="009F5FF4" w:rsidRPr="007C7F2C">
        <w:rPr>
          <w:rFonts w:ascii="Cambria" w:hAnsi="Cambria" w:cs="Times New Roman"/>
          <w:color w:val="000000" w:themeColor="text1"/>
          <w:sz w:val="24"/>
          <w:szCs w:val="24"/>
          <w:lang w:val="en-US"/>
        </w:rPr>
        <w:t xml:space="preserve"> package (</w:t>
      </w:r>
      <w:proofErr w:type="spellStart"/>
      <w:r w:rsidR="009F5FF4" w:rsidRPr="007C7F2C">
        <w:rPr>
          <w:rFonts w:ascii="Cambria" w:hAnsi="Cambria" w:cs="Times New Roman"/>
          <w:color w:val="000000" w:themeColor="text1"/>
          <w:sz w:val="24"/>
          <w:szCs w:val="24"/>
          <w:lang w:val="en-US"/>
        </w:rPr>
        <w:t>Lüdecke</w:t>
      </w:r>
      <w:proofErr w:type="spellEnd"/>
      <w:r w:rsidR="009F5FF4" w:rsidRPr="007C7F2C">
        <w:rPr>
          <w:rFonts w:ascii="Cambria" w:hAnsi="Cambria" w:cs="Times New Roman"/>
          <w:color w:val="000000" w:themeColor="text1"/>
          <w:sz w:val="24"/>
          <w:szCs w:val="24"/>
          <w:lang w:val="en-US"/>
        </w:rPr>
        <w:t xml:space="preserve">, 2021; Nakagawa et al., 2017) and </w:t>
      </w:r>
      <w:r w:rsidR="009F5FF4" w:rsidRPr="007C7F2C">
        <w:rPr>
          <w:rFonts w:ascii="Cambria" w:hAnsi="Cambria" w:cs="Times New Roman"/>
          <w:i/>
          <w:color w:val="000000" w:themeColor="text1"/>
          <w:sz w:val="24"/>
          <w:szCs w:val="24"/>
          <w:lang w:val="en-US"/>
        </w:rPr>
        <w:t>ggplot2</w:t>
      </w:r>
      <w:r w:rsidR="009F5FF4" w:rsidRPr="007C7F2C">
        <w:rPr>
          <w:rFonts w:ascii="Cambria" w:hAnsi="Cambria" w:cs="Times New Roman"/>
          <w:color w:val="000000" w:themeColor="text1"/>
          <w:sz w:val="24"/>
          <w:szCs w:val="24"/>
          <w:lang w:val="en-US"/>
        </w:rPr>
        <w:t xml:space="preserve"> (Wickham, 2016). Abbreviations in the MLM tables are as follows: CI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95% confidence intervals, p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significance of the F-test; df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degrees of freedom, Random effects</w:t>
      </w:r>
      <w:r w:rsidR="003F5DE3"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σ</w:t>
      </w:r>
      <w:r w:rsidRPr="007C7F2C">
        <w:rPr>
          <w:rFonts w:ascii="Cambria" w:hAnsi="Cambria" w:cs="Times New Roman"/>
          <w:color w:val="000000" w:themeColor="text1"/>
          <w:sz w:val="24"/>
          <w:szCs w:val="24"/>
          <w:vertAlign w:val="superscript"/>
          <w:lang w:val="en-US"/>
        </w:rPr>
        <w:t>2</w:t>
      </w:r>
      <w:r w:rsidR="009F5FF4" w:rsidRPr="007C7F2C">
        <w:rPr>
          <w:rFonts w:ascii="Cambria" w:hAnsi="Cambria" w:cs="Times New Roman"/>
          <w:color w:val="000000" w:themeColor="text1"/>
          <w:sz w:val="24"/>
          <w:szCs w:val="24"/>
          <w:lang w:val="en-US"/>
        </w:rPr>
        <w:t xml:space="preserve"> </w:t>
      </w:r>
      <w:r w:rsidR="003F5DE3" w:rsidRPr="007C7F2C">
        <w:rPr>
          <w:rFonts w:ascii="Cambria" w:hAnsi="Cambria" w:cs="Times New Roman"/>
          <w:color w:val="000000" w:themeColor="text1"/>
          <w:sz w:val="24"/>
          <w:szCs w:val="24"/>
          <w:lang w:val="en-US"/>
        </w:rPr>
        <w:t xml:space="preserve">- </w:t>
      </w:r>
      <w:r w:rsidR="009F5FF4" w:rsidRPr="007C7F2C">
        <w:rPr>
          <w:rFonts w:ascii="Cambria" w:hAnsi="Cambria" w:cs="Times New Roman"/>
          <w:color w:val="000000" w:themeColor="text1"/>
          <w:sz w:val="24"/>
          <w:szCs w:val="24"/>
          <w:lang w:val="en-US"/>
        </w:rPr>
        <w:t>random variance estimate;</w:t>
      </w:r>
      <w:r w:rsidR="009F5FF4" w:rsidRPr="007C7F2C">
        <w:rPr>
          <w:rFonts w:ascii="Cambria" w:hAnsi="Cambria"/>
          <w:color w:val="000000" w:themeColor="text1"/>
          <w:sz w:val="24"/>
          <w:szCs w:val="24"/>
        </w:rPr>
        <w:t xml:space="preserve"> </w:t>
      </w:r>
      <w:r w:rsidR="009F5FF4" w:rsidRPr="007C7F2C">
        <w:rPr>
          <w:rFonts w:ascii="Cambria" w:hAnsi="Cambria" w:cs="Times New Roman"/>
          <w:color w:val="000000" w:themeColor="text1"/>
          <w:sz w:val="24"/>
          <w:szCs w:val="24"/>
          <w:lang w:val="en-US"/>
        </w:rPr>
        <w:t>τ</w:t>
      </w:r>
      <w:r w:rsidR="009F5FF4" w:rsidRPr="007C7F2C">
        <w:rPr>
          <w:rFonts w:ascii="Cambria" w:hAnsi="Cambria" w:cs="Times New Roman"/>
          <w:color w:val="000000" w:themeColor="text1"/>
          <w:sz w:val="24"/>
          <w:szCs w:val="24"/>
          <w:vertAlign w:val="subscript"/>
          <w:lang w:val="en-US"/>
        </w:rPr>
        <w:t>00</w:t>
      </w:r>
      <w:r w:rsidR="009F5FF4"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random intercept variance; τ</w:t>
      </w:r>
      <w:r w:rsidR="009F5FF4" w:rsidRPr="007C7F2C">
        <w:rPr>
          <w:rFonts w:ascii="Cambria" w:hAnsi="Cambria" w:cs="Times New Roman"/>
          <w:color w:val="000000" w:themeColor="text1"/>
          <w:sz w:val="24"/>
          <w:szCs w:val="24"/>
          <w:vertAlign w:val="subscript"/>
          <w:lang w:val="en-US"/>
        </w:rPr>
        <w:t>11</w:t>
      </w:r>
      <w:r w:rsidR="009F5FF4"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random slope variance; ρ</w:t>
      </w:r>
      <w:r w:rsidR="009F5FF4" w:rsidRPr="007C7F2C">
        <w:rPr>
          <w:rFonts w:ascii="Cambria" w:hAnsi="Cambria" w:cs="Times New Roman"/>
          <w:color w:val="000000" w:themeColor="text1"/>
          <w:sz w:val="24"/>
          <w:szCs w:val="24"/>
          <w:vertAlign w:val="subscript"/>
          <w:lang w:val="en-US"/>
        </w:rPr>
        <w:t>01</w:t>
      </w:r>
      <w:r w:rsidR="009F5FF4"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random slope-intercept correlation; ICC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intraclass correlation coefficient (proportion of variance explained by a grouping (random) factor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subjects), N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number of groups (subjects); R</w:t>
      </w:r>
      <w:r w:rsidR="009F5FF4" w:rsidRPr="007C7F2C">
        <w:rPr>
          <w:rFonts w:ascii="Cambria" w:hAnsi="Cambria" w:cs="Times New Roman"/>
          <w:color w:val="000000" w:themeColor="text1"/>
          <w:sz w:val="24"/>
          <w:szCs w:val="24"/>
          <w:vertAlign w:val="superscript"/>
          <w:lang w:val="en-US"/>
        </w:rPr>
        <w:t>2</w:t>
      </w:r>
      <w:r w:rsidR="009F5FF4"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coefficient of determination. Abbreviations for LR test tables: </w:t>
      </w:r>
      <w:proofErr w:type="spellStart"/>
      <w:r w:rsidR="009F5FF4" w:rsidRPr="007C7F2C">
        <w:rPr>
          <w:rFonts w:ascii="Cambria" w:hAnsi="Cambria" w:cs="Times New Roman"/>
          <w:color w:val="000000" w:themeColor="text1"/>
          <w:sz w:val="24"/>
          <w:szCs w:val="24"/>
          <w:lang w:val="en-US"/>
        </w:rPr>
        <w:t>npar</w:t>
      </w:r>
      <w:proofErr w:type="spellEnd"/>
      <w:r w:rsidR="009F5FF4"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number of parameters; AIC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Akaike Information Criterion; BIC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Bayesian Information Criterion, </w:t>
      </w:r>
      <w:proofErr w:type="spellStart"/>
      <w:r w:rsidR="009F5FF4" w:rsidRPr="007C7F2C">
        <w:rPr>
          <w:rFonts w:ascii="Cambria" w:hAnsi="Cambria" w:cs="Times New Roman"/>
          <w:color w:val="000000" w:themeColor="text1"/>
          <w:sz w:val="24"/>
          <w:szCs w:val="24"/>
          <w:lang w:val="en-US"/>
        </w:rPr>
        <w:t>logLik</w:t>
      </w:r>
      <w:proofErr w:type="spellEnd"/>
      <w:r w:rsidR="009F5FF4"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log-Likelihood, </w:t>
      </w:r>
      <w:proofErr w:type="spellStart"/>
      <w:r w:rsidR="009F5FF4" w:rsidRPr="007C7F2C">
        <w:rPr>
          <w:rFonts w:ascii="Cambria" w:hAnsi="Cambria" w:cs="Times New Roman"/>
          <w:color w:val="000000" w:themeColor="text1"/>
          <w:sz w:val="24"/>
          <w:szCs w:val="24"/>
          <w:lang w:val="en-US"/>
        </w:rPr>
        <w:t>Chisq</w:t>
      </w:r>
      <w:proofErr w:type="spellEnd"/>
      <w:r w:rsidR="009F5FF4" w:rsidRPr="007C7F2C">
        <w:rPr>
          <w:rFonts w:ascii="Cambria" w:hAnsi="Cambria" w:cs="Times New Roman"/>
          <w:color w:val="000000" w:themeColor="text1"/>
          <w:sz w:val="24"/>
          <w:szCs w:val="24"/>
          <w:lang w:val="en-US"/>
        </w:rPr>
        <w:t xml:space="preserve"> - Chi-square statistics, Df - degrees of freedom, </w:t>
      </w:r>
      <w:proofErr w:type="spellStart"/>
      <w:r w:rsidR="009F5FF4" w:rsidRPr="007C7F2C">
        <w:rPr>
          <w:rFonts w:ascii="Cambria" w:hAnsi="Cambria" w:cs="Times New Roman"/>
          <w:color w:val="000000" w:themeColor="text1"/>
          <w:sz w:val="24"/>
          <w:szCs w:val="24"/>
          <w:lang w:val="en-US"/>
        </w:rPr>
        <w:t>Pr</w:t>
      </w:r>
      <w:proofErr w:type="spellEnd"/>
      <w:r w:rsidR="009F5FF4" w:rsidRPr="007C7F2C">
        <w:rPr>
          <w:rFonts w:ascii="Cambria" w:hAnsi="Cambria" w:cs="Times New Roman"/>
          <w:color w:val="000000" w:themeColor="text1"/>
          <w:sz w:val="24"/>
          <w:szCs w:val="24"/>
          <w:lang w:val="en-US"/>
        </w:rPr>
        <w:t>(&gt;</w:t>
      </w:r>
      <w:proofErr w:type="spellStart"/>
      <w:r w:rsidR="009F5FF4" w:rsidRPr="007C7F2C">
        <w:rPr>
          <w:rFonts w:ascii="Cambria" w:hAnsi="Cambria" w:cs="Times New Roman"/>
          <w:color w:val="000000" w:themeColor="text1"/>
          <w:sz w:val="24"/>
          <w:szCs w:val="24"/>
          <w:lang w:val="en-US"/>
        </w:rPr>
        <w:t>Chisq</w:t>
      </w:r>
      <w:proofErr w:type="spellEnd"/>
      <w:r w:rsidR="009F5FF4"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w:t>
      </w:r>
      <w:r w:rsidR="009F5FF4" w:rsidRPr="007C7F2C">
        <w:rPr>
          <w:rFonts w:ascii="Cambria" w:hAnsi="Cambria" w:cs="Times New Roman"/>
          <w:color w:val="000000" w:themeColor="text1"/>
          <w:sz w:val="24"/>
          <w:szCs w:val="24"/>
          <w:lang w:val="en-US"/>
        </w:rPr>
        <w:t xml:space="preserve"> significance of the Chi-square test.  </w:t>
      </w:r>
    </w:p>
    <w:p w14:paraId="270B624F" w14:textId="77777777" w:rsidR="00552A39" w:rsidRPr="00552A39" w:rsidRDefault="00552A39" w:rsidP="00552A39">
      <w:pPr>
        <w:spacing w:after="0" w:line="240" w:lineRule="auto"/>
        <w:ind w:right="-288"/>
        <w:jc w:val="both"/>
        <w:rPr>
          <w:rFonts w:ascii="Cambria" w:hAnsi="Cambria" w:cs="Times New Roman"/>
          <w:sz w:val="24"/>
          <w:szCs w:val="24"/>
          <w:lang w:val="en-US"/>
        </w:rPr>
      </w:pPr>
    </w:p>
    <w:p w14:paraId="65A37AA4" w14:textId="6F19F5DD" w:rsidR="009F4948" w:rsidRPr="007C7F2C" w:rsidRDefault="0043750A" w:rsidP="00552A39">
      <w:pPr>
        <w:spacing w:after="0" w:line="240" w:lineRule="auto"/>
        <w:ind w:left="567" w:right="-288"/>
        <w:jc w:val="both"/>
        <w:rPr>
          <w:rFonts w:ascii="Cambria" w:hAnsi="Cambria" w:cs="Times New Roman"/>
          <w:color w:val="000000" w:themeColor="text1"/>
          <w:sz w:val="24"/>
          <w:szCs w:val="24"/>
          <w:lang w:val="en-US"/>
        </w:rPr>
      </w:pPr>
      <w:r w:rsidRPr="007C7F2C">
        <w:rPr>
          <w:rFonts w:ascii="Cambria" w:hAnsi="Cambria" w:cs="Times New Roman"/>
          <w:color w:val="000000" w:themeColor="text1"/>
          <w:sz w:val="24"/>
          <w:szCs w:val="24"/>
          <w:lang w:val="en-US"/>
        </w:rPr>
        <w:t xml:space="preserve">Bates D, </w:t>
      </w:r>
      <w:proofErr w:type="spellStart"/>
      <w:r w:rsidR="009F4948" w:rsidRPr="007C7F2C">
        <w:rPr>
          <w:rFonts w:ascii="Cambria" w:hAnsi="Cambria" w:cs="Times New Roman"/>
          <w:color w:val="000000" w:themeColor="text1"/>
          <w:sz w:val="24"/>
          <w:szCs w:val="24"/>
          <w:lang w:val="en-US"/>
        </w:rPr>
        <w:t>Maechler</w:t>
      </w:r>
      <w:proofErr w:type="spellEnd"/>
      <w:r w:rsidRPr="007C7F2C">
        <w:rPr>
          <w:rFonts w:ascii="Cambria" w:hAnsi="Cambria" w:cs="Times New Roman"/>
          <w:color w:val="000000" w:themeColor="text1"/>
          <w:sz w:val="24"/>
          <w:szCs w:val="24"/>
          <w:lang w:val="en-US"/>
        </w:rPr>
        <w:t xml:space="preserve"> M, </w:t>
      </w:r>
      <w:proofErr w:type="spellStart"/>
      <w:r w:rsidR="009F4948" w:rsidRPr="007C7F2C">
        <w:rPr>
          <w:rFonts w:ascii="Cambria" w:hAnsi="Cambria" w:cs="Times New Roman"/>
          <w:color w:val="000000" w:themeColor="text1"/>
          <w:sz w:val="24"/>
          <w:szCs w:val="24"/>
          <w:lang w:val="en-US"/>
        </w:rPr>
        <w:t>Bolker</w:t>
      </w:r>
      <w:proofErr w:type="spellEnd"/>
      <w:r w:rsidRPr="007C7F2C">
        <w:rPr>
          <w:rFonts w:ascii="Cambria" w:hAnsi="Cambria" w:cs="Times New Roman"/>
          <w:color w:val="000000" w:themeColor="text1"/>
          <w:sz w:val="24"/>
          <w:szCs w:val="24"/>
          <w:lang w:val="en-US"/>
        </w:rPr>
        <w:t xml:space="preserve"> B, </w:t>
      </w:r>
      <w:r w:rsidR="009F4948" w:rsidRPr="007C7F2C">
        <w:rPr>
          <w:rFonts w:ascii="Cambria" w:hAnsi="Cambria" w:cs="Times New Roman"/>
          <w:color w:val="000000" w:themeColor="text1"/>
          <w:sz w:val="24"/>
          <w:szCs w:val="24"/>
          <w:lang w:val="en-US"/>
        </w:rPr>
        <w:t>Walker</w:t>
      </w:r>
      <w:r w:rsidRPr="007C7F2C">
        <w:rPr>
          <w:rFonts w:ascii="Cambria" w:hAnsi="Cambria" w:cs="Times New Roman"/>
          <w:color w:val="000000" w:themeColor="text1"/>
          <w:sz w:val="24"/>
          <w:szCs w:val="24"/>
          <w:lang w:val="en-US"/>
        </w:rPr>
        <w:t xml:space="preserve"> S (2015)</w:t>
      </w:r>
      <w:r w:rsidR="009F4948"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Fitting l</w:t>
      </w:r>
      <w:r w:rsidR="009F4948" w:rsidRPr="007C7F2C">
        <w:rPr>
          <w:rFonts w:ascii="Cambria" w:hAnsi="Cambria" w:cs="Times New Roman"/>
          <w:color w:val="000000" w:themeColor="text1"/>
          <w:sz w:val="24"/>
          <w:szCs w:val="24"/>
          <w:lang w:val="en-US"/>
        </w:rPr>
        <w:t>i</w:t>
      </w:r>
      <w:r w:rsidRPr="007C7F2C">
        <w:rPr>
          <w:rFonts w:ascii="Cambria" w:hAnsi="Cambria" w:cs="Times New Roman"/>
          <w:color w:val="000000" w:themeColor="text1"/>
          <w:sz w:val="24"/>
          <w:szCs w:val="24"/>
          <w:lang w:val="en-US"/>
        </w:rPr>
        <w:t>near mixed-effects models using lme4. J</w:t>
      </w:r>
      <w:r w:rsidR="00784247" w:rsidRPr="007C7F2C">
        <w:rPr>
          <w:rFonts w:ascii="Cambria" w:hAnsi="Cambria" w:cs="Times New Roman"/>
          <w:color w:val="000000" w:themeColor="text1"/>
          <w:sz w:val="24"/>
          <w:szCs w:val="24"/>
          <w:lang w:val="en-US"/>
        </w:rPr>
        <w:t xml:space="preserve"> </w:t>
      </w:r>
      <w:r w:rsidRPr="007C7F2C">
        <w:rPr>
          <w:rFonts w:ascii="Cambria" w:hAnsi="Cambria" w:cs="Times New Roman"/>
          <w:color w:val="000000" w:themeColor="text1"/>
          <w:sz w:val="24"/>
          <w:szCs w:val="24"/>
          <w:lang w:val="en-US"/>
        </w:rPr>
        <w:t>Statistical Software</w:t>
      </w:r>
      <w:r w:rsidR="009F4948" w:rsidRPr="007C7F2C">
        <w:rPr>
          <w:rFonts w:ascii="Cambria" w:hAnsi="Cambria" w:cs="Times New Roman"/>
          <w:color w:val="000000" w:themeColor="text1"/>
          <w:sz w:val="24"/>
          <w:szCs w:val="24"/>
          <w:lang w:val="en-US"/>
        </w:rPr>
        <w:t xml:space="preserve"> 67(1), </w:t>
      </w:r>
      <w:r w:rsidRPr="007C7F2C">
        <w:rPr>
          <w:rFonts w:ascii="Cambria" w:hAnsi="Cambria" w:cs="Times New Roman"/>
          <w:color w:val="000000" w:themeColor="text1"/>
          <w:sz w:val="24"/>
          <w:szCs w:val="24"/>
          <w:lang w:val="en-US"/>
        </w:rPr>
        <w:t>1-48. doi:10.18637/</w:t>
      </w:r>
      <w:proofErr w:type="gramStart"/>
      <w:r w:rsidRPr="007C7F2C">
        <w:rPr>
          <w:rFonts w:ascii="Cambria" w:hAnsi="Cambria" w:cs="Times New Roman"/>
          <w:color w:val="000000" w:themeColor="text1"/>
          <w:sz w:val="24"/>
          <w:szCs w:val="24"/>
          <w:lang w:val="en-US"/>
        </w:rPr>
        <w:t>jss.v067.i</w:t>
      </w:r>
      <w:proofErr w:type="gramEnd"/>
      <w:r w:rsidRPr="007C7F2C">
        <w:rPr>
          <w:rFonts w:ascii="Cambria" w:hAnsi="Cambria" w:cs="Times New Roman"/>
          <w:color w:val="000000" w:themeColor="text1"/>
          <w:sz w:val="24"/>
          <w:szCs w:val="24"/>
          <w:lang w:val="en-US"/>
        </w:rPr>
        <w:t>01</w:t>
      </w:r>
    </w:p>
    <w:p w14:paraId="4A5563E0" w14:textId="77777777" w:rsidR="00552A39" w:rsidRPr="007C7F2C" w:rsidRDefault="00552A39" w:rsidP="00552A39">
      <w:pPr>
        <w:spacing w:after="0" w:line="240" w:lineRule="auto"/>
        <w:ind w:left="567" w:right="-288"/>
        <w:jc w:val="both"/>
        <w:rPr>
          <w:rFonts w:ascii="Cambria" w:hAnsi="Cambria" w:cs="Times New Roman"/>
          <w:color w:val="000000" w:themeColor="text1"/>
          <w:sz w:val="24"/>
          <w:szCs w:val="24"/>
          <w:lang w:val="en-US"/>
        </w:rPr>
      </w:pPr>
    </w:p>
    <w:p w14:paraId="193AC21F" w14:textId="7AC74956" w:rsidR="00CC1CDC" w:rsidRPr="007C7F2C" w:rsidRDefault="008E3978" w:rsidP="00552A39">
      <w:pPr>
        <w:spacing w:after="0" w:line="240" w:lineRule="auto"/>
        <w:ind w:left="567" w:right="-288"/>
        <w:jc w:val="both"/>
        <w:rPr>
          <w:rStyle w:val="Hiperligao"/>
          <w:rFonts w:ascii="Cambria" w:hAnsi="Cambria" w:cs="Times New Roman"/>
          <w:color w:val="000000" w:themeColor="text1"/>
          <w:sz w:val="24"/>
          <w:szCs w:val="24"/>
          <w:u w:val="none"/>
          <w:lang w:val="en-US"/>
        </w:rPr>
      </w:pPr>
      <w:proofErr w:type="spellStart"/>
      <w:r w:rsidRPr="007C7F2C">
        <w:rPr>
          <w:rFonts w:ascii="Cambria" w:hAnsi="Cambria" w:cs="Times New Roman"/>
          <w:color w:val="000000" w:themeColor="text1"/>
          <w:sz w:val="24"/>
          <w:szCs w:val="24"/>
          <w:lang w:val="en-US"/>
        </w:rPr>
        <w:t>Halekoh</w:t>
      </w:r>
      <w:proofErr w:type="spellEnd"/>
      <w:r w:rsidR="0043750A" w:rsidRPr="007C7F2C">
        <w:rPr>
          <w:rFonts w:ascii="Cambria" w:hAnsi="Cambria" w:cs="Times New Roman"/>
          <w:color w:val="000000" w:themeColor="text1"/>
          <w:sz w:val="24"/>
          <w:szCs w:val="24"/>
          <w:lang w:val="en-US"/>
        </w:rPr>
        <w:t xml:space="preserve"> U, </w:t>
      </w:r>
      <w:proofErr w:type="spellStart"/>
      <w:r w:rsidRPr="007C7F2C">
        <w:rPr>
          <w:rFonts w:ascii="Cambria" w:hAnsi="Cambria" w:cs="Times New Roman"/>
          <w:color w:val="000000" w:themeColor="text1"/>
          <w:sz w:val="24"/>
          <w:szCs w:val="24"/>
          <w:lang w:val="en-US"/>
        </w:rPr>
        <w:t>Hojsgaard</w:t>
      </w:r>
      <w:proofErr w:type="spellEnd"/>
      <w:r w:rsidR="0043750A" w:rsidRPr="007C7F2C">
        <w:rPr>
          <w:rFonts w:ascii="Cambria" w:hAnsi="Cambria" w:cs="Times New Roman"/>
          <w:color w:val="000000" w:themeColor="text1"/>
          <w:sz w:val="24"/>
          <w:szCs w:val="24"/>
          <w:lang w:val="en-US"/>
        </w:rPr>
        <w:t xml:space="preserve"> S (2014) A Kenward-Roger a</w:t>
      </w:r>
      <w:r w:rsidRPr="007C7F2C">
        <w:rPr>
          <w:rFonts w:ascii="Cambria" w:hAnsi="Cambria" w:cs="Times New Roman"/>
          <w:color w:val="000000" w:themeColor="text1"/>
          <w:sz w:val="24"/>
          <w:szCs w:val="24"/>
          <w:lang w:val="en-US"/>
        </w:rPr>
        <w:t xml:space="preserve">pproximation </w:t>
      </w:r>
      <w:r w:rsidR="0043750A" w:rsidRPr="007C7F2C">
        <w:rPr>
          <w:rFonts w:ascii="Cambria" w:hAnsi="Cambria" w:cs="Times New Roman"/>
          <w:color w:val="000000" w:themeColor="text1"/>
          <w:sz w:val="24"/>
          <w:szCs w:val="24"/>
          <w:lang w:val="en-US"/>
        </w:rPr>
        <w:t>and parametric bootstrap methods for tests in linear mixed models:</w:t>
      </w:r>
      <w:r w:rsidRPr="007C7F2C">
        <w:rPr>
          <w:rFonts w:ascii="Cambria" w:hAnsi="Cambria" w:cs="Times New Roman"/>
          <w:color w:val="000000" w:themeColor="text1"/>
          <w:sz w:val="24"/>
          <w:szCs w:val="24"/>
          <w:lang w:val="en-US"/>
        </w:rPr>
        <w:t xml:space="preserve"> The R </w:t>
      </w:r>
      <w:r w:rsidR="0043750A" w:rsidRPr="007C7F2C">
        <w:rPr>
          <w:rFonts w:ascii="Cambria" w:hAnsi="Cambria" w:cs="Times New Roman"/>
          <w:color w:val="000000" w:themeColor="text1"/>
          <w:sz w:val="24"/>
          <w:szCs w:val="24"/>
          <w:lang w:val="en-US"/>
        </w:rPr>
        <w:t xml:space="preserve">package </w:t>
      </w:r>
      <w:proofErr w:type="spellStart"/>
      <w:r w:rsidR="0043750A" w:rsidRPr="007C7F2C">
        <w:rPr>
          <w:rFonts w:ascii="Cambria" w:hAnsi="Cambria" w:cs="Times New Roman"/>
          <w:color w:val="000000" w:themeColor="text1"/>
          <w:sz w:val="24"/>
          <w:szCs w:val="24"/>
          <w:lang w:val="en-US"/>
        </w:rPr>
        <w:t>pbkrtest</w:t>
      </w:r>
      <w:proofErr w:type="spellEnd"/>
      <w:r w:rsidR="0043750A" w:rsidRPr="007C7F2C">
        <w:rPr>
          <w:rFonts w:ascii="Cambria" w:hAnsi="Cambria" w:cs="Times New Roman"/>
          <w:color w:val="000000" w:themeColor="text1"/>
          <w:sz w:val="24"/>
          <w:szCs w:val="24"/>
          <w:lang w:val="en-US"/>
        </w:rPr>
        <w:t>. J Statistical Software</w:t>
      </w:r>
      <w:r w:rsidRPr="007C7F2C">
        <w:rPr>
          <w:rFonts w:ascii="Cambria" w:hAnsi="Cambria" w:cs="Times New Roman"/>
          <w:color w:val="000000" w:themeColor="text1"/>
          <w:sz w:val="24"/>
          <w:szCs w:val="24"/>
          <w:lang w:val="en-US"/>
        </w:rPr>
        <w:t xml:space="preserve"> 59(9), 1-30. URL </w:t>
      </w:r>
      <w:hyperlink r:id="rId7" w:history="1">
        <w:r w:rsidR="00735BAD" w:rsidRPr="007C7F2C">
          <w:rPr>
            <w:rStyle w:val="Hiperligao"/>
            <w:rFonts w:ascii="Cambria" w:hAnsi="Cambria" w:cs="Times New Roman"/>
            <w:color w:val="000000" w:themeColor="text1"/>
            <w:sz w:val="24"/>
            <w:szCs w:val="24"/>
            <w:u w:val="none"/>
            <w:lang w:val="en-US"/>
          </w:rPr>
          <w:t>http://www.jstatsoft.org/v59/i09/</w:t>
        </w:r>
      </w:hyperlink>
    </w:p>
    <w:p w14:paraId="214C3CCB" w14:textId="77777777" w:rsidR="00552A39" w:rsidRPr="007C7F2C" w:rsidRDefault="00552A39" w:rsidP="00552A39">
      <w:pPr>
        <w:spacing w:after="0" w:line="240" w:lineRule="auto"/>
        <w:ind w:left="567" w:right="-288"/>
        <w:jc w:val="both"/>
        <w:rPr>
          <w:rFonts w:ascii="Cambria" w:hAnsi="Cambria" w:cs="Times New Roman"/>
          <w:color w:val="000000" w:themeColor="text1"/>
          <w:sz w:val="24"/>
          <w:szCs w:val="24"/>
          <w:lang w:val="en-US"/>
        </w:rPr>
      </w:pPr>
    </w:p>
    <w:p w14:paraId="53EC46F1" w14:textId="48E55720" w:rsidR="009F5FF4" w:rsidRPr="007C7F2C" w:rsidRDefault="009F5FF4" w:rsidP="00552A39">
      <w:pPr>
        <w:spacing w:after="0" w:line="240" w:lineRule="auto"/>
        <w:ind w:left="567" w:right="-288"/>
        <w:jc w:val="both"/>
        <w:rPr>
          <w:rFonts w:ascii="Cambria" w:hAnsi="Cambria" w:cs="Times New Roman"/>
          <w:color w:val="000000" w:themeColor="text1"/>
          <w:sz w:val="24"/>
          <w:szCs w:val="24"/>
          <w:lang w:val="de-DE"/>
        </w:rPr>
      </w:pPr>
      <w:proofErr w:type="spellStart"/>
      <w:r w:rsidRPr="007C7F2C">
        <w:rPr>
          <w:rFonts w:ascii="Cambria" w:hAnsi="Cambria" w:cs="Times New Roman"/>
          <w:color w:val="000000" w:themeColor="text1"/>
          <w:sz w:val="24"/>
          <w:szCs w:val="24"/>
          <w:lang w:val="en-US"/>
        </w:rPr>
        <w:t>Lüdecke</w:t>
      </w:r>
      <w:proofErr w:type="spellEnd"/>
      <w:r w:rsidRPr="007C7F2C">
        <w:rPr>
          <w:rFonts w:ascii="Cambria" w:hAnsi="Cambria" w:cs="Times New Roman"/>
          <w:color w:val="000000" w:themeColor="text1"/>
          <w:sz w:val="24"/>
          <w:szCs w:val="24"/>
          <w:lang w:val="en-US"/>
        </w:rPr>
        <w:t xml:space="preserve"> D (2021) </w:t>
      </w:r>
      <w:proofErr w:type="spellStart"/>
      <w:r w:rsidRPr="007C7F2C">
        <w:rPr>
          <w:rFonts w:ascii="Cambria" w:hAnsi="Cambria" w:cs="Times New Roman"/>
          <w:color w:val="000000" w:themeColor="text1"/>
          <w:sz w:val="24"/>
          <w:szCs w:val="24"/>
          <w:lang w:val="en-US"/>
        </w:rPr>
        <w:t>sjplot</w:t>
      </w:r>
      <w:proofErr w:type="spellEnd"/>
      <w:r w:rsidRPr="007C7F2C">
        <w:rPr>
          <w:rFonts w:ascii="Cambria" w:hAnsi="Cambria" w:cs="Times New Roman"/>
          <w:color w:val="000000" w:themeColor="text1"/>
          <w:sz w:val="24"/>
          <w:szCs w:val="24"/>
          <w:lang w:val="en-US"/>
        </w:rPr>
        <w:t xml:space="preserve">: Data visualization for statistics in social science. </w:t>
      </w:r>
      <w:r w:rsidRPr="007C7F2C">
        <w:rPr>
          <w:rFonts w:ascii="Cambria" w:hAnsi="Cambria" w:cs="Times New Roman"/>
          <w:color w:val="000000" w:themeColor="text1"/>
          <w:sz w:val="24"/>
          <w:szCs w:val="24"/>
          <w:lang w:val="de-DE"/>
        </w:rPr>
        <w:t xml:space="preserve">R </w:t>
      </w:r>
      <w:r w:rsidR="00A648F0" w:rsidRPr="007C7F2C">
        <w:rPr>
          <w:rFonts w:ascii="Cambria" w:hAnsi="Cambria" w:cs="Times New Roman"/>
          <w:color w:val="000000" w:themeColor="text1"/>
          <w:sz w:val="24"/>
          <w:szCs w:val="24"/>
          <w:lang w:val="de-DE"/>
        </w:rPr>
        <w:t xml:space="preserve">package version 2.8.7. URL </w:t>
      </w:r>
      <w:hyperlink r:id="rId8" w:history="1">
        <w:r w:rsidRPr="007C7F2C">
          <w:rPr>
            <w:rStyle w:val="Hiperligao"/>
            <w:rFonts w:ascii="Cambria" w:hAnsi="Cambria" w:cs="Times New Roman"/>
            <w:color w:val="000000" w:themeColor="text1"/>
            <w:sz w:val="24"/>
            <w:szCs w:val="24"/>
            <w:u w:val="none"/>
            <w:lang w:val="de-DE"/>
          </w:rPr>
          <w:t>https://CRAN.R-project.org/package=sjPlot</w:t>
        </w:r>
      </w:hyperlink>
      <w:r w:rsidRPr="007C7F2C">
        <w:rPr>
          <w:rFonts w:ascii="Cambria" w:hAnsi="Cambria" w:cs="Times New Roman"/>
          <w:color w:val="000000" w:themeColor="text1"/>
          <w:sz w:val="24"/>
          <w:szCs w:val="24"/>
          <w:lang w:val="de-DE"/>
        </w:rPr>
        <w:t xml:space="preserve"> </w:t>
      </w:r>
    </w:p>
    <w:p w14:paraId="1699C0AB" w14:textId="77777777" w:rsidR="00552A39" w:rsidRPr="007C7F2C" w:rsidRDefault="00552A39" w:rsidP="00552A39">
      <w:pPr>
        <w:spacing w:after="0" w:line="240" w:lineRule="auto"/>
        <w:ind w:left="567" w:right="-288"/>
        <w:jc w:val="both"/>
        <w:rPr>
          <w:rFonts w:ascii="Cambria" w:hAnsi="Cambria" w:cs="Times New Roman"/>
          <w:color w:val="000000" w:themeColor="text1"/>
          <w:sz w:val="24"/>
          <w:szCs w:val="24"/>
          <w:lang w:val="de-DE"/>
        </w:rPr>
      </w:pPr>
    </w:p>
    <w:p w14:paraId="2A6A5E33" w14:textId="04C50D3E" w:rsidR="009F5FF4" w:rsidRPr="007C7F2C" w:rsidRDefault="009F5FF4" w:rsidP="00552A39">
      <w:pPr>
        <w:spacing w:after="0" w:line="240" w:lineRule="auto"/>
        <w:ind w:left="567" w:right="-288"/>
        <w:jc w:val="both"/>
        <w:rPr>
          <w:rFonts w:ascii="Cambria" w:hAnsi="Cambria" w:cs="Times New Roman"/>
          <w:color w:val="000000" w:themeColor="text1"/>
          <w:sz w:val="24"/>
          <w:szCs w:val="24"/>
          <w:lang w:val="en-US"/>
        </w:rPr>
      </w:pPr>
      <w:r w:rsidRPr="007C7F2C">
        <w:rPr>
          <w:rFonts w:ascii="Cambria" w:hAnsi="Cambria" w:cs="Times New Roman"/>
          <w:color w:val="000000" w:themeColor="text1"/>
          <w:sz w:val="24"/>
          <w:szCs w:val="24"/>
          <w:lang w:val="en-US"/>
        </w:rPr>
        <w:t xml:space="preserve">Nakagawa S, Johnson P, </w:t>
      </w:r>
      <w:proofErr w:type="spellStart"/>
      <w:r w:rsidRPr="007C7F2C">
        <w:rPr>
          <w:rFonts w:ascii="Cambria" w:hAnsi="Cambria" w:cs="Times New Roman"/>
          <w:color w:val="000000" w:themeColor="text1"/>
          <w:sz w:val="24"/>
          <w:szCs w:val="24"/>
          <w:lang w:val="en-US"/>
        </w:rPr>
        <w:t>Schielzeth</w:t>
      </w:r>
      <w:proofErr w:type="spellEnd"/>
      <w:r w:rsidRPr="007C7F2C">
        <w:rPr>
          <w:rFonts w:ascii="Cambria" w:hAnsi="Cambria" w:cs="Times New Roman"/>
          <w:color w:val="000000" w:themeColor="text1"/>
          <w:sz w:val="24"/>
          <w:szCs w:val="24"/>
          <w:lang w:val="en-US"/>
        </w:rPr>
        <w:t xml:space="preserve"> H (2017) The coefficient of determination R</w:t>
      </w:r>
      <w:r w:rsidRPr="007C7F2C">
        <w:rPr>
          <w:rFonts w:ascii="Cambria" w:hAnsi="Cambria" w:cs="Times New Roman"/>
          <w:color w:val="000000" w:themeColor="text1"/>
          <w:sz w:val="24"/>
          <w:szCs w:val="24"/>
          <w:vertAlign w:val="superscript"/>
          <w:lang w:val="en-US"/>
        </w:rPr>
        <w:t>2</w:t>
      </w:r>
      <w:r w:rsidRPr="007C7F2C">
        <w:rPr>
          <w:rFonts w:ascii="Cambria" w:hAnsi="Cambria" w:cs="Times New Roman"/>
          <w:color w:val="000000" w:themeColor="text1"/>
          <w:sz w:val="24"/>
          <w:szCs w:val="24"/>
          <w:lang w:val="en-US"/>
        </w:rPr>
        <w:t xml:space="preserve"> and intra-class correlation coefficient from generalized linear mixed-effects models revisi</w:t>
      </w:r>
      <w:r w:rsidR="00A648F0" w:rsidRPr="007C7F2C">
        <w:rPr>
          <w:rFonts w:ascii="Cambria" w:hAnsi="Cambria" w:cs="Times New Roman"/>
          <w:color w:val="000000" w:themeColor="text1"/>
          <w:sz w:val="24"/>
          <w:szCs w:val="24"/>
          <w:lang w:val="en-US"/>
        </w:rPr>
        <w:t>ted and expanded. J Roy Soc, Interface 14. doi:</w:t>
      </w:r>
      <w:r w:rsidRPr="007C7F2C">
        <w:rPr>
          <w:rFonts w:ascii="Cambria" w:hAnsi="Cambria" w:cs="Times New Roman"/>
          <w:color w:val="000000" w:themeColor="text1"/>
          <w:sz w:val="24"/>
          <w:szCs w:val="24"/>
          <w:lang w:val="en-US"/>
        </w:rPr>
        <w:t xml:space="preserve">10.1098/rsif.2017.0213 </w:t>
      </w:r>
    </w:p>
    <w:p w14:paraId="2B1B97C5" w14:textId="77777777" w:rsidR="00552A39" w:rsidRPr="007C7F2C" w:rsidRDefault="00552A39" w:rsidP="00552A39">
      <w:pPr>
        <w:spacing w:after="0" w:line="240" w:lineRule="auto"/>
        <w:ind w:left="567" w:right="-288"/>
        <w:jc w:val="both"/>
        <w:rPr>
          <w:rFonts w:ascii="Cambria" w:hAnsi="Cambria" w:cs="Times New Roman"/>
          <w:color w:val="000000" w:themeColor="text1"/>
          <w:sz w:val="24"/>
          <w:szCs w:val="24"/>
          <w:lang w:val="en-US"/>
        </w:rPr>
      </w:pPr>
    </w:p>
    <w:p w14:paraId="795D9397" w14:textId="77777777" w:rsidR="00FE6625" w:rsidRPr="007C7F2C" w:rsidRDefault="009F5FF4" w:rsidP="00FE6625">
      <w:pPr>
        <w:spacing w:after="0" w:line="240" w:lineRule="auto"/>
        <w:ind w:left="567" w:right="-288"/>
        <w:jc w:val="both"/>
        <w:rPr>
          <w:rFonts w:ascii="Cambria" w:hAnsi="Cambria" w:cs="Times New Roman"/>
          <w:color w:val="000000" w:themeColor="text1"/>
          <w:sz w:val="24"/>
          <w:szCs w:val="24"/>
          <w:lang w:val="en-US"/>
        </w:rPr>
      </w:pPr>
      <w:r w:rsidRPr="007C7F2C">
        <w:rPr>
          <w:rFonts w:ascii="Cambria" w:hAnsi="Cambria" w:cs="Times New Roman"/>
          <w:color w:val="000000" w:themeColor="text1"/>
          <w:sz w:val="24"/>
          <w:szCs w:val="24"/>
          <w:lang w:val="en-US"/>
        </w:rPr>
        <w:t xml:space="preserve">Wickham H (2016) </w:t>
      </w:r>
      <w:r w:rsidR="00A648F0" w:rsidRPr="007C7F2C">
        <w:rPr>
          <w:rFonts w:ascii="Cambria" w:hAnsi="Cambria" w:cs="Times New Roman"/>
          <w:color w:val="000000" w:themeColor="text1"/>
          <w:sz w:val="24"/>
          <w:szCs w:val="24"/>
          <w:lang w:val="en-US"/>
        </w:rPr>
        <w:t xml:space="preserve">ggplot2: </w:t>
      </w:r>
      <w:r w:rsidRPr="007C7F2C">
        <w:rPr>
          <w:rFonts w:ascii="Cambria" w:hAnsi="Cambria" w:cs="Times New Roman"/>
          <w:color w:val="000000" w:themeColor="text1"/>
          <w:sz w:val="24"/>
          <w:szCs w:val="24"/>
          <w:lang w:val="en-US"/>
        </w:rPr>
        <w:t xml:space="preserve">Elegant </w:t>
      </w:r>
      <w:r w:rsidR="00A648F0" w:rsidRPr="007C7F2C">
        <w:rPr>
          <w:rFonts w:ascii="Cambria" w:hAnsi="Cambria" w:cs="Times New Roman"/>
          <w:color w:val="000000" w:themeColor="text1"/>
          <w:sz w:val="24"/>
          <w:szCs w:val="24"/>
          <w:lang w:val="en-US"/>
        </w:rPr>
        <w:t>graphics for data a</w:t>
      </w:r>
      <w:r w:rsidRPr="007C7F2C">
        <w:rPr>
          <w:rFonts w:ascii="Cambria" w:hAnsi="Cambria" w:cs="Times New Roman"/>
          <w:color w:val="000000" w:themeColor="text1"/>
          <w:sz w:val="24"/>
          <w:szCs w:val="24"/>
          <w:lang w:val="en-US"/>
        </w:rPr>
        <w:t>nalysis. Springer-Verlag</w:t>
      </w:r>
      <w:r w:rsidR="00A648F0" w:rsidRPr="007C7F2C">
        <w:rPr>
          <w:rFonts w:ascii="Cambria" w:hAnsi="Cambria" w:cs="Times New Roman"/>
          <w:color w:val="000000" w:themeColor="text1"/>
          <w:sz w:val="24"/>
          <w:szCs w:val="24"/>
          <w:lang w:val="en-US"/>
        </w:rPr>
        <w:t>,</w:t>
      </w:r>
      <w:r w:rsidRPr="007C7F2C">
        <w:rPr>
          <w:rFonts w:ascii="Cambria" w:hAnsi="Cambria" w:cs="Times New Roman"/>
          <w:color w:val="000000" w:themeColor="text1"/>
          <w:sz w:val="24"/>
          <w:szCs w:val="24"/>
          <w:lang w:val="en-US"/>
        </w:rPr>
        <w:t xml:space="preserve"> New York.</w:t>
      </w:r>
    </w:p>
    <w:p w14:paraId="793994BB" w14:textId="77777777" w:rsidR="00FE6625" w:rsidRDefault="00FE6625">
      <w:pPr>
        <w:rPr>
          <w:rFonts w:ascii="Cambria" w:hAnsi="Cambria" w:cs="Times New Roman"/>
          <w:sz w:val="24"/>
          <w:szCs w:val="24"/>
          <w:lang w:val="en-US"/>
        </w:rPr>
      </w:pPr>
      <w:r>
        <w:rPr>
          <w:rFonts w:ascii="Cambria" w:hAnsi="Cambria" w:cs="Times New Roman"/>
          <w:sz w:val="24"/>
          <w:szCs w:val="24"/>
          <w:lang w:val="en-US"/>
        </w:rPr>
        <w:br w:type="page"/>
      </w:r>
    </w:p>
    <w:p w14:paraId="281A2DD4" w14:textId="310BBE73" w:rsidR="00552A39" w:rsidRPr="00FE6625" w:rsidRDefault="001C2632" w:rsidP="00FE6625">
      <w:pPr>
        <w:spacing w:after="0" w:line="240" w:lineRule="auto"/>
        <w:ind w:left="567" w:right="-288"/>
        <w:jc w:val="both"/>
        <w:rPr>
          <w:rFonts w:ascii="Cambria" w:hAnsi="Cambria" w:cs="Times New Roman"/>
          <w:sz w:val="24"/>
          <w:szCs w:val="24"/>
          <w:lang w:val="en-US"/>
        </w:rPr>
      </w:pPr>
      <w:r w:rsidRPr="00552A39">
        <w:rPr>
          <w:rFonts w:ascii="Cambria" w:hAnsi="Cambria" w:cs="Times New Roman"/>
          <w:b/>
          <w:sz w:val="24"/>
          <w:szCs w:val="24"/>
          <w:lang w:val="en-US"/>
        </w:rPr>
        <w:lastRenderedPageBreak/>
        <w:t>Supplementary Table 1</w:t>
      </w:r>
      <w:r w:rsidR="0043750A" w:rsidRPr="00552A39">
        <w:rPr>
          <w:rFonts w:ascii="Cambria" w:hAnsi="Cambria" w:cs="Times New Roman"/>
          <w:b/>
          <w:sz w:val="24"/>
          <w:szCs w:val="24"/>
          <w:lang w:val="en-US"/>
        </w:rPr>
        <w:t>A</w:t>
      </w:r>
      <w:r w:rsidRPr="00552A39">
        <w:rPr>
          <w:rFonts w:ascii="Cambria" w:hAnsi="Cambria" w:cs="Times New Roman"/>
          <w:bCs/>
          <w:sz w:val="24"/>
          <w:szCs w:val="24"/>
          <w:lang w:val="en-US"/>
        </w:rPr>
        <w:t>. Results of the linear mixed-effects models analysis of</w:t>
      </w:r>
      <w:r w:rsidR="0095679B" w:rsidRPr="00552A39">
        <w:rPr>
          <w:rFonts w:ascii="Cambria" w:hAnsi="Cambria" w:cs="Times New Roman"/>
          <w:bCs/>
          <w:sz w:val="24"/>
          <w:szCs w:val="24"/>
          <w:lang w:val="en-US"/>
        </w:rPr>
        <w:t xml:space="preserve"> differences between</w:t>
      </w:r>
      <w:r w:rsidRPr="00552A39">
        <w:rPr>
          <w:rFonts w:ascii="Cambria" w:hAnsi="Cambria" w:cs="Times New Roman"/>
          <w:bCs/>
          <w:sz w:val="24"/>
          <w:szCs w:val="24"/>
          <w:lang w:val="en-US"/>
        </w:rPr>
        <w:t xml:space="preserve"> predicted ages at PHV with the </w:t>
      </w:r>
      <w:proofErr w:type="spellStart"/>
      <w:r w:rsidRPr="00552A39">
        <w:rPr>
          <w:rFonts w:ascii="Cambria" w:hAnsi="Cambria" w:cs="Times New Roman"/>
          <w:bCs/>
          <w:sz w:val="24"/>
          <w:szCs w:val="24"/>
          <w:lang w:val="en-US"/>
        </w:rPr>
        <w:t>Mirwald</w:t>
      </w:r>
      <w:proofErr w:type="spellEnd"/>
      <w:r w:rsidRPr="00552A39">
        <w:rPr>
          <w:rFonts w:ascii="Cambria" w:hAnsi="Cambria" w:cs="Times New Roman"/>
          <w:bCs/>
          <w:sz w:val="24"/>
          <w:szCs w:val="24"/>
          <w:lang w:val="en-US"/>
        </w:rPr>
        <w:t xml:space="preserve"> equation </w:t>
      </w:r>
      <w:r w:rsidR="0095679B" w:rsidRPr="00552A39">
        <w:rPr>
          <w:rFonts w:ascii="Cambria" w:hAnsi="Cambria" w:cs="Times New Roman"/>
          <w:bCs/>
          <w:sz w:val="24"/>
          <w:szCs w:val="24"/>
          <w:lang w:val="en-US"/>
        </w:rPr>
        <w:t>and</w:t>
      </w:r>
      <w:r w:rsidRPr="00552A39">
        <w:rPr>
          <w:rFonts w:ascii="Cambria" w:hAnsi="Cambria" w:cs="Times New Roman"/>
          <w:bCs/>
          <w:sz w:val="24"/>
          <w:szCs w:val="24"/>
          <w:lang w:val="en-US"/>
        </w:rPr>
        <w:t xml:space="preserve"> observed age at PHV</w:t>
      </w:r>
    </w:p>
    <w:p w14:paraId="062411D6" w14:textId="77777777" w:rsidR="00552A39" w:rsidRPr="00552A39" w:rsidRDefault="00552A39" w:rsidP="00552A39">
      <w:pPr>
        <w:spacing w:after="0" w:line="240" w:lineRule="auto"/>
        <w:rPr>
          <w:rFonts w:ascii="Cambria" w:hAnsi="Cambria"/>
          <w:sz w:val="24"/>
          <w:szCs w:val="24"/>
          <w:lang w:val="en-US"/>
        </w:rPr>
      </w:pPr>
    </w:p>
    <w:p w14:paraId="3A26607A" w14:textId="77777777" w:rsidR="00FE6625" w:rsidRDefault="00FE6625" w:rsidP="00552A39">
      <w:pPr>
        <w:spacing w:after="0" w:line="240" w:lineRule="auto"/>
        <w:ind w:left="567"/>
        <w:rPr>
          <w:rFonts w:ascii="Cambria" w:hAnsi="Cambria" w:cs="Times New Roman"/>
          <w:b/>
          <w:bCs/>
          <w:sz w:val="24"/>
          <w:szCs w:val="24"/>
          <w:lang w:val="en-US"/>
        </w:rPr>
      </w:pPr>
    </w:p>
    <w:p w14:paraId="6D4FFAED" w14:textId="77777777" w:rsidR="00FE6625" w:rsidRDefault="00FE6625" w:rsidP="00552A39">
      <w:pPr>
        <w:spacing w:after="0" w:line="240" w:lineRule="auto"/>
        <w:ind w:left="567"/>
        <w:rPr>
          <w:rFonts w:ascii="Cambria" w:hAnsi="Cambria" w:cs="Times New Roman"/>
          <w:b/>
          <w:bCs/>
          <w:sz w:val="24"/>
          <w:szCs w:val="24"/>
          <w:lang w:val="en-US"/>
        </w:rPr>
      </w:pPr>
    </w:p>
    <w:p w14:paraId="20549ABC" w14:textId="4DB568D9" w:rsidR="00CA0FC7" w:rsidRDefault="00CC1CDC" w:rsidP="00552A39">
      <w:pPr>
        <w:spacing w:after="0" w:line="240" w:lineRule="auto"/>
        <w:ind w:left="567"/>
        <w:rPr>
          <w:rFonts w:ascii="Cambria" w:hAnsi="Cambria" w:cs="Times New Roman"/>
          <w:sz w:val="24"/>
          <w:szCs w:val="24"/>
          <w:lang w:val="en-US"/>
        </w:rPr>
      </w:pPr>
      <w:r w:rsidRPr="00552A39">
        <w:rPr>
          <w:rFonts w:ascii="Cambria" w:hAnsi="Cambria" w:cs="Times New Roman"/>
          <w:b/>
          <w:bCs/>
          <w:sz w:val="24"/>
          <w:szCs w:val="24"/>
          <w:lang w:val="en-US"/>
        </w:rPr>
        <w:t>Model 1</w:t>
      </w:r>
      <w:r w:rsidR="00552A39">
        <w:rPr>
          <w:rFonts w:ascii="Cambria" w:hAnsi="Cambria" w:cs="Times New Roman"/>
          <w:b/>
          <w:bCs/>
          <w:sz w:val="24"/>
          <w:szCs w:val="24"/>
          <w:lang w:val="en-US"/>
        </w:rPr>
        <w:t>.</w:t>
      </w:r>
      <w:r w:rsidR="00F667C4" w:rsidRPr="00552A39">
        <w:rPr>
          <w:rFonts w:ascii="Cambria" w:hAnsi="Cambria" w:cs="Times New Roman"/>
          <w:sz w:val="24"/>
          <w:szCs w:val="24"/>
          <w:lang w:val="en-US"/>
        </w:rPr>
        <w:t xml:space="preserve"> Uncondition</w:t>
      </w:r>
      <w:r w:rsidR="00203EFD" w:rsidRPr="00552A39">
        <w:rPr>
          <w:rFonts w:ascii="Cambria" w:hAnsi="Cambria" w:cs="Times New Roman"/>
          <w:sz w:val="24"/>
          <w:szCs w:val="24"/>
          <w:lang w:val="en-US"/>
        </w:rPr>
        <w:t>al means model</w:t>
      </w:r>
      <w:r w:rsidR="00552A39">
        <w:rPr>
          <w:rFonts w:ascii="Cambria" w:hAnsi="Cambria" w:cs="Times New Roman"/>
          <w:sz w:val="24"/>
          <w:szCs w:val="24"/>
          <w:lang w:val="en-US"/>
        </w:rPr>
        <w:t>.</w:t>
      </w:r>
    </w:p>
    <w:p w14:paraId="23C7E4E1" w14:textId="77777777" w:rsidR="00552A39" w:rsidRPr="00552A39" w:rsidRDefault="00552A39" w:rsidP="00552A39">
      <w:pPr>
        <w:spacing w:after="0" w:line="240" w:lineRule="auto"/>
        <w:ind w:left="567"/>
        <w:rPr>
          <w:rFonts w:ascii="Cambria" w:hAnsi="Cambria" w:cs="Times New Roman"/>
          <w:sz w:val="24"/>
          <w:szCs w:val="24"/>
          <w:lang w:val="en-US"/>
        </w:rPr>
      </w:pPr>
    </w:p>
    <w:bookmarkStart w:id="0" w:name="_MON_1679940625"/>
    <w:bookmarkEnd w:id="0"/>
    <w:p w14:paraId="196E1E85" w14:textId="4EAA883D" w:rsidR="00016BAC"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7533" w:dyaOrig="3279" w14:anchorId="0B9BC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377.9pt;height:163.85pt;mso-width-percent:0;mso-height-percent:0;mso-width-percent:0;mso-height-percent:0" o:ole="">
            <v:imagedata r:id="rId9" o:title=""/>
          </v:shape>
          <o:OLEObject Type="Embed" ProgID="Excel.Sheet.12" ShapeID="_x0000_i1033" DrawAspect="Content" ObjectID="_1686938422" r:id="rId10"/>
        </w:object>
      </w:r>
      <w:r w:rsidR="00016BAC" w:rsidRPr="00552A39">
        <w:rPr>
          <w:rFonts w:ascii="Cambria" w:hAnsi="Cambria"/>
          <w:sz w:val="24"/>
          <w:szCs w:val="24"/>
          <w:lang w:val="en-US"/>
        </w:rPr>
        <w:t xml:space="preserve"> </w:t>
      </w:r>
    </w:p>
    <w:p w14:paraId="74BDBA73" w14:textId="77777777" w:rsidR="00016BAC" w:rsidRPr="00552A39" w:rsidRDefault="00016BAC" w:rsidP="00552A39">
      <w:pPr>
        <w:spacing w:after="0" w:line="240" w:lineRule="auto"/>
        <w:rPr>
          <w:rFonts w:ascii="Cambria" w:hAnsi="Cambria"/>
          <w:sz w:val="24"/>
          <w:szCs w:val="24"/>
          <w:lang w:val="en-US"/>
        </w:rPr>
      </w:pPr>
    </w:p>
    <w:p w14:paraId="439FE70E" w14:textId="77777777" w:rsidR="00552A39" w:rsidRPr="00552A39" w:rsidRDefault="00552A39" w:rsidP="00552A39">
      <w:pPr>
        <w:spacing w:after="0" w:line="240" w:lineRule="auto"/>
        <w:rPr>
          <w:rFonts w:ascii="Cambria" w:hAnsi="Cambria"/>
          <w:sz w:val="24"/>
          <w:szCs w:val="24"/>
          <w:lang w:val="en-US"/>
        </w:rPr>
      </w:pPr>
    </w:p>
    <w:p w14:paraId="305A4D16" w14:textId="77777777" w:rsidR="00FE6625" w:rsidRDefault="00FE6625" w:rsidP="00552A39">
      <w:pPr>
        <w:spacing w:after="0" w:line="240" w:lineRule="auto"/>
        <w:ind w:left="567"/>
        <w:rPr>
          <w:rFonts w:ascii="Cambria" w:hAnsi="Cambria" w:cs="Times New Roman"/>
          <w:b/>
          <w:bCs/>
          <w:sz w:val="24"/>
          <w:szCs w:val="24"/>
          <w:lang w:val="en-US"/>
        </w:rPr>
      </w:pPr>
    </w:p>
    <w:p w14:paraId="4F9BDED4" w14:textId="44F1134F" w:rsidR="001C2632" w:rsidRDefault="00016BAC" w:rsidP="00552A39">
      <w:pPr>
        <w:spacing w:after="0" w:line="240" w:lineRule="auto"/>
        <w:ind w:left="567"/>
        <w:rPr>
          <w:rFonts w:ascii="Cambria" w:hAnsi="Cambria" w:cs="Times New Roman"/>
          <w:sz w:val="24"/>
          <w:szCs w:val="24"/>
          <w:lang w:val="en-US"/>
        </w:rPr>
      </w:pPr>
      <w:r w:rsidRPr="00552A39">
        <w:rPr>
          <w:rFonts w:ascii="Cambria" w:hAnsi="Cambria" w:cs="Times New Roman"/>
          <w:b/>
          <w:bCs/>
          <w:sz w:val="24"/>
          <w:szCs w:val="24"/>
          <w:lang w:val="en-US"/>
        </w:rPr>
        <w:t>Model 2</w:t>
      </w:r>
      <w:r w:rsidR="00552A39">
        <w:rPr>
          <w:rFonts w:ascii="Cambria" w:hAnsi="Cambria" w:cs="Times New Roman"/>
          <w:b/>
          <w:bCs/>
          <w:sz w:val="24"/>
          <w:szCs w:val="24"/>
          <w:lang w:val="en-US"/>
        </w:rPr>
        <w:t>.</w:t>
      </w:r>
      <w:r w:rsidRPr="00552A39">
        <w:rPr>
          <w:rFonts w:ascii="Cambria" w:hAnsi="Cambria" w:cs="Times New Roman"/>
          <w:sz w:val="24"/>
          <w:szCs w:val="24"/>
          <w:lang w:val="en-US"/>
        </w:rPr>
        <w:t xml:space="preserve"> Unconditional growth model</w:t>
      </w:r>
      <w:r w:rsidR="00552A39">
        <w:rPr>
          <w:rFonts w:ascii="Cambria" w:hAnsi="Cambria" w:cs="Times New Roman"/>
          <w:sz w:val="24"/>
          <w:szCs w:val="24"/>
          <w:lang w:val="en-US"/>
        </w:rPr>
        <w:t>.</w:t>
      </w:r>
    </w:p>
    <w:p w14:paraId="285BB8A9" w14:textId="77777777" w:rsidR="00552A39" w:rsidRPr="00552A39" w:rsidRDefault="00552A39" w:rsidP="00552A39">
      <w:pPr>
        <w:spacing w:after="0" w:line="240" w:lineRule="auto"/>
        <w:ind w:left="567"/>
        <w:rPr>
          <w:rFonts w:ascii="Cambria" w:hAnsi="Cambria" w:cs="Times New Roman"/>
          <w:sz w:val="24"/>
          <w:szCs w:val="24"/>
          <w:lang w:val="en-US"/>
        </w:rPr>
      </w:pPr>
    </w:p>
    <w:bookmarkStart w:id="1" w:name="_MON_1679941084"/>
    <w:bookmarkStart w:id="2" w:name="_MON_1679934325"/>
    <w:bookmarkEnd w:id="1"/>
    <w:bookmarkEnd w:id="2"/>
    <w:bookmarkStart w:id="3" w:name="_MON_1679935427"/>
    <w:bookmarkEnd w:id="3"/>
    <w:p w14:paraId="773939B5" w14:textId="38BCEF77" w:rsidR="00C858D5"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7533" w:dyaOrig="4249" w14:anchorId="009A988E">
          <v:shape id="_x0000_i1032" type="#_x0000_t75" alt="" style="width:377.9pt;height:212.05pt;mso-width-percent:0;mso-height-percent:0;mso-width-percent:0;mso-height-percent:0" o:ole="">
            <v:imagedata r:id="rId11" o:title=""/>
          </v:shape>
          <o:OLEObject Type="Embed" ProgID="Excel.Sheet.12" ShapeID="_x0000_i1032" DrawAspect="Content" ObjectID="_1686938423" r:id="rId12"/>
        </w:object>
      </w:r>
    </w:p>
    <w:p w14:paraId="72555B48" w14:textId="77777777" w:rsidR="001C2632" w:rsidRPr="00552A39" w:rsidRDefault="001C2632" w:rsidP="00552A39">
      <w:pPr>
        <w:spacing w:after="0" w:line="240" w:lineRule="auto"/>
        <w:rPr>
          <w:rFonts w:ascii="Cambria" w:hAnsi="Cambria"/>
          <w:sz w:val="24"/>
          <w:szCs w:val="24"/>
          <w:lang w:val="en-US"/>
        </w:rPr>
      </w:pPr>
    </w:p>
    <w:p w14:paraId="685CCD81" w14:textId="77777777" w:rsidR="001C2632" w:rsidRPr="00552A39" w:rsidRDefault="001C2632" w:rsidP="00552A39">
      <w:pPr>
        <w:spacing w:after="0" w:line="240" w:lineRule="auto"/>
        <w:rPr>
          <w:rFonts w:ascii="Cambria" w:hAnsi="Cambria"/>
          <w:sz w:val="24"/>
          <w:szCs w:val="24"/>
          <w:lang w:val="en-US"/>
        </w:rPr>
      </w:pPr>
    </w:p>
    <w:p w14:paraId="4B44B557" w14:textId="77777777" w:rsidR="001C2632" w:rsidRPr="00552A39" w:rsidRDefault="001C2632" w:rsidP="00552A39">
      <w:pPr>
        <w:spacing w:after="0" w:line="240" w:lineRule="auto"/>
        <w:rPr>
          <w:rFonts w:ascii="Cambria" w:hAnsi="Cambria"/>
          <w:sz w:val="24"/>
          <w:szCs w:val="24"/>
          <w:lang w:val="en-US"/>
        </w:rPr>
      </w:pPr>
    </w:p>
    <w:p w14:paraId="25ED9E87" w14:textId="77777777" w:rsidR="001C2632" w:rsidRPr="00552A39" w:rsidRDefault="001C2632" w:rsidP="00552A39">
      <w:pPr>
        <w:spacing w:after="0" w:line="240" w:lineRule="auto"/>
        <w:rPr>
          <w:rFonts w:ascii="Cambria" w:hAnsi="Cambria"/>
          <w:sz w:val="24"/>
          <w:szCs w:val="24"/>
          <w:lang w:val="en-US"/>
        </w:rPr>
      </w:pPr>
    </w:p>
    <w:p w14:paraId="73262704" w14:textId="17C9FBB6" w:rsidR="001C2632" w:rsidRDefault="001C2632" w:rsidP="00552A39">
      <w:pPr>
        <w:spacing w:after="0" w:line="240" w:lineRule="auto"/>
        <w:rPr>
          <w:rFonts w:ascii="Cambria" w:hAnsi="Cambria"/>
          <w:sz w:val="24"/>
          <w:szCs w:val="24"/>
          <w:lang w:val="en-US"/>
        </w:rPr>
      </w:pPr>
    </w:p>
    <w:p w14:paraId="3ACA2226" w14:textId="77777777" w:rsidR="007C7F2C" w:rsidRPr="00552A39" w:rsidRDefault="007C7F2C" w:rsidP="00552A39">
      <w:pPr>
        <w:spacing w:after="0" w:line="240" w:lineRule="auto"/>
        <w:rPr>
          <w:rFonts w:ascii="Cambria" w:hAnsi="Cambria"/>
          <w:sz w:val="24"/>
          <w:szCs w:val="24"/>
          <w:lang w:val="en-US"/>
        </w:rPr>
      </w:pPr>
    </w:p>
    <w:p w14:paraId="201EF7B2" w14:textId="77777777" w:rsidR="001C2632" w:rsidRPr="00552A39" w:rsidRDefault="001C2632" w:rsidP="00552A39">
      <w:pPr>
        <w:spacing w:after="0" w:line="240" w:lineRule="auto"/>
        <w:rPr>
          <w:rFonts w:ascii="Cambria" w:hAnsi="Cambria"/>
          <w:sz w:val="24"/>
          <w:szCs w:val="24"/>
          <w:lang w:val="en-US"/>
        </w:rPr>
      </w:pPr>
    </w:p>
    <w:p w14:paraId="7DF9C267" w14:textId="68CD00AE" w:rsidR="0055386A" w:rsidRDefault="0055386A" w:rsidP="00552A39">
      <w:pPr>
        <w:spacing w:after="0" w:line="240" w:lineRule="auto"/>
        <w:ind w:left="567"/>
        <w:rPr>
          <w:rFonts w:ascii="Cambria" w:hAnsi="Cambria" w:cs="Times New Roman"/>
          <w:sz w:val="24"/>
          <w:szCs w:val="24"/>
          <w:lang w:val="en-US"/>
        </w:rPr>
      </w:pPr>
      <w:r w:rsidRPr="00552A39">
        <w:rPr>
          <w:rFonts w:ascii="Cambria" w:hAnsi="Cambria" w:cs="Times New Roman"/>
          <w:b/>
          <w:bCs/>
          <w:sz w:val="24"/>
          <w:szCs w:val="24"/>
          <w:lang w:val="en-US"/>
        </w:rPr>
        <w:lastRenderedPageBreak/>
        <w:t>Model 3</w:t>
      </w:r>
      <w:r w:rsidR="00552A39">
        <w:rPr>
          <w:rFonts w:ascii="Cambria" w:hAnsi="Cambria" w:cs="Times New Roman"/>
          <w:b/>
          <w:bCs/>
          <w:sz w:val="24"/>
          <w:szCs w:val="24"/>
          <w:lang w:val="en-US"/>
        </w:rPr>
        <w:t>.</w:t>
      </w:r>
      <w:r w:rsidRPr="00552A39">
        <w:rPr>
          <w:rFonts w:ascii="Cambria" w:hAnsi="Cambria" w:cs="Times New Roman"/>
          <w:sz w:val="24"/>
          <w:szCs w:val="24"/>
          <w:lang w:val="en-US"/>
        </w:rPr>
        <w:t xml:space="preserve"> </w:t>
      </w:r>
      <w:r w:rsidR="001C2632" w:rsidRPr="00552A39">
        <w:rPr>
          <w:rFonts w:ascii="Cambria" w:hAnsi="Cambria" w:cs="Times New Roman"/>
          <w:sz w:val="24"/>
          <w:szCs w:val="24"/>
          <w:lang w:val="en-US"/>
        </w:rPr>
        <w:t>Model with maturity status</w:t>
      </w:r>
      <w:r w:rsidRPr="00552A39">
        <w:rPr>
          <w:rFonts w:ascii="Cambria" w:hAnsi="Cambria" w:cs="Times New Roman"/>
          <w:sz w:val="24"/>
          <w:szCs w:val="24"/>
          <w:lang w:val="en-US"/>
        </w:rPr>
        <w:t xml:space="preserve"> (MAT) as fixed factor </w:t>
      </w:r>
      <w:r w:rsidR="00FD7165" w:rsidRPr="00552A39">
        <w:rPr>
          <w:rFonts w:ascii="Cambria" w:hAnsi="Cambria" w:cs="Times New Roman"/>
          <w:sz w:val="24"/>
          <w:szCs w:val="24"/>
          <w:lang w:val="en-US"/>
        </w:rPr>
        <w:t>and interaction with OBS</w:t>
      </w:r>
      <w:r w:rsidR="00552A39">
        <w:rPr>
          <w:rFonts w:ascii="Cambria" w:hAnsi="Cambria" w:cs="Times New Roman"/>
          <w:sz w:val="24"/>
          <w:szCs w:val="24"/>
          <w:lang w:val="en-US"/>
        </w:rPr>
        <w:t>.</w:t>
      </w:r>
    </w:p>
    <w:p w14:paraId="4E05686E" w14:textId="77777777" w:rsidR="00552A39" w:rsidRPr="00552A39" w:rsidRDefault="00552A39" w:rsidP="00552A39">
      <w:pPr>
        <w:spacing w:after="0" w:line="240" w:lineRule="auto"/>
        <w:ind w:left="567"/>
        <w:rPr>
          <w:rFonts w:ascii="Cambria" w:hAnsi="Cambria" w:cs="Times New Roman"/>
          <w:sz w:val="24"/>
          <w:szCs w:val="24"/>
          <w:lang w:val="en-US"/>
        </w:rPr>
      </w:pPr>
    </w:p>
    <w:bookmarkStart w:id="4" w:name="_MON_1679941159"/>
    <w:bookmarkEnd w:id="4"/>
    <w:bookmarkStart w:id="5" w:name="_MON_1679935460"/>
    <w:bookmarkEnd w:id="5"/>
    <w:p w14:paraId="25072098" w14:textId="29CB742A" w:rsidR="00480E96"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7533" w:dyaOrig="5502" w14:anchorId="1046DA56">
          <v:shape id="_x0000_i1031" type="#_x0000_t75" alt="" style="width:377.9pt;height:274.1pt;mso-width-percent:0;mso-height-percent:0;mso-width-percent:0;mso-height-percent:0" o:ole="">
            <v:imagedata r:id="rId13" o:title=""/>
          </v:shape>
          <o:OLEObject Type="Embed" ProgID="Excel.Sheet.12" ShapeID="_x0000_i1031" DrawAspect="Content" ObjectID="_1686938424" r:id="rId14"/>
        </w:object>
      </w:r>
    </w:p>
    <w:p w14:paraId="2EBA1B76" w14:textId="7908BDE2" w:rsidR="00552A39" w:rsidRDefault="00552A39" w:rsidP="00552A39">
      <w:pPr>
        <w:spacing w:after="0" w:line="240" w:lineRule="auto"/>
        <w:rPr>
          <w:rFonts w:ascii="Cambria" w:hAnsi="Cambria"/>
          <w:sz w:val="24"/>
          <w:szCs w:val="24"/>
          <w:lang w:val="en-US"/>
        </w:rPr>
      </w:pPr>
    </w:p>
    <w:p w14:paraId="5F697B50" w14:textId="6CACA1C6" w:rsidR="00552A39" w:rsidRDefault="00552A39" w:rsidP="00552A39">
      <w:pPr>
        <w:spacing w:after="0" w:line="240" w:lineRule="auto"/>
        <w:rPr>
          <w:rFonts w:ascii="Cambria" w:hAnsi="Cambria"/>
          <w:sz w:val="24"/>
          <w:szCs w:val="24"/>
          <w:lang w:val="en-US"/>
        </w:rPr>
      </w:pPr>
    </w:p>
    <w:p w14:paraId="35C7107B" w14:textId="77777777" w:rsidR="00552A39" w:rsidRDefault="00552A39" w:rsidP="00552A39">
      <w:pPr>
        <w:spacing w:after="0" w:line="240" w:lineRule="auto"/>
        <w:rPr>
          <w:rFonts w:ascii="Cambria" w:hAnsi="Cambria"/>
          <w:sz w:val="24"/>
          <w:szCs w:val="24"/>
          <w:lang w:val="en-US"/>
        </w:rPr>
      </w:pPr>
    </w:p>
    <w:p w14:paraId="390A6617" w14:textId="77777777" w:rsidR="00552A39" w:rsidRDefault="00552A39" w:rsidP="00552A39">
      <w:pPr>
        <w:spacing w:after="0" w:line="240" w:lineRule="auto"/>
        <w:rPr>
          <w:rFonts w:ascii="Cambria" w:hAnsi="Cambria" w:cs="Times New Roman"/>
          <w:b/>
          <w:sz w:val="24"/>
          <w:szCs w:val="24"/>
          <w:lang w:val="en-US"/>
        </w:rPr>
      </w:pPr>
    </w:p>
    <w:p w14:paraId="58897248" w14:textId="77777777" w:rsidR="00FE6625" w:rsidRDefault="00FE6625">
      <w:pPr>
        <w:rPr>
          <w:rFonts w:ascii="Cambria" w:hAnsi="Cambria" w:cs="Times New Roman"/>
          <w:b/>
          <w:sz w:val="24"/>
          <w:szCs w:val="24"/>
          <w:lang w:val="en-US"/>
        </w:rPr>
      </w:pPr>
      <w:r>
        <w:rPr>
          <w:rFonts w:ascii="Cambria" w:hAnsi="Cambria" w:cs="Times New Roman"/>
          <w:b/>
          <w:sz w:val="24"/>
          <w:szCs w:val="24"/>
          <w:lang w:val="en-US"/>
        </w:rPr>
        <w:br w:type="page"/>
      </w:r>
    </w:p>
    <w:p w14:paraId="47016A55" w14:textId="2A9606A3" w:rsidR="00016BAC" w:rsidRPr="00552A39" w:rsidRDefault="00016BAC" w:rsidP="00552A39">
      <w:pPr>
        <w:spacing w:after="0" w:line="240" w:lineRule="auto"/>
        <w:rPr>
          <w:rFonts w:ascii="Cambria" w:hAnsi="Cambria" w:cs="Times New Roman"/>
          <w:bCs/>
          <w:sz w:val="24"/>
          <w:szCs w:val="24"/>
          <w:lang w:val="en-US"/>
        </w:rPr>
      </w:pPr>
      <w:r w:rsidRPr="00552A39">
        <w:rPr>
          <w:rFonts w:ascii="Cambria" w:hAnsi="Cambria" w:cs="Times New Roman"/>
          <w:b/>
          <w:sz w:val="24"/>
          <w:szCs w:val="24"/>
          <w:lang w:val="en-US"/>
        </w:rPr>
        <w:lastRenderedPageBreak/>
        <w:t xml:space="preserve">Supplementary Table </w:t>
      </w:r>
      <w:r w:rsidR="0043750A" w:rsidRPr="00552A39">
        <w:rPr>
          <w:rFonts w:ascii="Cambria" w:hAnsi="Cambria" w:cs="Times New Roman"/>
          <w:b/>
          <w:sz w:val="24"/>
          <w:szCs w:val="24"/>
          <w:lang w:val="en-US"/>
        </w:rPr>
        <w:t>1B</w:t>
      </w:r>
      <w:r w:rsidRPr="00552A39">
        <w:rPr>
          <w:rFonts w:ascii="Cambria" w:hAnsi="Cambria" w:cs="Times New Roman"/>
          <w:b/>
          <w:sz w:val="24"/>
          <w:szCs w:val="24"/>
          <w:lang w:val="en-US"/>
        </w:rPr>
        <w:t>.</w:t>
      </w:r>
      <w:r w:rsidRPr="00552A39">
        <w:rPr>
          <w:rFonts w:ascii="Cambria" w:hAnsi="Cambria" w:cs="Times New Roman"/>
          <w:bCs/>
          <w:sz w:val="24"/>
          <w:szCs w:val="24"/>
          <w:lang w:val="en-US"/>
        </w:rPr>
        <w:t xml:space="preserve"> Results of the linear mixed-effects models analysis of </w:t>
      </w:r>
      <w:r w:rsidR="0095679B" w:rsidRPr="00552A39">
        <w:rPr>
          <w:rFonts w:ascii="Cambria" w:hAnsi="Cambria" w:cs="Times New Roman"/>
          <w:bCs/>
          <w:sz w:val="24"/>
          <w:szCs w:val="24"/>
          <w:lang w:val="en-US"/>
        </w:rPr>
        <w:t xml:space="preserve">differences between </w:t>
      </w:r>
      <w:r w:rsidRPr="00552A39">
        <w:rPr>
          <w:rFonts w:ascii="Cambria" w:hAnsi="Cambria" w:cs="Times New Roman"/>
          <w:bCs/>
          <w:sz w:val="24"/>
          <w:szCs w:val="24"/>
          <w:lang w:val="en-US"/>
        </w:rPr>
        <w:t xml:space="preserve">predicted ages at PHV with the Moore equation </w:t>
      </w:r>
      <w:r w:rsidR="0095679B" w:rsidRPr="00552A39">
        <w:rPr>
          <w:rFonts w:ascii="Cambria" w:hAnsi="Cambria" w:cs="Times New Roman"/>
          <w:bCs/>
          <w:sz w:val="24"/>
          <w:szCs w:val="24"/>
          <w:lang w:val="en-US"/>
        </w:rPr>
        <w:t>and</w:t>
      </w:r>
      <w:r w:rsidRPr="00552A39">
        <w:rPr>
          <w:rFonts w:ascii="Cambria" w:hAnsi="Cambria" w:cs="Times New Roman"/>
          <w:bCs/>
          <w:sz w:val="24"/>
          <w:szCs w:val="24"/>
          <w:lang w:val="en-US"/>
        </w:rPr>
        <w:t xml:space="preserve"> observed age at PHV</w:t>
      </w:r>
    </w:p>
    <w:p w14:paraId="3050BB71" w14:textId="0C111D14" w:rsidR="00CC1CDC" w:rsidRDefault="00CC1CDC" w:rsidP="00552A39">
      <w:pPr>
        <w:spacing w:after="0" w:line="240" w:lineRule="auto"/>
        <w:rPr>
          <w:rFonts w:ascii="Cambria" w:hAnsi="Cambria"/>
          <w:sz w:val="24"/>
          <w:szCs w:val="24"/>
          <w:lang w:val="en-US"/>
        </w:rPr>
      </w:pPr>
    </w:p>
    <w:p w14:paraId="0795506D" w14:textId="77777777" w:rsidR="00552A39" w:rsidRPr="00552A39" w:rsidRDefault="00552A39" w:rsidP="00552A39">
      <w:pPr>
        <w:spacing w:after="0" w:line="240" w:lineRule="auto"/>
        <w:rPr>
          <w:rFonts w:ascii="Cambria" w:hAnsi="Cambria"/>
          <w:sz w:val="24"/>
          <w:szCs w:val="24"/>
          <w:lang w:val="en-US"/>
        </w:rPr>
      </w:pPr>
    </w:p>
    <w:p w14:paraId="2BF2108B" w14:textId="77777777" w:rsidR="00FE6625" w:rsidRDefault="00FE6625" w:rsidP="00552A39">
      <w:pPr>
        <w:spacing w:after="0" w:line="240" w:lineRule="auto"/>
        <w:ind w:left="567"/>
        <w:rPr>
          <w:rFonts w:ascii="Cambria" w:hAnsi="Cambria" w:cs="Times New Roman"/>
          <w:b/>
          <w:bCs/>
          <w:sz w:val="24"/>
          <w:szCs w:val="24"/>
          <w:lang w:val="en-US"/>
        </w:rPr>
      </w:pPr>
    </w:p>
    <w:p w14:paraId="74AA42BA" w14:textId="76D07CE5" w:rsidR="0077593B" w:rsidRDefault="0077593B" w:rsidP="00552A39">
      <w:pPr>
        <w:spacing w:after="0" w:line="240" w:lineRule="auto"/>
        <w:ind w:left="567"/>
        <w:rPr>
          <w:rFonts w:ascii="Cambria" w:hAnsi="Cambria" w:cs="Times New Roman"/>
          <w:sz w:val="24"/>
          <w:szCs w:val="24"/>
          <w:lang w:val="en-US"/>
        </w:rPr>
      </w:pPr>
      <w:r w:rsidRPr="00552A39">
        <w:rPr>
          <w:rFonts w:ascii="Cambria" w:hAnsi="Cambria" w:cs="Times New Roman"/>
          <w:b/>
          <w:bCs/>
          <w:sz w:val="24"/>
          <w:szCs w:val="24"/>
          <w:lang w:val="en-US"/>
        </w:rPr>
        <w:t>Model 1</w:t>
      </w:r>
      <w:r w:rsidR="00552A39">
        <w:rPr>
          <w:rFonts w:ascii="Cambria" w:hAnsi="Cambria" w:cs="Times New Roman"/>
          <w:b/>
          <w:bCs/>
          <w:sz w:val="24"/>
          <w:szCs w:val="24"/>
          <w:lang w:val="en-US"/>
        </w:rPr>
        <w:t>.</w:t>
      </w:r>
      <w:r w:rsidRPr="00552A39">
        <w:rPr>
          <w:rFonts w:ascii="Cambria" w:hAnsi="Cambria" w:cs="Times New Roman"/>
          <w:sz w:val="24"/>
          <w:szCs w:val="24"/>
          <w:lang w:val="en-US"/>
        </w:rPr>
        <w:t xml:space="preserve"> Unconditional means model</w:t>
      </w:r>
      <w:r w:rsidR="00552A39">
        <w:rPr>
          <w:rFonts w:ascii="Cambria" w:hAnsi="Cambria" w:cs="Times New Roman"/>
          <w:sz w:val="24"/>
          <w:szCs w:val="24"/>
          <w:lang w:val="en-US"/>
        </w:rPr>
        <w:t>.</w:t>
      </w:r>
    </w:p>
    <w:p w14:paraId="7E9A99F4" w14:textId="77777777" w:rsidR="00552A39" w:rsidRPr="00552A39" w:rsidRDefault="00552A39" w:rsidP="00552A39">
      <w:pPr>
        <w:spacing w:after="0" w:line="240" w:lineRule="auto"/>
        <w:ind w:left="567"/>
        <w:rPr>
          <w:rFonts w:ascii="Cambria" w:hAnsi="Cambria" w:cs="Times New Roman"/>
          <w:sz w:val="24"/>
          <w:szCs w:val="24"/>
          <w:lang w:val="en-US"/>
        </w:rPr>
      </w:pPr>
    </w:p>
    <w:bookmarkStart w:id="6" w:name="_MON_1679944176"/>
    <w:bookmarkEnd w:id="6"/>
    <w:p w14:paraId="42CECC96" w14:textId="12E7C226" w:rsidR="0077593B"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7512" w:dyaOrig="3289" w14:anchorId="5C898617">
          <v:shape id="_x0000_i1030" type="#_x0000_t75" alt="" style="width:374.4pt;height:164.85pt;mso-width-percent:0;mso-height-percent:0;mso-width-percent:0;mso-height-percent:0" o:ole="">
            <v:imagedata r:id="rId15" o:title=""/>
          </v:shape>
          <o:OLEObject Type="Embed" ProgID="Excel.Sheet.12" ShapeID="_x0000_i1030" DrawAspect="Content" ObjectID="_1686938425" r:id="rId16"/>
        </w:object>
      </w:r>
    </w:p>
    <w:p w14:paraId="128B6971" w14:textId="77777777" w:rsidR="0077593B" w:rsidRPr="00552A39" w:rsidRDefault="0077593B" w:rsidP="00552A39">
      <w:pPr>
        <w:spacing w:after="0" w:line="240" w:lineRule="auto"/>
        <w:rPr>
          <w:rFonts w:ascii="Cambria" w:hAnsi="Cambria"/>
          <w:sz w:val="24"/>
          <w:szCs w:val="24"/>
          <w:lang w:val="en-US"/>
        </w:rPr>
      </w:pPr>
    </w:p>
    <w:p w14:paraId="236A0257" w14:textId="66D5585D" w:rsidR="0077593B" w:rsidRDefault="0077593B" w:rsidP="00552A39">
      <w:pPr>
        <w:spacing w:after="0" w:line="240" w:lineRule="auto"/>
        <w:rPr>
          <w:rFonts w:ascii="Cambria" w:hAnsi="Cambria"/>
          <w:sz w:val="24"/>
          <w:szCs w:val="24"/>
          <w:lang w:val="en-US"/>
        </w:rPr>
      </w:pPr>
    </w:p>
    <w:p w14:paraId="3F2CBA6A" w14:textId="77777777" w:rsidR="00552A39" w:rsidRPr="00552A39" w:rsidRDefault="00552A39" w:rsidP="00552A39">
      <w:pPr>
        <w:spacing w:after="0" w:line="240" w:lineRule="auto"/>
        <w:rPr>
          <w:rFonts w:ascii="Cambria" w:hAnsi="Cambria"/>
          <w:sz w:val="24"/>
          <w:szCs w:val="24"/>
          <w:lang w:val="en-US"/>
        </w:rPr>
      </w:pPr>
    </w:p>
    <w:p w14:paraId="00717CEA" w14:textId="77777777" w:rsidR="00FE6625" w:rsidRDefault="00FE6625" w:rsidP="00552A39">
      <w:pPr>
        <w:spacing w:after="0" w:line="240" w:lineRule="auto"/>
        <w:ind w:left="567"/>
        <w:rPr>
          <w:rFonts w:ascii="Cambria" w:hAnsi="Cambria" w:cs="Times New Roman"/>
          <w:b/>
          <w:bCs/>
          <w:sz w:val="24"/>
          <w:szCs w:val="24"/>
          <w:lang w:val="en-US"/>
        </w:rPr>
      </w:pPr>
    </w:p>
    <w:p w14:paraId="34E87A74" w14:textId="2974A432" w:rsidR="0077593B" w:rsidRDefault="0077593B" w:rsidP="00552A39">
      <w:pPr>
        <w:spacing w:after="0" w:line="240" w:lineRule="auto"/>
        <w:ind w:left="567"/>
        <w:rPr>
          <w:rFonts w:ascii="Cambria" w:hAnsi="Cambria" w:cs="Times New Roman"/>
          <w:sz w:val="24"/>
          <w:szCs w:val="24"/>
          <w:lang w:val="en-US"/>
        </w:rPr>
      </w:pPr>
      <w:r w:rsidRPr="00552A39">
        <w:rPr>
          <w:rFonts w:ascii="Cambria" w:hAnsi="Cambria" w:cs="Times New Roman"/>
          <w:b/>
          <w:bCs/>
          <w:sz w:val="24"/>
          <w:szCs w:val="24"/>
          <w:lang w:val="en-US"/>
        </w:rPr>
        <w:t>Model 2</w:t>
      </w:r>
      <w:r w:rsidR="00552A39">
        <w:rPr>
          <w:rFonts w:ascii="Cambria" w:hAnsi="Cambria" w:cs="Times New Roman"/>
          <w:b/>
          <w:bCs/>
          <w:sz w:val="24"/>
          <w:szCs w:val="24"/>
          <w:lang w:val="en-US"/>
        </w:rPr>
        <w:t>.</w:t>
      </w:r>
      <w:r w:rsidRPr="00552A39">
        <w:rPr>
          <w:rFonts w:ascii="Cambria" w:hAnsi="Cambria" w:cs="Times New Roman"/>
          <w:sz w:val="24"/>
          <w:szCs w:val="24"/>
          <w:lang w:val="en-US"/>
        </w:rPr>
        <w:t xml:space="preserve"> Unconditional growth model</w:t>
      </w:r>
      <w:r w:rsidR="00552A39">
        <w:rPr>
          <w:rFonts w:ascii="Cambria" w:hAnsi="Cambria" w:cs="Times New Roman"/>
          <w:sz w:val="24"/>
          <w:szCs w:val="24"/>
          <w:lang w:val="en-US"/>
        </w:rPr>
        <w:t>.</w:t>
      </w:r>
    </w:p>
    <w:p w14:paraId="1F948A7A" w14:textId="77777777" w:rsidR="00552A39" w:rsidRPr="00552A39" w:rsidRDefault="00552A39" w:rsidP="00552A39">
      <w:pPr>
        <w:spacing w:after="0" w:line="240" w:lineRule="auto"/>
        <w:ind w:left="567"/>
        <w:rPr>
          <w:rFonts w:ascii="Cambria" w:hAnsi="Cambria" w:cs="Times New Roman"/>
          <w:sz w:val="24"/>
          <w:szCs w:val="24"/>
          <w:lang w:val="en-US"/>
        </w:rPr>
      </w:pPr>
    </w:p>
    <w:bookmarkStart w:id="7" w:name="_MON_1679944216"/>
    <w:bookmarkStart w:id="8" w:name="_MON_1679934904"/>
    <w:bookmarkEnd w:id="7"/>
    <w:bookmarkEnd w:id="8"/>
    <w:bookmarkStart w:id="9" w:name="_MON_1679935497"/>
    <w:bookmarkEnd w:id="9"/>
    <w:p w14:paraId="55AE8C7B" w14:textId="0101114F" w:rsidR="0077593B"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7533" w:dyaOrig="4228" w14:anchorId="22EA0908">
          <v:shape id="_x0000_i1029" type="#_x0000_t75" alt="" style="width:377.9pt;height:211.55pt;mso-width-percent:0;mso-height-percent:0;mso-width-percent:0;mso-height-percent:0" o:ole="">
            <v:imagedata r:id="rId17" o:title=""/>
          </v:shape>
          <o:OLEObject Type="Embed" ProgID="Excel.Sheet.12" ShapeID="_x0000_i1029" DrawAspect="Content" ObjectID="_1686938426" r:id="rId18"/>
        </w:object>
      </w:r>
    </w:p>
    <w:p w14:paraId="32791023" w14:textId="5957CCCA" w:rsidR="0077593B" w:rsidRPr="00552A39" w:rsidRDefault="0077593B" w:rsidP="00552A39">
      <w:pPr>
        <w:spacing w:after="0" w:line="240" w:lineRule="auto"/>
        <w:rPr>
          <w:rFonts w:ascii="Cambria" w:hAnsi="Cambria"/>
          <w:sz w:val="24"/>
          <w:szCs w:val="24"/>
          <w:lang w:val="en-US"/>
        </w:rPr>
      </w:pPr>
    </w:p>
    <w:p w14:paraId="73D6803E" w14:textId="5EFB4FA1" w:rsidR="0077593B" w:rsidRDefault="0077593B" w:rsidP="00552A39">
      <w:pPr>
        <w:spacing w:after="0" w:line="240" w:lineRule="auto"/>
        <w:rPr>
          <w:rFonts w:ascii="Cambria" w:hAnsi="Cambria"/>
          <w:sz w:val="24"/>
          <w:szCs w:val="24"/>
          <w:lang w:val="en-US"/>
        </w:rPr>
      </w:pPr>
    </w:p>
    <w:p w14:paraId="6A2AB412" w14:textId="77777777" w:rsidR="00552A39" w:rsidRPr="00552A39" w:rsidRDefault="00552A39" w:rsidP="00552A39">
      <w:pPr>
        <w:spacing w:after="0" w:line="240" w:lineRule="auto"/>
        <w:rPr>
          <w:rFonts w:ascii="Cambria" w:hAnsi="Cambria"/>
          <w:sz w:val="24"/>
          <w:szCs w:val="24"/>
          <w:lang w:val="en-US"/>
        </w:rPr>
      </w:pPr>
    </w:p>
    <w:p w14:paraId="0702D2AC" w14:textId="77777777" w:rsidR="0077593B" w:rsidRPr="00552A39" w:rsidRDefault="0077593B" w:rsidP="00552A39">
      <w:pPr>
        <w:spacing w:after="0" w:line="240" w:lineRule="auto"/>
        <w:rPr>
          <w:rFonts w:ascii="Cambria" w:hAnsi="Cambria"/>
          <w:sz w:val="24"/>
          <w:szCs w:val="24"/>
          <w:lang w:val="en-US"/>
        </w:rPr>
      </w:pPr>
    </w:p>
    <w:p w14:paraId="5174AD97" w14:textId="77777777" w:rsidR="0077593B" w:rsidRPr="00552A39" w:rsidRDefault="0077593B" w:rsidP="00552A39">
      <w:pPr>
        <w:spacing w:after="0" w:line="240" w:lineRule="auto"/>
        <w:rPr>
          <w:rFonts w:ascii="Cambria" w:hAnsi="Cambria"/>
          <w:sz w:val="24"/>
          <w:szCs w:val="24"/>
          <w:lang w:val="en-US"/>
        </w:rPr>
      </w:pPr>
    </w:p>
    <w:p w14:paraId="1CD1DD60" w14:textId="77777777" w:rsidR="00FE6625" w:rsidRDefault="00FE6625" w:rsidP="00552A39">
      <w:pPr>
        <w:spacing w:after="0" w:line="240" w:lineRule="auto"/>
        <w:ind w:left="567"/>
        <w:rPr>
          <w:rFonts w:ascii="Cambria" w:hAnsi="Cambria" w:cs="Times New Roman"/>
          <w:b/>
          <w:bCs/>
          <w:sz w:val="24"/>
          <w:szCs w:val="24"/>
          <w:lang w:val="en-US"/>
        </w:rPr>
      </w:pPr>
    </w:p>
    <w:p w14:paraId="75822201" w14:textId="78C59B17" w:rsidR="0077593B" w:rsidRDefault="0077593B" w:rsidP="00552A39">
      <w:pPr>
        <w:spacing w:after="0" w:line="240" w:lineRule="auto"/>
        <w:ind w:left="567"/>
        <w:rPr>
          <w:rFonts w:ascii="Cambria" w:hAnsi="Cambria" w:cs="Times New Roman"/>
          <w:sz w:val="24"/>
          <w:szCs w:val="24"/>
          <w:lang w:val="en-US"/>
        </w:rPr>
      </w:pPr>
      <w:r w:rsidRPr="00552A39">
        <w:rPr>
          <w:rFonts w:ascii="Cambria" w:hAnsi="Cambria" w:cs="Times New Roman"/>
          <w:b/>
          <w:bCs/>
          <w:sz w:val="24"/>
          <w:szCs w:val="24"/>
          <w:lang w:val="en-US"/>
        </w:rPr>
        <w:lastRenderedPageBreak/>
        <w:t>Model 3</w:t>
      </w:r>
      <w:r w:rsidR="00045EE5" w:rsidRPr="00552A39">
        <w:rPr>
          <w:rFonts w:ascii="Cambria" w:hAnsi="Cambria" w:cs="Times New Roman"/>
          <w:b/>
          <w:bCs/>
          <w:sz w:val="24"/>
          <w:szCs w:val="24"/>
          <w:lang w:val="en-US"/>
        </w:rPr>
        <w:t>a</w:t>
      </w:r>
      <w:r w:rsidR="00552A39">
        <w:rPr>
          <w:rFonts w:ascii="Cambria" w:hAnsi="Cambria" w:cs="Times New Roman"/>
          <w:b/>
          <w:bCs/>
          <w:sz w:val="24"/>
          <w:szCs w:val="24"/>
          <w:lang w:val="en-US"/>
        </w:rPr>
        <w:t>.</w:t>
      </w:r>
      <w:r w:rsidRPr="00552A39">
        <w:rPr>
          <w:rFonts w:ascii="Cambria" w:hAnsi="Cambria" w:cs="Times New Roman"/>
          <w:sz w:val="24"/>
          <w:szCs w:val="24"/>
          <w:lang w:val="en-US"/>
        </w:rPr>
        <w:t xml:space="preserve"> </w:t>
      </w:r>
      <w:r w:rsidR="00016BAC" w:rsidRPr="00552A39">
        <w:rPr>
          <w:rFonts w:ascii="Cambria" w:hAnsi="Cambria" w:cs="Times New Roman"/>
          <w:sz w:val="24"/>
          <w:szCs w:val="24"/>
          <w:lang w:val="en-US"/>
        </w:rPr>
        <w:t>Model with maturity status</w:t>
      </w:r>
      <w:r w:rsidRPr="00552A39">
        <w:rPr>
          <w:rFonts w:ascii="Cambria" w:hAnsi="Cambria" w:cs="Times New Roman"/>
          <w:sz w:val="24"/>
          <w:szCs w:val="24"/>
          <w:lang w:val="en-US"/>
        </w:rPr>
        <w:t xml:space="preserve"> (MAT) as fixed factor and interaction</w:t>
      </w:r>
      <w:r w:rsidR="00016BAC" w:rsidRPr="00552A39">
        <w:rPr>
          <w:rFonts w:ascii="Cambria" w:hAnsi="Cambria" w:cs="Times New Roman"/>
          <w:sz w:val="24"/>
          <w:szCs w:val="24"/>
          <w:lang w:val="en-US"/>
        </w:rPr>
        <w:t>s</w:t>
      </w:r>
      <w:r w:rsidRPr="00552A39">
        <w:rPr>
          <w:rFonts w:ascii="Cambria" w:hAnsi="Cambria" w:cs="Times New Roman"/>
          <w:sz w:val="24"/>
          <w:szCs w:val="24"/>
          <w:lang w:val="en-US"/>
        </w:rPr>
        <w:t xml:space="preserve"> with </w:t>
      </w:r>
      <w:r w:rsidR="00016BAC" w:rsidRPr="00552A39">
        <w:rPr>
          <w:rFonts w:ascii="Cambria" w:hAnsi="Cambria" w:cs="Times New Roman"/>
          <w:sz w:val="24"/>
          <w:szCs w:val="24"/>
          <w:lang w:val="en-US"/>
        </w:rPr>
        <w:t>observations (</w:t>
      </w:r>
      <w:r w:rsidRPr="00552A39">
        <w:rPr>
          <w:rFonts w:ascii="Cambria" w:hAnsi="Cambria" w:cs="Times New Roman"/>
          <w:sz w:val="24"/>
          <w:szCs w:val="24"/>
          <w:lang w:val="en-US"/>
        </w:rPr>
        <w:t>OBS</w:t>
      </w:r>
      <w:r w:rsidR="00016BAC" w:rsidRPr="00552A39">
        <w:rPr>
          <w:rFonts w:ascii="Cambria" w:hAnsi="Cambria" w:cs="Times New Roman"/>
          <w:sz w:val="24"/>
          <w:szCs w:val="24"/>
          <w:lang w:val="en-US"/>
        </w:rPr>
        <w:t>)</w:t>
      </w:r>
      <w:r w:rsidR="00552A39">
        <w:rPr>
          <w:rFonts w:ascii="Cambria" w:hAnsi="Cambria" w:cs="Times New Roman"/>
          <w:sz w:val="24"/>
          <w:szCs w:val="24"/>
          <w:lang w:val="en-US"/>
        </w:rPr>
        <w:t>.</w:t>
      </w:r>
    </w:p>
    <w:p w14:paraId="6DBAE1FC" w14:textId="77777777" w:rsidR="00552A39" w:rsidRPr="00552A39" w:rsidRDefault="00552A39" w:rsidP="00552A39">
      <w:pPr>
        <w:spacing w:after="0" w:line="240" w:lineRule="auto"/>
        <w:ind w:left="567"/>
        <w:rPr>
          <w:rFonts w:ascii="Cambria" w:hAnsi="Cambria" w:cs="Times New Roman"/>
          <w:sz w:val="24"/>
          <w:szCs w:val="24"/>
          <w:lang w:val="en-US"/>
        </w:rPr>
      </w:pPr>
    </w:p>
    <w:bookmarkStart w:id="10" w:name="_MON_1679944305"/>
    <w:bookmarkEnd w:id="10"/>
    <w:bookmarkStart w:id="11" w:name="_MON_1679935514"/>
    <w:bookmarkEnd w:id="11"/>
    <w:p w14:paraId="1C5F65F8" w14:textId="1F0AF389" w:rsidR="0077593B"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7533" w:dyaOrig="5481" w14:anchorId="0769483C">
          <v:shape id="_x0000_i1028" type="#_x0000_t75" alt="" style="width:377.9pt;height:273.6pt;mso-width-percent:0;mso-height-percent:0;mso-width-percent:0;mso-height-percent:0" o:ole="">
            <v:imagedata r:id="rId19" o:title=""/>
          </v:shape>
          <o:OLEObject Type="Embed" ProgID="Excel.Sheet.12" ShapeID="_x0000_i1028" DrawAspect="Content" ObjectID="_1686938427" r:id="rId20"/>
        </w:object>
      </w:r>
    </w:p>
    <w:p w14:paraId="789BF428" w14:textId="77777777" w:rsidR="0077593B" w:rsidRPr="00552A39" w:rsidRDefault="0077593B" w:rsidP="00552A39">
      <w:pPr>
        <w:spacing w:after="0" w:line="240" w:lineRule="auto"/>
        <w:rPr>
          <w:rFonts w:ascii="Cambria" w:hAnsi="Cambria"/>
          <w:sz w:val="24"/>
          <w:szCs w:val="24"/>
          <w:lang w:val="en-US"/>
        </w:rPr>
      </w:pPr>
    </w:p>
    <w:p w14:paraId="134C098E" w14:textId="77777777" w:rsidR="00FE6625" w:rsidRDefault="00FE6625" w:rsidP="00552A39">
      <w:pPr>
        <w:spacing w:after="0" w:line="240" w:lineRule="auto"/>
        <w:ind w:left="567"/>
        <w:rPr>
          <w:rFonts w:ascii="Cambria" w:hAnsi="Cambria" w:cs="Times New Roman"/>
          <w:b/>
          <w:bCs/>
          <w:sz w:val="24"/>
          <w:szCs w:val="24"/>
          <w:lang w:val="en-US"/>
        </w:rPr>
      </w:pPr>
    </w:p>
    <w:p w14:paraId="7FBDB3A9" w14:textId="7F7215C2" w:rsidR="00E41887" w:rsidRDefault="00E41887" w:rsidP="00552A39">
      <w:pPr>
        <w:spacing w:after="0" w:line="240" w:lineRule="auto"/>
        <w:ind w:left="567"/>
        <w:rPr>
          <w:rFonts w:ascii="Cambria" w:hAnsi="Cambria" w:cs="Times New Roman"/>
          <w:sz w:val="24"/>
          <w:szCs w:val="24"/>
          <w:lang w:val="en-US"/>
        </w:rPr>
      </w:pPr>
      <w:r w:rsidRPr="00552A39">
        <w:rPr>
          <w:rFonts w:ascii="Cambria" w:hAnsi="Cambria" w:cs="Times New Roman"/>
          <w:b/>
          <w:bCs/>
          <w:sz w:val="24"/>
          <w:szCs w:val="24"/>
          <w:lang w:val="en-US"/>
        </w:rPr>
        <w:t>Model 3b</w:t>
      </w:r>
      <w:r w:rsidR="00552A39" w:rsidRPr="00552A39">
        <w:rPr>
          <w:rFonts w:ascii="Cambria" w:hAnsi="Cambria" w:cs="Times New Roman"/>
          <w:b/>
          <w:bCs/>
          <w:sz w:val="24"/>
          <w:szCs w:val="24"/>
          <w:lang w:val="en-US"/>
        </w:rPr>
        <w:t>.</w:t>
      </w:r>
      <w:r w:rsidRPr="00552A39">
        <w:rPr>
          <w:rFonts w:ascii="Cambria" w:hAnsi="Cambria" w:cs="Times New Roman"/>
          <w:sz w:val="24"/>
          <w:szCs w:val="24"/>
          <w:lang w:val="en-US"/>
        </w:rPr>
        <w:t xml:space="preserve"> Final m</w:t>
      </w:r>
      <w:r w:rsidR="00016BAC" w:rsidRPr="00552A39">
        <w:rPr>
          <w:rFonts w:ascii="Cambria" w:hAnsi="Cambria" w:cs="Times New Roman"/>
          <w:sz w:val="24"/>
          <w:szCs w:val="24"/>
          <w:lang w:val="en-US"/>
        </w:rPr>
        <w:t>odel with maturity status</w:t>
      </w:r>
      <w:r w:rsidRPr="00552A39">
        <w:rPr>
          <w:rFonts w:ascii="Cambria" w:hAnsi="Cambria" w:cs="Times New Roman"/>
          <w:sz w:val="24"/>
          <w:szCs w:val="24"/>
          <w:lang w:val="en-US"/>
        </w:rPr>
        <w:t xml:space="preserve"> (MAT) as fixed factor and without interaction</w:t>
      </w:r>
      <w:r w:rsidR="00016BAC" w:rsidRPr="00552A39">
        <w:rPr>
          <w:rFonts w:ascii="Cambria" w:hAnsi="Cambria" w:cs="Times New Roman"/>
          <w:sz w:val="24"/>
          <w:szCs w:val="24"/>
          <w:lang w:val="en-US"/>
        </w:rPr>
        <w:t>s</w:t>
      </w:r>
      <w:r w:rsidR="00552A39">
        <w:rPr>
          <w:rFonts w:ascii="Cambria" w:hAnsi="Cambria" w:cs="Times New Roman"/>
          <w:sz w:val="24"/>
          <w:szCs w:val="24"/>
          <w:lang w:val="en-US"/>
        </w:rPr>
        <w:t>.</w:t>
      </w:r>
    </w:p>
    <w:p w14:paraId="56B9A24B" w14:textId="77777777" w:rsidR="00552A39" w:rsidRPr="00552A39" w:rsidRDefault="00552A39" w:rsidP="00552A39">
      <w:pPr>
        <w:spacing w:after="0" w:line="240" w:lineRule="auto"/>
        <w:ind w:left="567"/>
        <w:rPr>
          <w:rFonts w:ascii="Cambria" w:hAnsi="Cambria" w:cs="Times New Roman"/>
          <w:sz w:val="24"/>
          <w:szCs w:val="24"/>
          <w:lang w:val="en-US"/>
        </w:rPr>
      </w:pPr>
    </w:p>
    <w:bookmarkStart w:id="12" w:name="_MON_1679944413"/>
    <w:bookmarkEnd w:id="12"/>
    <w:bookmarkStart w:id="13" w:name="_MON_1679935552"/>
    <w:bookmarkEnd w:id="13"/>
    <w:p w14:paraId="2BA25D72" w14:textId="24002C81" w:rsidR="00E41887"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7533" w:dyaOrig="4851" w14:anchorId="15D3F72A">
          <v:shape id="_x0000_i1027" type="#_x0000_t75" alt="" style="width:377.9pt;height:242.8pt;mso-width-percent:0;mso-height-percent:0;mso-width-percent:0;mso-height-percent:0" o:ole="">
            <v:imagedata r:id="rId21" o:title=""/>
          </v:shape>
          <o:OLEObject Type="Embed" ProgID="Excel.Sheet.12" ShapeID="_x0000_i1027" DrawAspect="Content" ObjectID="_1686938428" r:id="rId22"/>
        </w:object>
      </w:r>
    </w:p>
    <w:p w14:paraId="0EE7AC6B" w14:textId="77777777" w:rsidR="00E41887" w:rsidRPr="00552A39" w:rsidRDefault="00E41887" w:rsidP="00552A39">
      <w:pPr>
        <w:spacing w:after="0" w:line="240" w:lineRule="auto"/>
        <w:rPr>
          <w:rFonts w:ascii="Cambria" w:hAnsi="Cambria"/>
          <w:sz w:val="24"/>
          <w:szCs w:val="24"/>
          <w:lang w:val="en-US"/>
        </w:rPr>
      </w:pPr>
    </w:p>
    <w:p w14:paraId="68CE3BB7" w14:textId="4985013C" w:rsidR="00E41887" w:rsidRPr="00552A39" w:rsidRDefault="00E41887" w:rsidP="00552A39">
      <w:pPr>
        <w:spacing w:after="0" w:line="240" w:lineRule="auto"/>
        <w:rPr>
          <w:rFonts w:ascii="Cambria" w:hAnsi="Cambria"/>
          <w:sz w:val="24"/>
          <w:szCs w:val="24"/>
          <w:lang w:val="en-US"/>
        </w:rPr>
      </w:pPr>
    </w:p>
    <w:p w14:paraId="73816DA6" w14:textId="671747C7" w:rsidR="0043750A" w:rsidRPr="00552A39" w:rsidRDefault="0043750A" w:rsidP="00552A39">
      <w:pPr>
        <w:spacing w:after="0" w:line="240" w:lineRule="auto"/>
        <w:rPr>
          <w:rFonts w:ascii="Cambria" w:hAnsi="Cambria" w:cs="Times New Roman"/>
          <w:bCs/>
          <w:sz w:val="24"/>
          <w:szCs w:val="24"/>
          <w:lang w:val="en-US"/>
        </w:rPr>
      </w:pPr>
      <w:r w:rsidRPr="00552A39">
        <w:rPr>
          <w:rFonts w:ascii="Cambria" w:hAnsi="Cambria" w:cs="Times New Roman"/>
          <w:b/>
          <w:sz w:val="24"/>
          <w:szCs w:val="24"/>
          <w:lang w:val="en-US"/>
        </w:rPr>
        <w:lastRenderedPageBreak/>
        <w:t>Supplementary Table 1C.</w:t>
      </w:r>
      <w:r w:rsidRPr="00552A39">
        <w:rPr>
          <w:rFonts w:ascii="Cambria" w:hAnsi="Cambria" w:cs="Times New Roman"/>
          <w:bCs/>
          <w:sz w:val="24"/>
          <w:szCs w:val="24"/>
          <w:lang w:val="en-US"/>
        </w:rPr>
        <w:t xml:space="preserve">  </w:t>
      </w:r>
      <w:r w:rsidR="0043422D" w:rsidRPr="00552A39">
        <w:rPr>
          <w:rFonts w:ascii="Cambria" w:hAnsi="Cambria" w:cs="Times New Roman"/>
          <w:bCs/>
          <w:sz w:val="24"/>
          <w:szCs w:val="24"/>
          <w:lang w:val="en-US"/>
        </w:rPr>
        <w:t>L</w:t>
      </w:r>
      <w:r w:rsidR="00AF516B" w:rsidRPr="00552A39">
        <w:rPr>
          <w:rFonts w:ascii="Cambria" w:hAnsi="Cambria" w:cs="Times New Roman"/>
          <w:bCs/>
          <w:sz w:val="24"/>
          <w:szCs w:val="24"/>
          <w:lang w:val="en-US"/>
        </w:rPr>
        <w:t xml:space="preserve">ikelihood-ratio tests for </w:t>
      </w:r>
      <w:r w:rsidR="0043422D" w:rsidRPr="00552A39">
        <w:rPr>
          <w:rFonts w:ascii="Cambria" w:hAnsi="Cambria" w:cs="Times New Roman"/>
          <w:bCs/>
          <w:sz w:val="24"/>
          <w:szCs w:val="24"/>
          <w:lang w:val="en-US"/>
        </w:rPr>
        <w:t>differences between two consecutive models</w:t>
      </w:r>
    </w:p>
    <w:p w14:paraId="6B377154" w14:textId="778CEC02" w:rsidR="0043750A" w:rsidRDefault="0043750A" w:rsidP="00552A39">
      <w:pPr>
        <w:spacing w:after="0" w:line="240" w:lineRule="auto"/>
        <w:rPr>
          <w:rFonts w:ascii="Cambria" w:hAnsi="Cambria" w:cs="Times New Roman"/>
          <w:b/>
          <w:bCs/>
          <w:sz w:val="24"/>
          <w:szCs w:val="24"/>
          <w:lang w:val="en-US"/>
        </w:rPr>
      </w:pPr>
    </w:p>
    <w:p w14:paraId="7447119E" w14:textId="77777777" w:rsidR="007C7F2C" w:rsidRPr="00552A39" w:rsidRDefault="007C7F2C" w:rsidP="00552A39">
      <w:pPr>
        <w:spacing w:after="0" w:line="240" w:lineRule="auto"/>
        <w:rPr>
          <w:rFonts w:ascii="Cambria" w:hAnsi="Cambria" w:cs="Times New Roman"/>
          <w:b/>
          <w:bCs/>
          <w:sz w:val="24"/>
          <w:szCs w:val="24"/>
          <w:lang w:val="en-US"/>
        </w:rPr>
      </w:pPr>
    </w:p>
    <w:p w14:paraId="295A3B41" w14:textId="54A43BD5" w:rsidR="00C0791B" w:rsidRDefault="0043750A" w:rsidP="00552A39">
      <w:pPr>
        <w:spacing w:after="0" w:line="240" w:lineRule="auto"/>
        <w:ind w:left="567"/>
        <w:rPr>
          <w:rFonts w:ascii="Cambria" w:hAnsi="Cambria" w:cs="Times New Roman"/>
          <w:b/>
          <w:bCs/>
          <w:sz w:val="24"/>
          <w:szCs w:val="24"/>
          <w:lang w:val="en-US"/>
        </w:rPr>
      </w:pPr>
      <w:proofErr w:type="spellStart"/>
      <w:r w:rsidRPr="00552A39">
        <w:rPr>
          <w:rFonts w:ascii="Cambria" w:hAnsi="Cambria" w:cs="Times New Roman"/>
          <w:b/>
          <w:bCs/>
          <w:sz w:val="24"/>
          <w:szCs w:val="24"/>
          <w:lang w:val="en-US"/>
        </w:rPr>
        <w:t>Mirwald</w:t>
      </w:r>
      <w:proofErr w:type="spellEnd"/>
      <w:r w:rsidRPr="00552A39">
        <w:rPr>
          <w:rFonts w:ascii="Cambria" w:hAnsi="Cambria" w:cs="Times New Roman"/>
          <w:b/>
          <w:bCs/>
          <w:sz w:val="24"/>
          <w:szCs w:val="24"/>
          <w:lang w:val="en-US"/>
        </w:rPr>
        <w:t xml:space="preserve"> equation</w:t>
      </w:r>
    </w:p>
    <w:p w14:paraId="3B9834AB" w14:textId="77777777" w:rsidR="00552A39" w:rsidRPr="00552A39" w:rsidRDefault="00552A39" w:rsidP="00552A39">
      <w:pPr>
        <w:spacing w:after="0" w:line="240" w:lineRule="auto"/>
        <w:ind w:left="567"/>
        <w:rPr>
          <w:rFonts w:ascii="Cambria" w:hAnsi="Cambria" w:cs="Times New Roman"/>
          <w:b/>
          <w:bCs/>
          <w:sz w:val="24"/>
          <w:szCs w:val="24"/>
          <w:lang w:val="en-US"/>
        </w:rPr>
      </w:pPr>
    </w:p>
    <w:bookmarkStart w:id="14" w:name="_MON_1679948233"/>
    <w:bookmarkEnd w:id="14"/>
    <w:p w14:paraId="4C8A6486" w14:textId="533BF336" w:rsidR="0043422D"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10517" w:dyaOrig="3765" w14:anchorId="317EEBE0">
          <v:shape id="_x0000_i1026" type="#_x0000_t75" alt="" style="width:385.3pt;height:138.05pt;mso-width-percent:0;mso-height-percent:0;mso-width-percent:0;mso-height-percent:0" o:ole="">
            <v:imagedata r:id="rId23" o:title=""/>
          </v:shape>
          <o:OLEObject Type="Embed" ProgID="Excel.Sheet.12" ShapeID="_x0000_i1026" DrawAspect="Content" ObjectID="_1686938429" r:id="rId24"/>
        </w:object>
      </w:r>
    </w:p>
    <w:p w14:paraId="357FBCAB" w14:textId="489E5FA4" w:rsidR="006D6F5B" w:rsidRPr="00552A39" w:rsidRDefault="00590578" w:rsidP="00552A39">
      <w:pPr>
        <w:spacing w:after="0" w:line="240" w:lineRule="auto"/>
        <w:ind w:left="567"/>
        <w:rPr>
          <w:rFonts w:ascii="Cambria" w:hAnsi="Cambria"/>
          <w:sz w:val="24"/>
          <w:szCs w:val="24"/>
          <w:lang w:val="en-US"/>
        </w:rPr>
      </w:pPr>
      <w:r w:rsidRPr="00552A39">
        <w:rPr>
          <w:rFonts w:ascii="Cambria" w:hAnsi="Cambria"/>
          <w:sz w:val="24"/>
          <w:szCs w:val="24"/>
          <w:lang w:val="en-US"/>
        </w:rPr>
        <w:t xml:space="preserve">Each </w:t>
      </w:r>
      <w:r w:rsidR="00776CF4" w:rsidRPr="00552A39">
        <w:rPr>
          <w:rFonts w:ascii="Cambria" w:hAnsi="Cambria"/>
          <w:sz w:val="24"/>
          <w:szCs w:val="24"/>
          <w:lang w:val="en-US"/>
        </w:rPr>
        <w:t xml:space="preserve">additional factor in </w:t>
      </w:r>
      <w:r w:rsidR="0043750A" w:rsidRPr="00552A39">
        <w:rPr>
          <w:rFonts w:ascii="Cambria" w:hAnsi="Cambria"/>
          <w:sz w:val="24"/>
          <w:szCs w:val="24"/>
          <w:lang w:val="en-US"/>
        </w:rPr>
        <w:t xml:space="preserve">the </w:t>
      </w:r>
      <w:r w:rsidR="001E3275" w:rsidRPr="00552A39">
        <w:rPr>
          <w:rFonts w:ascii="Cambria" w:hAnsi="Cambria"/>
          <w:sz w:val="24"/>
          <w:szCs w:val="24"/>
          <w:lang w:val="en-US"/>
        </w:rPr>
        <w:t xml:space="preserve">models statistically significantly increased </w:t>
      </w:r>
      <w:r w:rsidR="0043750A" w:rsidRPr="00552A39">
        <w:rPr>
          <w:rFonts w:ascii="Cambria" w:hAnsi="Cambria"/>
          <w:sz w:val="24"/>
          <w:szCs w:val="24"/>
          <w:lang w:val="en-US"/>
        </w:rPr>
        <w:t xml:space="preserve">the </w:t>
      </w:r>
      <w:r w:rsidR="001E3275" w:rsidRPr="00552A39">
        <w:rPr>
          <w:rFonts w:ascii="Cambria" w:hAnsi="Cambria"/>
          <w:sz w:val="24"/>
          <w:szCs w:val="24"/>
          <w:lang w:val="en-US"/>
        </w:rPr>
        <w:t xml:space="preserve">explained </w:t>
      </w:r>
      <w:r w:rsidR="00013AC6" w:rsidRPr="00552A39">
        <w:rPr>
          <w:rFonts w:ascii="Cambria" w:hAnsi="Cambria"/>
          <w:sz w:val="24"/>
          <w:szCs w:val="24"/>
          <w:lang w:val="en-US"/>
        </w:rPr>
        <w:t xml:space="preserve">proportion of </w:t>
      </w:r>
      <w:r w:rsidR="001E3275" w:rsidRPr="00552A39">
        <w:rPr>
          <w:rFonts w:ascii="Cambria" w:hAnsi="Cambria"/>
          <w:sz w:val="24"/>
          <w:szCs w:val="24"/>
          <w:lang w:val="en-US"/>
        </w:rPr>
        <w:t xml:space="preserve">variance </w:t>
      </w:r>
      <w:r w:rsidR="00013AC6" w:rsidRPr="00552A39">
        <w:rPr>
          <w:rFonts w:ascii="Cambria" w:hAnsi="Cambria"/>
          <w:sz w:val="24"/>
          <w:szCs w:val="24"/>
          <w:lang w:val="en-US"/>
        </w:rPr>
        <w:t>in</w:t>
      </w:r>
      <w:r w:rsidR="0043750A" w:rsidRPr="00552A39">
        <w:rPr>
          <w:rFonts w:ascii="Cambria" w:hAnsi="Cambria"/>
          <w:sz w:val="24"/>
          <w:szCs w:val="24"/>
          <w:lang w:val="en-US"/>
        </w:rPr>
        <w:t xml:space="preserve"> the</w:t>
      </w:r>
      <w:r w:rsidR="00013AC6" w:rsidRPr="00552A39">
        <w:rPr>
          <w:rFonts w:ascii="Cambria" w:hAnsi="Cambria"/>
          <w:sz w:val="24"/>
          <w:szCs w:val="24"/>
          <w:lang w:val="en-US"/>
        </w:rPr>
        <w:t xml:space="preserve"> data. The best model is Model 3. </w:t>
      </w:r>
      <w:r w:rsidR="00776CF4" w:rsidRPr="00552A39">
        <w:rPr>
          <w:rFonts w:ascii="Cambria" w:hAnsi="Cambria"/>
          <w:sz w:val="24"/>
          <w:szCs w:val="24"/>
          <w:lang w:val="en-US"/>
        </w:rPr>
        <w:t xml:space="preserve"> </w:t>
      </w:r>
    </w:p>
    <w:p w14:paraId="40B7EE22" w14:textId="5929593D" w:rsidR="0043750A" w:rsidRDefault="0043750A" w:rsidP="00552A39">
      <w:pPr>
        <w:spacing w:after="0" w:line="240" w:lineRule="auto"/>
        <w:rPr>
          <w:rFonts w:ascii="Cambria" w:hAnsi="Cambria" w:cs="Times New Roman"/>
          <w:bCs/>
          <w:sz w:val="24"/>
          <w:szCs w:val="24"/>
          <w:lang w:val="en-US"/>
        </w:rPr>
      </w:pPr>
    </w:p>
    <w:p w14:paraId="56783E6E" w14:textId="5DFFDEDF" w:rsidR="00552A39" w:rsidRDefault="00552A39" w:rsidP="00552A39">
      <w:pPr>
        <w:spacing w:after="0" w:line="240" w:lineRule="auto"/>
        <w:rPr>
          <w:rFonts w:ascii="Cambria" w:hAnsi="Cambria" w:cs="Times New Roman"/>
          <w:bCs/>
          <w:sz w:val="24"/>
          <w:szCs w:val="24"/>
          <w:lang w:val="en-US"/>
        </w:rPr>
      </w:pPr>
    </w:p>
    <w:p w14:paraId="3C15F3D8" w14:textId="77777777" w:rsidR="00552A39" w:rsidRPr="00552A39" w:rsidRDefault="00552A39" w:rsidP="00552A39">
      <w:pPr>
        <w:spacing w:after="0" w:line="240" w:lineRule="auto"/>
        <w:rPr>
          <w:rFonts w:ascii="Cambria" w:hAnsi="Cambria" w:cs="Times New Roman"/>
          <w:bCs/>
          <w:sz w:val="24"/>
          <w:szCs w:val="24"/>
          <w:lang w:val="en-US"/>
        </w:rPr>
      </w:pPr>
    </w:p>
    <w:p w14:paraId="37DEC4B7" w14:textId="31386F59" w:rsidR="00C0791B" w:rsidRDefault="006D6F5B" w:rsidP="00552A39">
      <w:pPr>
        <w:spacing w:after="0" w:line="240" w:lineRule="auto"/>
        <w:ind w:left="567"/>
        <w:rPr>
          <w:rFonts w:ascii="Cambria" w:hAnsi="Cambria" w:cs="Times New Roman"/>
          <w:b/>
          <w:sz w:val="24"/>
          <w:szCs w:val="24"/>
          <w:lang w:val="en-US"/>
        </w:rPr>
      </w:pPr>
      <w:r w:rsidRPr="00552A39">
        <w:rPr>
          <w:rFonts w:ascii="Cambria" w:hAnsi="Cambria" w:cs="Times New Roman"/>
          <w:b/>
          <w:sz w:val="24"/>
          <w:szCs w:val="24"/>
          <w:lang w:val="en-US"/>
        </w:rPr>
        <w:t>Moore</w:t>
      </w:r>
      <w:r w:rsidR="0043750A" w:rsidRPr="00552A39">
        <w:rPr>
          <w:rFonts w:ascii="Cambria" w:hAnsi="Cambria" w:cs="Times New Roman"/>
          <w:b/>
          <w:sz w:val="24"/>
          <w:szCs w:val="24"/>
          <w:lang w:val="en-US"/>
        </w:rPr>
        <w:t xml:space="preserve"> equation</w:t>
      </w:r>
    </w:p>
    <w:p w14:paraId="5D1486EB" w14:textId="77777777" w:rsidR="00552A39" w:rsidRPr="00552A39" w:rsidRDefault="00552A39" w:rsidP="00552A39">
      <w:pPr>
        <w:spacing w:after="0" w:line="240" w:lineRule="auto"/>
        <w:ind w:left="567"/>
        <w:rPr>
          <w:rFonts w:ascii="Cambria" w:hAnsi="Cambria" w:cs="Times New Roman"/>
          <w:b/>
          <w:sz w:val="24"/>
          <w:szCs w:val="24"/>
          <w:lang w:val="en-US"/>
        </w:rPr>
      </w:pPr>
    </w:p>
    <w:bookmarkStart w:id="15" w:name="_MON_1679948498"/>
    <w:bookmarkEnd w:id="15"/>
    <w:p w14:paraId="017007D9" w14:textId="6DD6AB6D" w:rsidR="00C0791B" w:rsidRPr="00552A39" w:rsidRDefault="00CF52D5" w:rsidP="00552A39">
      <w:pPr>
        <w:spacing w:after="0" w:line="240" w:lineRule="auto"/>
        <w:ind w:left="567"/>
        <w:rPr>
          <w:rFonts w:ascii="Cambria" w:hAnsi="Cambria"/>
          <w:sz w:val="24"/>
          <w:szCs w:val="24"/>
          <w:lang w:val="en-US"/>
        </w:rPr>
      </w:pPr>
      <w:r w:rsidRPr="00CF52D5">
        <w:rPr>
          <w:rFonts w:ascii="Cambria" w:hAnsi="Cambria"/>
          <w:noProof/>
          <w:sz w:val="24"/>
          <w:szCs w:val="24"/>
          <w:lang w:val="en-US"/>
        </w:rPr>
        <w:object w:dxaOrig="10517" w:dyaOrig="4404" w14:anchorId="1EBF4167">
          <v:shape id="_x0000_i1025" type="#_x0000_t75" alt="" style="width:385.3pt;height:162.35pt;mso-width-percent:0;mso-height-percent:0;mso-width-percent:0;mso-height-percent:0" o:ole="">
            <v:imagedata r:id="rId25" o:title=""/>
          </v:shape>
          <o:OLEObject Type="Embed" ProgID="Excel.Sheet.12" ShapeID="_x0000_i1025" DrawAspect="Content" ObjectID="_1686938430" r:id="rId26"/>
        </w:object>
      </w:r>
    </w:p>
    <w:p w14:paraId="45F1D1E6" w14:textId="77777777" w:rsidR="00552A39" w:rsidRDefault="00552A39" w:rsidP="00552A39">
      <w:pPr>
        <w:spacing w:after="0" w:line="240" w:lineRule="auto"/>
        <w:jc w:val="both"/>
        <w:rPr>
          <w:rFonts w:ascii="Cambria" w:hAnsi="Cambria"/>
          <w:sz w:val="24"/>
          <w:szCs w:val="24"/>
          <w:lang w:val="en-US"/>
        </w:rPr>
      </w:pPr>
    </w:p>
    <w:p w14:paraId="338CC4B7" w14:textId="5F6BCF05" w:rsidR="00013AC6" w:rsidRPr="00552A39" w:rsidRDefault="00013AC6" w:rsidP="00552A39">
      <w:pPr>
        <w:spacing w:after="0" w:line="240" w:lineRule="auto"/>
        <w:jc w:val="both"/>
        <w:rPr>
          <w:rFonts w:ascii="Cambria" w:hAnsi="Cambria"/>
          <w:sz w:val="24"/>
          <w:szCs w:val="24"/>
          <w:lang w:val="en-US"/>
        </w:rPr>
      </w:pPr>
      <w:r w:rsidRPr="00552A39">
        <w:rPr>
          <w:rFonts w:ascii="Cambria" w:hAnsi="Cambria"/>
          <w:sz w:val="24"/>
          <w:szCs w:val="24"/>
          <w:lang w:val="en-US"/>
        </w:rPr>
        <w:t>Each additional factor in</w:t>
      </w:r>
      <w:r w:rsidR="0043750A" w:rsidRPr="00552A39">
        <w:rPr>
          <w:rFonts w:ascii="Cambria" w:hAnsi="Cambria"/>
          <w:sz w:val="24"/>
          <w:szCs w:val="24"/>
          <w:lang w:val="en-US"/>
        </w:rPr>
        <w:t xml:space="preserve"> the</w:t>
      </w:r>
      <w:r w:rsidRPr="00552A39">
        <w:rPr>
          <w:rFonts w:ascii="Cambria" w:hAnsi="Cambria"/>
          <w:sz w:val="24"/>
          <w:szCs w:val="24"/>
          <w:lang w:val="en-US"/>
        </w:rPr>
        <w:t xml:space="preserve"> models statistically significantly increased </w:t>
      </w:r>
      <w:r w:rsidR="0043750A" w:rsidRPr="00552A39">
        <w:rPr>
          <w:rFonts w:ascii="Cambria" w:hAnsi="Cambria"/>
          <w:sz w:val="24"/>
          <w:szCs w:val="24"/>
          <w:lang w:val="en-US"/>
        </w:rPr>
        <w:t xml:space="preserve">the </w:t>
      </w:r>
      <w:r w:rsidRPr="00552A39">
        <w:rPr>
          <w:rFonts w:ascii="Cambria" w:hAnsi="Cambria"/>
          <w:sz w:val="24"/>
          <w:szCs w:val="24"/>
          <w:lang w:val="en-US"/>
        </w:rPr>
        <w:t>explained variance in</w:t>
      </w:r>
      <w:r w:rsidR="0043750A" w:rsidRPr="00552A39">
        <w:rPr>
          <w:rFonts w:ascii="Cambria" w:hAnsi="Cambria"/>
          <w:sz w:val="24"/>
          <w:szCs w:val="24"/>
          <w:lang w:val="en-US"/>
        </w:rPr>
        <w:t xml:space="preserve"> the</w:t>
      </w:r>
      <w:r w:rsidRPr="00552A39">
        <w:rPr>
          <w:rFonts w:ascii="Cambria" w:hAnsi="Cambria"/>
          <w:sz w:val="24"/>
          <w:szCs w:val="24"/>
          <w:lang w:val="en-US"/>
        </w:rPr>
        <w:t xml:space="preserve"> data. </w:t>
      </w:r>
      <w:r w:rsidR="0043750A" w:rsidRPr="00552A39">
        <w:rPr>
          <w:rFonts w:ascii="Cambria" w:hAnsi="Cambria"/>
          <w:sz w:val="24"/>
          <w:szCs w:val="24"/>
          <w:lang w:val="en-US"/>
        </w:rPr>
        <w:t>Al</w:t>
      </w:r>
      <w:r w:rsidRPr="00552A39">
        <w:rPr>
          <w:rFonts w:ascii="Cambria" w:hAnsi="Cambria"/>
          <w:sz w:val="24"/>
          <w:szCs w:val="24"/>
          <w:lang w:val="en-US"/>
        </w:rPr>
        <w:t xml:space="preserve">though Model 3 (with interaction </w:t>
      </w:r>
      <w:r w:rsidR="00E93F37" w:rsidRPr="00552A39">
        <w:rPr>
          <w:rFonts w:ascii="Cambria" w:hAnsi="Cambria"/>
          <w:sz w:val="24"/>
          <w:szCs w:val="24"/>
          <w:lang w:val="en-US"/>
        </w:rPr>
        <w:t xml:space="preserve">between OBS and MAT) has </w:t>
      </w:r>
      <w:r w:rsidR="0043750A" w:rsidRPr="00552A39">
        <w:rPr>
          <w:rFonts w:ascii="Cambria" w:hAnsi="Cambria"/>
          <w:sz w:val="24"/>
          <w:szCs w:val="24"/>
          <w:lang w:val="en-US"/>
        </w:rPr>
        <w:t xml:space="preserve">a </w:t>
      </w:r>
      <w:r w:rsidR="00E93F37" w:rsidRPr="00552A39">
        <w:rPr>
          <w:rFonts w:ascii="Cambria" w:hAnsi="Cambria"/>
          <w:sz w:val="24"/>
          <w:szCs w:val="24"/>
          <w:lang w:val="en-US"/>
        </w:rPr>
        <w:t>slightly lower AIC and BIC than Model 3b (without interaction)</w:t>
      </w:r>
      <w:r w:rsidR="00016BAC" w:rsidRPr="00552A39">
        <w:rPr>
          <w:rFonts w:ascii="Cambria" w:hAnsi="Cambria"/>
          <w:sz w:val="24"/>
          <w:szCs w:val="24"/>
          <w:lang w:val="en-US"/>
        </w:rPr>
        <w:t>, the difference</w:t>
      </w:r>
      <w:r w:rsidR="00F1575E" w:rsidRPr="00552A39">
        <w:rPr>
          <w:rFonts w:ascii="Cambria" w:hAnsi="Cambria"/>
          <w:sz w:val="24"/>
          <w:szCs w:val="24"/>
          <w:lang w:val="en-US"/>
        </w:rPr>
        <w:t xml:space="preserve"> is not statistically significant. Therefore, </w:t>
      </w:r>
      <w:r w:rsidR="00016BAC" w:rsidRPr="00552A39">
        <w:rPr>
          <w:rFonts w:ascii="Cambria" w:hAnsi="Cambria"/>
          <w:sz w:val="24"/>
          <w:szCs w:val="24"/>
          <w:lang w:val="en-US"/>
        </w:rPr>
        <w:t xml:space="preserve">the </w:t>
      </w:r>
      <w:r w:rsidR="00F1575E" w:rsidRPr="00552A39">
        <w:rPr>
          <w:rFonts w:ascii="Cambria" w:hAnsi="Cambria"/>
          <w:sz w:val="24"/>
          <w:szCs w:val="24"/>
          <w:lang w:val="en-US"/>
        </w:rPr>
        <w:t>more parsimonious is Model 3b</w:t>
      </w:r>
      <w:r w:rsidR="007423DA" w:rsidRPr="00552A39">
        <w:rPr>
          <w:rFonts w:ascii="Cambria" w:hAnsi="Cambria"/>
          <w:sz w:val="24"/>
          <w:szCs w:val="24"/>
          <w:lang w:val="en-US"/>
        </w:rPr>
        <w:t>.</w:t>
      </w:r>
      <w:r w:rsidR="00F1575E" w:rsidRPr="00552A39">
        <w:rPr>
          <w:rFonts w:ascii="Cambria" w:hAnsi="Cambria"/>
          <w:sz w:val="24"/>
          <w:szCs w:val="24"/>
          <w:lang w:val="en-US"/>
        </w:rPr>
        <w:t xml:space="preserve"> </w:t>
      </w:r>
      <w:r w:rsidRPr="00552A39">
        <w:rPr>
          <w:rFonts w:ascii="Cambria" w:hAnsi="Cambria"/>
          <w:sz w:val="24"/>
          <w:szCs w:val="24"/>
          <w:lang w:val="en-US"/>
        </w:rPr>
        <w:t xml:space="preserve">   </w:t>
      </w:r>
    </w:p>
    <w:p w14:paraId="3F6C8595" w14:textId="6E829685" w:rsidR="00C0791B" w:rsidRPr="00552A39" w:rsidRDefault="00C0791B" w:rsidP="00552A39">
      <w:pPr>
        <w:spacing w:after="0" w:line="240" w:lineRule="auto"/>
        <w:rPr>
          <w:rFonts w:ascii="Cambria" w:hAnsi="Cambria"/>
          <w:sz w:val="24"/>
          <w:szCs w:val="24"/>
          <w:lang w:val="en-US"/>
        </w:rPr>
      </w:pPr>
    </w:p>
    <w:p w14:paraId="22D5712B" w14:textId="77777777" w:rsidR="00D746FC" w:rsidRPr="00552A39" w:rsidRDefault="00D746FC" w:rsidP="00552A39">
      <w:pPr>
        <w:spacing w:after="0" w:line="240" w:lineRule="auto"/>
        <w:rPr>
          <w:rFonts w:ascii="Cambria" w:hAnsi="Cambria"/>
          <w:sz w:val="24"/>
          <w:szCs w:val="24"/>
          <w:lang w:val="en-US"/>
        </w:rPr>
      </w:pPr>
    </w:p>
    <w:sectPr w:rsidR="00D746FC" w:rsidRPr="00552A39" w:rsidSect="00552A39">
      <w:headerReference w:type="default" r:id="rId2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474C" w14:textId="77777777" w:rsidR="00CF52D5" w:rsidRDefault="00CF52D5" w:rsidP="00CC1CDC">
      <w:pPr>
        <w:spacing w:after="0" w:line="240" w:lineRule="auto"/>
      </w:pPr>
      <w:r>
        <w:separator/>
      </w:r>
    </w:p>
  </w:endnote>
  <w:endnote w:type="continuationSeparator" w:id="0">
    <w:p w14:paraId="2850A4B2" w14:textId="77777777" w:rsidR="00CF52D5" w:rsidRDefault="00CF52D5" w:rsidP="00CC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B178" w14:textId="77777777" w:rsidR="00CF52D5" w:rsidRDefault="00CF52D5" w:rsidP="00CC1CDC">
      <w:pPr>
        <w:spacing w:after="0" w:line="240" w:lineRule="auto"/>
      </w:pPr>
      <w:r>
        <w:separator/>
      </w:r>
    </w:p>
  </w:footnote>
  <w:footnote w:type="continuationSeparator" w:id="0">
    <w:p w14:paraId="2958A6C2" w14:textId="77777777" w:rsidR="00CF52D5" w:rsidRDefault="00CF52D5" w:rsidP="00CC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964689"/>
      <w:docPartObj>
        <w:docPartGallery w:val="Page Numbers (Top of Page)"/>
        <w:docPartUnique/>
      </w:docPartObj>
    </w:sdtPr>
    <w:sdtEndPr/>
    <w:sdtContent>
      <w:p w14:paraId="39519AC9" w14:textId="064A76E8" w:rsidR="00CC1CDC" w:rsidRDefault="00CC1CDC">
        <w:pPr>
          <w:pStyle w:val="Cabealho"/>
          <w:jc w:val="right"/>
        </w:pPr>
        <w:r>
          <w:fldChar w:fldCharType="begin"/>
        </w:r>
        <w:r>
          <w:instrText>PAGE   \* MERGEFORMAT</w:instrText>
        </w:r>
        <w:r>
          <w:fldChar w:fldCharType="separate"/>
        </w:r>
        <w:r w:rsidR="00FE6625">
          <w:rPr>
            <w:noProof/>
          </w:rPr>
          <w:t>7</w:t>
        </w:r>
        <w:r>
          <w:fldChar w:fldCharType="end"/>
        </w:r>
      </w:p>
    </w:sdtContent>
  </w:sdt>
  <w:p w14:paraId="61591FAA" w14:textId="77777777" w:rsidR="00CC1CDC" w:rsidRDefault="00CC1C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DC"/>
    <w:rsid w:val="00013AC6"/>
    <w:rsid w:val="00016BAC"/>
    <w:rsid w:val="00045EE5"/>
    <w:rsid w:val="00052ADC"/>
    <w:rsid w:val="000545E4"/>
    <w:rsid w:val="00071F8E"/>
    <w:rsid w:val="000C289F"/>
    <w:rsid w:val="000E48E7"/>
    <w:rsid w:val="000F5519"/>
    <w:rsid w:val="00130803"/>
    <w:rsid w:val="0013560C"/>
    <w:rsid w:val="00137EB0"/>
    <w:rsid w:val="001452DC"/>
    <w:rsid w:val="00194C2A"/>
    <w:rsid w:val="001B4A5C"/>
    <w:rsid w:val="001C2632"/>
    <w:rsid w:val="001D0463"/>
    <w:rsid w:val="001E3275"/>
    <w:rsid w:val="00203EFD"/>
    <w:rsid w:val="00222A06"/>
    <w:rsid w:val="00273FC4"/>
    <w:rsid w:val="0034197A"/>
    <w:rsid w:val="003523E1"/>
    <w:rsid w:val="00353573"/>
    <w:rsid w:val="00360E30"/>
    <w:rsid w:val="003615A0"/>
    <w:rsid w:val="003931B5"/>
    <w:rsid w:val="003D02C0"/>
    <w:rsid w:val="003E3B6F"/>
    <w:rsid w:val="003E5B17"/>
    <w:rsid w:val="003E6CC4"/>
    <w:rsid w:val="003F5DE3"/>
    <w:rsid w:val="0040060C"/>
    <w:rsid w:val="004071A7"/>
    <w:rsid w:val="004100C5"/>
    <w:rsid w:val="00427C9F"/>
    <w:rsid w:val="0043422D"/>
    <w:rsid w:val="0043750A"/>
    <w:rsid w:val="00441F29"/>
    <w:rsid w:val="0044242F"/>
    <w:rsid w:val="004441C7"/>
    <w:rsid w:val="00480E96"/>
    <w:rsid w:val="0050523D"/>
    <w:rsid w:val="00513D13"/>
    <w:rsid w:val="005147F1"/>
    <w:rsid w:val="00552A39"/>
    <w:rsid w:val="0055386A"/>
    <w:rsid w:val="00564717"/>
    <w:rsid w:val="005709D4"/>
    <w:rsid w:val="00590578"/>
    <w:rsid w:val="005F10DB"/>
    <w:rsid w:val="006756A3"/>
    <w:rsid w:val="006A0657"/>
    <w:rsid w:val="006D6F5B"/>
    <w:rsid w:val="006F439F"/>
    <w:rsid w:val="006F59C2"/>
    <w:rsid w:val="006F7D2E"/>
    <w:rsid w:val="00711EC8"/>
    <w:rsid w:val="00724C30"/>
    <w:rsid w:val="007255CA"/>
    <w:rsid w:val="00735BAD"/>
    <w:rsid w:val="007361F9"/>
    <w:rsid w:val="00737721"/>
    <w:rsid w:val="007423DA"/>
    <w:rsid w:val="00743DA4"/>
    <w:rsid w:val="00744B57"/>
    <w:rsid w:val="0077593B"/>
    <w:rsid w:val="00776CF4"/>
    <w:rsid w:val="00784247"/>
    <w:rsid w:val="007A4BED"/>
    <w:rsid w:val="007C7F2C"/>
    <w:rsid w:val="00801A4A"/>
    <w:rsid w:val="0080589B"/>
    <w:rsid w:val="00846437"/>
    <w:rsid w:val="008E3978"/>
    <w:rsid w:val="008E7DFE"/>
    <w:rsid w:val="009052AA"/>
    <w:rsid w:val="009177D8"/>
    <w:rsid w:val="00951F01"/>
    <w:rsid w:val="0095679B"/>
    <w:rsid w:val="009621FD"/>
    <w:rsid w:val="00986DBE"/>
    <w:rsid w:val="009A6D00"/>
    <w:rsid w:val="009F434F"/>
    <w:rsid w:val="009F4948"/>
    <w:rsid w:val="009F5FF4"/>
    <w:rsid w:val="00A15AB2"/>
    <w:rsid w:val="00A648F0"/>
    <w:rsid w:val="00A73A53"/>
    <w:rsid w:val="00AA1593"/>
    <w:rsid w:val="00AD17F8"/>
    <w:rsid w:val="00AF516B"/>
    <w:rsid w:val="00B217F7"/>
    <w:rsid w:val="00B2677C"/>
    <w:rsid w:val="00B51E18"/>
    <w:rsid w:val="00BA3A2A"/>
    <w:rsid w:val="00BD7301"/>
    <w:rsid w:val="00BD7A64"/>
    <w:rsid w:val="00BF5C0B"/>
    <w:rsid w:val="00C0791B"/>
    <w:rsid w:val="00C74E55"/>
    <w:rsid w:val="00C858D5"/>
    <w:rsid w:val="00CA0FC7"/>
    <w:rsid w:val="00CC1CDC"/>
    <w:rsid w:val="00CE209A"/>
    <w:rsid w:val="00CF52D5"/>
    <w:rsid w:val="00D63EAE"/>
    <w:rsid w:val="00D746FC"/>
    <w:rsid w:val="00D74C1A"/>
    <w:rsid w:val="00DB3A3B"/>
    <w:rsid w:val="00E36F72"/>
    <w:rsid w:val="00E41887"/>
    <w:rsid w:val="00E555F0"/>
    <w:rsid w:val="00E93F37"/>
    <w:rsid w:val="00EA4FF7"/>
    <w:rsid w:val="00F1575E"/>
    <w:rsid w:val="00F667C4"/>
    <w:rsid w:val="00F66D8B"/>
    <w:rsid w:val="00F718AD"/>
    <w:rsid w:val="00F821E6"/>
    <w:rsid w:val="00FA14F4"/>
    <w:rsid w:val="00FD38AE"/>
    <w:rsid w:val="00FD7165"/>
    <w:rsid w:val="00FE6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FD19"/>
  <w15:docId w15:val="{7E83F1B3-E67C-4E4F-AAD2-FFFE509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C1CDC"/>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CC1CDC"/>
  </w:style>
  <w:style w:type="paragraph" w:styleId="Rodap">
    <w:name w:val="footer"/>
    <w:basedOn w:val="Normal"/>
    <w:link w:val="RodapCarter"/>
    <w:uiPriority w:val="99"/>
    <w:unhideWhenUsed/>
    <w:rsid w:val="00CC1CDC"/>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CC1CDC"/>
  </w:style>
  <w:style w:type="character" w:styleId="Hiperligao">
    <w:name w:val="Hyperlink"/>
    <w:basedOn w:val="Tipodeletrapredefinidodopargrafo"/>
    <w:uiPriority w:val="99"/>
    <w:unhideWhenUsed/>
    <w:rsid w:val="00735BAD"/>
    <w:rPr>
      <w:color w:val="0563C1" w:themeColor="hyperlink"/>
      <w:u w:val="single"/>
    </w:rPr>
  </w:style>
  <w:style w:type="character" w:styleId="Refdecomentrio">
    <w:name w:val="annotation reference"/>
    <w:basedOn w:val="Tipodeletrapredefinidodopargrafo"/>
    <w:uiPriority w:val="99"/>
    <w:semiHidden/>
    <w:unhideWhenUsed/>
    <w:rsid w:val="009F5FF4"/>
    <w:rPr>
      <w:sz w:val="16"/>
      <w:szCs w:val="16"/>
    </w:rPr>
  </w:style>
  <w:style w:type="paragraph" w:styleId="Textodecomentrio">
    <w:name w:val="annotation text"/>
    <w:basedOn w:val="Normal"/>
    <w:link w:val="TextodecomentrioCarter"/>
    <w:uiPriority w:val="99"/>
    <w:semiHidden/>
    <w:unhideWhenUsed/>
    <w:rsid w:val="009F5FF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F5FF4"/>
    <w:rPr>
      <w:sz w:val="20"/>
      <w:szCs w:val="20"/>
    </w:rPr>
  </w:style>
  <w:style w:type="paragraph" w:styleId="Textodebalo">
    <w:name w:val="Balloon Text"/>
    <w:basedOn w:val="Normal"/>
    <w:link w:val="TextodebaloCarter"/>
    <w:uiPriority w:val="99"/>
    <w:semiHidden/>
    <w:unhideWhenUsed/>
    <w:rsid w:val="009F5FF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FF4"/>
    <w:rPr>
      <w:rFonts w:ascii="Tahoma" w:hAnsi="Tahoma" w:cs="Tahoma"/>
      <w:sz w:val="16"/>
      <w:szCs w:val="16"/>
    </w:rPr>
  </w:style>
  <w:style w:type="paragraph" w:styleId="Assuntodecomentrio">
    <w:name w:val="annotation subject"/>
    <w:basedOn w:val="Textodecomentrio"/>
    <w:next w:val="Textodecomentrio"/>
    <w:link w:val="AssuntodecomentrioCarter"/>
    <w:uiPriority w:val="99"/>
    <w:semiHidden/>
    <w:unhideWhenUsed/>
    <w:rsid w:val="001452DC"/>
    <w:rPr>
      <w:b/>
      <w:bCs/>
    </w:rPr>
  </w:style>
  <w:style w:type="character" w:customStyle="1" w:styleId="AssuntodecomentrioCarter">
    <w:name w:val="Assunto de comentário Caráter"/>
    <w:basedOn w:val="TextodecomentrioCarter"/>
    <w:link w:val="Assuntodecomentrio"/>
    <w:uiPriority w:val="99"/>
    <w:semiHidden/>
    <w:rsid w:val="00145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sjPlot" TargetMode="External"/><Relationship Id="rId13" Type="http://schemas.openxmlformats.org/officeDocument/2006/relationships/image" Target="media/image3.emf"/><Relationship Id="rId18" Type="http://schemas.openxmlformats.org/officeDocument/2006/relationships/package" Target="embeddings/Folha_de_C_lculo_do_Microsoft_Excel4.xlsx"/><Relationship Id="rId26" Type="http://schemas.openxmlformats.org/officeDocument/2006/relationships/package" Target="embeddings/Folha_de_C_lculo_do_Microsoft_Excel8.xlsx"/><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www.jstatsoft.org/v59/i09/" TargetMode="External"/><Relationship Id="rId12" Type="http://schemas.openxmlformats.org/officeDocument/2006/relationships/package" Target="embeddings/Folha_de_C_lculo_do_Microsoft_Excel1.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package" Target="embeddings/Folha_de_C_lculo_do_Microsoft_Excel3.xlsx"/><Relationship Id="rId20" Type="http://schemas.openxmlformats.org/officeDocument/2006/relationships/package" Target="embeddings/Folha_de_C_lculo_do_Microsoft_Excel5.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package" Target="embeddings/Folha_de_C_lculo_do_Microsoft_Excel7.xlsx"/><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package" Target="embeddings/Folha_de_C_lculo_do_Microsoft_Excel.xlsx"/><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Folha_de_C_lculo_do_Microsoft_Excel2.xlsx"/><Relationship Id="rId22" Type="http://schemas.openxmlformats.org/officeDocument/2006/relationships/package" Target="embeddings/Folha_de_C_lculo_do_Microsoft_Excel6.xlsx"/><Relationship Id="rId27"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A547-A4BA-4FB1-B9E5-EB39A14A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3713</Characters>
  <Application>Microsoft Office Word</Application>
  <DocSecurity>0</DocSecurity>
  <Lines>30</Lines>
  <Paragraphs>8</Paragraphs>
  <ScaleCrop>false</ScaleCrop>
  <HeadingPairs>
    <vt:vector size="6" baseType="variant">
      <vt:variant>
        <vt:lpstr>Title</vt:lpstr>
      </vt:variant>
      <vt:variant>
        <vt:i4>1</vt:i4>
      </vt:variant>
      <vt:variant>
        <vt:lpstr>Název</vt:lpstr>
      </vt:variant>
      <vt:variant>
        <vt:i4>1</vt:i4>
      </vt:variant>
      <vt:variant>
        <vt:lpstr>Título</vt:lpstr>
      </vt:variant>
      <vt:variant>
        <vt:i4>1</vt:i4>
      </vt:variant>
    </vt:vector>
  </HeadingPairs>
  <TitlesOfParts>
    <vt:vector size="3" baseType="lpstr">
      <vt:lpstr/>
      <vt:lpstr/>
      <vt:lpstr/>
    </vt:vector>
  </TitlesOfParts>
  <Company>Tarleton State University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Králík</dc:creator>
  <cp:lastModifiedBy>Manuel Coelho-e-Silva</cp:lastModifiedBy>
  <cp:revision>2</cp:revision>
  <dcterms:created xsi:type="dcterms:W3CDTF">2021-07-04T20:14:00Z</dcterms:created>
  <dcterms:modified xsi:type="dcterms:W3CDTF">2021-07-04T20:14:00Z</dcterms:modified>
</cp:coreProperties>
</file>