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3CB4" w14:textId="420C66E3" w:rsidR="008E18C2" w:rsidRPr="007E2058" w:rsidRDefault="00D60FFC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S1 File</w:t>
      </w:r>
      <w:r w:rsidR="007E2058" w:rsidRPr="007E205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– Risk factors postpartum haemorrhage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7E2058" w:rsidRPr="007E2058" w14:paraId="52CE4056" w14:textId="77777777" w:rsidTr="007E2058">
        <w:tc>
          <w:tcPr>
            <w:tcW w:w="4815" w:type="dxa"/>
          </w:tcPr>
          <w:p w14:paraId="70D91381" w14:textId="769FD35B" w:rsidR="007E2058" w:rsidRPr="007E2058" w:rsidRDefault="007E2058" w:rsidP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General information</w:t>
            </w:r>
          </w:p>
        </w:tc>
      </w:tr>
      <w:tr w:rsidR="007E2058" w:rsidRPr="007E2058" w14:paraId="4F76D6FD" w14:textId="77777777" w:rsidTr="007E2058">
        <w:tc>
          <w:tcPr>
            <w:tcW w:w="4815" w:type="dxa"/>
          </w:tcPr>
          <w:p w14:paraId="4D87027A" w14:textId="186064A9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(&gt; 40 years, not multiparous)</w:t>
            </w:r>
          </w:p>
        </w:tc>
      </w:tr>
      <w:tr w:rsidR="007E2058" w:rsidRPr="007E2058" w14:paraId="514E239C" w14:textId="77777777" w:rsidTr="007E2058">
        <w:tc>
          <w:tcPr>
            <w:tcW w:w="4815" w:type="dxa"/>
          </w:tcPr>
          <w:p w14:paraId="1D228B7E" w14:textId="3307042D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Obesity (BMI &gt;35)</w:t>
            </w:r>
          </w:p>
        </w:tc>
      </w:tr>
      <w:tr w:rsidR="007E2058" w:rsidRPr="007E2058" w14:paraId="7B387EB5" w14:textId="77777777" w:rsidTr="007E2058">
        <w:tc>
          <w:tcPr>
            <w:tcW w:w="4815" w:type="dxa"/>
          </w:tcPr>
          <w:p w14:paraId="3DB8F269" w14:textId="2F7CA9CD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Grand multipara</w:t>
            </w:r>
          </w:p>
        </w:tc>
      </w:tr>
      <w:tr w:rsidR="007E2058" w:rsidRPr="007E2058" w14:paraId="62050DAA" w14:textId="77777777" w:rsidTr="007E2058">
        <w:tc>
          <w:tcPr>
            <w:tcW w:w="4815" w:type="dxa"/>
          </w:tcPr>
          <w:p w14:paraId="4161DA6B" w14:textId="6B40839F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Uterus </w:t>
            </w:r>
            <w:proofErr w:type="spellStart"/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myomatosus</w:t>
            </w:r>
            <w:proofErr w:type="spellEnd"/>
          </w:p>
        </w:tc>
      </w:tr>
      <w:tr w:rsidR="007E2058" w:rsidRPr="00D37D97" w14:paraId="100B4C0E" w14:textId="77777777" w:rsidTr="007E2058">
        <w:tc>
          <w:tcPr>
            <w:tcW w:w="4815" w:type="dxa"/>
          </w:tcPr>
          <w:p w14:paraId="76EA27F1" w14:textId="70C953C6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Other, </w:t>
            </w:r>
            <w:proofErr w:type="gramStart"/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</w:t>
            </w:r>
            <w:proofErr w:type="gramEnd"/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yes, please specify</w:t>
            </w:r>
          </w:p>
        </w:tc>
      </w:tr>
      <w:tr w:rsidR="007E2058" w:rsidRPr="00D37D97" w14:paraId="44833C78" w14:textId="77777777" w:rsidTr="007E2058">
        <w:tc>
          <w:tcPr>
            <w:tcW w:w="4815" w:type="dxa"/>
          </w:tcPr>
          <w:p w14:paraId="1C71602C" w14:textId="7BAE91A9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E2058" w:rsidRPr="007E2058" w14:paraId="7B61AFB3" w14:textId="77777777" w:rsidTr="007E2058">
        <w:tc>
          <w:tcPr>
            <w:tcW w:w="4815" w:type="dxa"/>
          </w:tcPr>
          <w:p w14:paraId="79B3A22E" w14:textId="7316E89E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Obstetric history</w:t>
            </w:r>
          </w:p>
        </w:tc>
      </w:tr>
      <w:tr w:rsidR="007E2058" w:rsidRPr="00D37D97" w14:paraId="62FDA1AB" w14:textId="77777777" w:rsidTr="007E2058">
        <w:tc>
          <w:tcPr>
            <w:tcW w:w="4815" w:type="dxa"/>
          </w:tcPr>
          <w:p w14:paraId="3D077AC5" w14:textId="2F465222" w:rsidR="007E2058" w:rsidRPr="007E2058" w:rsidRDefault="007E2058" w:rsidP="007E2058">
            <w:pPr>
              <w:pStyle w:val="NoSpacing"/>
              <w:rPr>
                <w:bCs/>
                <w:i/>
                <w:sz w:val="20"/>
                <w:szCs w:val="20"/>
                <w:lang w:val="en-US"/>
              </w:rPr>
            </w:pPr>
            <w:r w:rsidRPr="007E2058">
              <w:rPr>
                <w:sz w:val="20"/>
                <w:szCs w:val="20"/>
              </w:rPr>
              <w:t xml:space="preserve">History of manual removal of </w:t>
            </w:r>
            <w:proofErr w:type="gramStart"/>
            <w:r w:rsidRPr="007E2058">
              <w:rPr>
                <w:sz w:val="20"/>
                <w:szCs w:val="20"/>
              </w:rPr>
              <w:t>placenta(</w:t>
            </w:r>
            <w:proofErr w:type="gramEnd"/>
            <w:r w:rsidRPr="007E2058">
              <w:rPr>
                <w:sz w:val="20"/>
                <w:szCs w:val="20"/>
              </w:rPr>
              <w:t>l fragments)</w:t>
            </w:r>
          </w:p>
        </w:tc>
      </w:tr>
      <w:tr w:rsidR="007E2058" w:rsidRPr="007E2058" w14:paraId="10DC9B60" w14:textId="77777777" w:rsidTr="007E2058">
        <w:tc>
          <w:tcPr>
            <w:tcW w:w="4815" w:type="dxa"/>
          </w:tcPr>
          <w:p w14:paraId="22A78D18" w14:textId="237102C7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</w:rPr>
              <w:t>History of PPH</w:t>
            </w:r>
          </w:p>
        </w:tc>
      </w:tr>
      <w:tr w:rsidR="007E2058" w:rsidRPr="00D37D97" w14:paraId="11E6054C" w14:textId="77777777" w:rsidTr="007E2058">
        <w:trPr>
          <w:trHeight w:val="58"/>
        </w:trPr>
        <w:tc>
          <w:tcPr>
            <w:tcW w:w="4815" w:type="dxa"/>
          </w:tcPr>
          <w:p w14:paraId="174A2123" w14:textId="148F8000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Other, </w:t>
            </w:r>
            <w:proofErr w:type="gramStart"/>
            <w:r w:rsidRPr="007E2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proofErr w:type="gramEnd"/>
            <w:r w:rsidRPr="007E2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yes, please specify</w:t>
            </w:r>
          </w:p>
        </w:tc>
      </w:tr>
      <w:tr w:rsidR="007E2058" w:rsidRPr="00D37D97" w14:paraId="6DC8A419" w14:textId="77777777" w:rsidTr="007E2058">
        <w:tc>
          <w:tcPr>
            <w:tcW w:w="4815" w:type="dxa"/>
          </w:tcPr>
          <w:p w14:paraId="6B4C6B98" w14:textId="77777777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E2058" w:rsidRPr="007E2058" w14:paraId="64FD56B6" w14:textId="77777777" w:rsidTr="007E2058">
        <w:tc>
          <w:tcPr>
            <w:tcW w:w="4815" w:type="dxa"/>
          </w:tcPr>
          <w:p w14:paraId="5981D60B" w14:textId="5C368FAB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Current pregnancy</w:t>
            </w:r>
          </w:p>
        </w:tc>
      </w:tr>
      <w:tr w:rsidR="007E2058" w:rsidRPr="007E2058" w14:paraId="3D1B5540" w14:textId="77777777" w:rsidTr="007E2058">
        <w:tc>
          <w:tcPr>
            <w:tcW w:w="4815" w:type="dxa"/>
          </w:tcPr>
          <w:p w14:paraId="0F61FC5E" w14:textId="766D1D41" w:rsidR="007E2058" w:rsidRPr="007E2058" w:rsidRDefault="007E2058" w:rsidP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Anaemia (&lt; </w:t>
            </w:r>
            <w:r w:rsidR="00D37D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96·7g</w:t>
            </w: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/L)  </w:t>
            </w:r>
          </w:p>
        </w:tc>
      </w:tr>
      <w:tr w:rsidR="007E2058" w:rsidRPr="007E2058" w14:paraId="5EA7D15C" w14:textId="77777777" w:rsidTr="007E2058">
        <w:tc>
          <w:tcPr>
            <w:tcW w:w="4815" w:type="dxa"/>
          </w:tcPr>
          <w:p w14:paraId="3D9029FE" w14:textId="56E7F3E5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Chorioamnionitis</w:t>
            </w: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</w:tr>
      <w:tr w:rsidR="007E2058" w:rsidRPr="007E2058" w14:paraId="4B1E9829" w14:textId="77777777" w:rsidTr="007E2058">
        <w:tc>
          <w:tcPr>
            <w:tcW w:w="4815" w:type="dxa"/>
          </w:tcPr>
          <w:p w14:paraId="3EFB55FD" w14:textId="3CBB4AA7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Gestational hypertension</w:t>
            </w:r>
          </w:p>
        </w:tc>
      </w:tr>
      <w:tr w:rsidR="007E2058" w:rsidRPr="007E2058" w14:paraId="74121D4E" w14:textId="77777777" w:rsidTr="007E2058">
        <w:tc>
          <w:tcPr>
            <w:tcW w:w="4815" w:type="dxa"/>
          </w:tcPr>
          <w:p w14:paraId="7A56EEBF" w14:textId="04FE6309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Multiple pregnancy</w:t>
            </w:r>
          </w:p>
        </w:tc>
      </w:tr>
      <w:tr w:rsidR="007E2058" w:rsidRPr="007E2058" w14:paraId="18EF5409" w14:textId="77777777" w:rsidTr="007E2058">
        <w:tc>
          <w:tcPr>
            <w:tcW w:w="4815" w:type="dxa"/>
          </w:tcPr>
          <w:p w14:paraId="2CE2EEC9" w14:textId="674EE15A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Macrosomia</w:t>
            </w:r>
          </w:p>
        </w:tc>
      </w:tr>
      <w:tr w:rsidR="007E2058" w:rsidRPr="007E2058" w14:paraId="21C7E65F" w14:textId="77777777" w:rsidTr="007E2058">
        <w:tc>
          <w:tcPr>
            <w:tcW w:w="4815" w:type="dxa"/>
          </w:tcPr>
          <w:p w14:paraId="4F7DA24B" w14:textId="3E955458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Placenta praevia/accrete</w:t>
            </w:r>
          </w:p>
        </w:tc>
      </w:tr>
      <w:tr w:rsidR="007E2058" w:rsidRPr="00D37D97" w14:paraId="5F32651D" w14:textId="77777777" w:rsidTr="007E2058">
        <w:tc>
          <w:tcPr>
            <w:tcW w:w="4815" w:type="dxa"/>
          </w:tcPr>
          <w:p w14:paraId="05CE878A" w14:textId="7F300694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Other, </w:t>
            </w:r>
            <w:proofErr w:type="gramStart"/>
            <w:r w:rsidRPr="007E2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proofErr w:type="gramEnd"/>
            <w:r w:rsidRPr="007E2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yes, please specify</w:t>
            </w:r>
          </w:p>
        </w:tc>
      </w:tr>
      <w:tr w:rsidR="007E2058" w:rsidRPr="00D37D97" w14:paraId="31C8AA48" w14:textId="77777777" w:rsidTr="007E2058">
        <w:tc>
          <w:tcPr>
            <w:tcW w:w="4815" w:type="dxa"/>
          </w:tcPr>
          <w:p w14:paraId="17D71837" w14:textId="77777777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E2058" w:rsidRPr="007E2058" w14:paraId="5CF0DE51" w14:textId="77777777" w:rsidTr="007E2058">
        <w:tc>
          <w:tcPr>
            <w:tcW w:w="4815" w:type="dxa"/>
          </w:tcPr>
          <w:p w14:paraId="19A4A8EA" w14:textId="3E24453C" w:rsidR="007E2058" w:rsidRPr="007E2058" w:rsidRDefault="00DE04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Current d</w:t>
            </w:r>
            <w:r w:rsidR="007E2058" w:rsidRPr="007E20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elivery</w:t>
            </w:r>
          </w:p>
        </w:tc>
      </w:tr>
      <w:tr w:rsidR="007E2058" w:rsidRPr="007E2058" w14:paraId="2FF3B6C4" w14:textId="77777777" w:rsidTr="007E2058">
        <w:tc>
          <w:tcPr>
            <w:tcW w:w="4815" w:type="dxa"/>
          </w:tcPr>
          <w:p w14:paraId="29A4BD02" w14:textId="6BB1C3CB" w:rsidR="007E2058" w:rsidRPr="007E2058" w:rsidRDefault="007E2058" w:rsidP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Induction of lab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our</w:t>
            </w:r>
          </w:p>
        </w:tc>
      </w:tr>
      <w:tr w:rsidR="007E2058" w:rsidRPr="007E2058" w14:paraId="739EE5D8" w14:textId="77777777" w:rsidTr="007E2058">
        <w:tc>
          <w:tcPr>
            <w:tcW w:w="4815" w:type="dxa"/>
          </w:tcPr>
          <w:p w14:paraId="7D9C636A" w14:textId="0A07FE38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Augmentation of labour</w:t>
            </w: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</w:tr>
      <w:tr w:rsidR="007E2058" w:rsidRPr="007E2058" w14:paraId="11A0B71D" w14:textId="77777777" w:rsidTr="007E2058">
        <w:tc>
          <w:tcPr>
            <w:tcW w:w="4815" w:type="dxa"/>
          </w:tcPr>
          <w:p w14:paraId="6EF6EAF5" w14:textId="2763BC28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Fever in labour</w:t>
            </w:r>
          </w:p>
        </w:tc>
      </w:tr>
      <w:tr w:rsidR="007E2058" w:rsidRPr="00D37D97" w14:paraId="72E27EB9" w14:textId="77777777" w:rsidTr="007E2058">
        <w:tc>
          <w:tcPr>
            <w:tcW w:w="4815" w:type="dxa"/>
          </w:tcPr>
          <w:p w14:paraId="603F2E5D" w14:textId="59C91A70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Prolonged first stage of labour (&gt;10 hours)</w:t>
            </w: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</w:tr>
      <w:tr w:rsidR="007E2058" w:rsidRPr="00D37D97" w14:paraId="39CC7A34" w14:textId="77777777" w:rsidTr="007E2058">
        <w:tc>
          <w:tcPr>
            <w:tcW w:w="4815" w:type="dxa"/>
          </w:tcPr>
          <w:p w14:paraId="7A701B19" w14:textId="2978DCC3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Prolonged second stage of labour (&gt; 60 minutes)</w:t>
            </w:r>
          </w:p>
        </w:tc>
      </w:tr>
      <w:tr w:rsidR="007E2058" w:rsidRPr="00D37D97" w14:paraId="47CF254D" w14:textId="77777777" w:rsidTr="007E2058">
        <w:tc>
          <w:tcPr>
            <w:tcW w:w="4815" w:type="dxa"/>
          </w:tcPr>
          <w:p w14:paraId="25E470FB" w14:textId="129A34B0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Suspected or proven placental abruption</w:t>
            </w:r>
          </w:p>
        </w:tc>
      </w:tr>
      <w:tr w:rsidR="007E2058" w:rsidRPr="007E2058" w14:paraId="38DEA5BA" w14:textId="77777777" w:rsidTr="007E2058">
        <w:tc>
          <w:tcPr>
            <w:tcW w:w="4815" w:type="dxa"/>
          </w:tcPr>
          <w:p w14:paraId="2EB03499" w14:textId="739A5000" w:rsidR="007E2058" w:rsidRPr="007E2058" w:rsidRDefault="007E20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Mediolateral episiotomy</w:t>
            </w: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</w:tr>
      <w:tr w:rsidR="007E2058" w:rsidRPr="007E2058" w14:paraId="6765BD32" w14:textId="77777777" w:rsidTr="007E2058">
        <w:tc>
          <w:tcPr>
            <w:tcW w:w="4815" w:type="dxa"/>
          </w:tcPr>
          <w:p w14:paraId="23AAB81C" w14:textId="371CC941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entouse</w:t>
            </w:r>
            <w:proofErr w:type="spellEnd"/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forcipal</w:t>
            </w:r>
            <w:proofErr w:type="spellEnd"/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extraction</w:t>
            </w: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</w:tr>
      <w:tr w:rsidR="007E2058" w:rsidRPr="00D37D97" w14:paraId="7176AA4E" w14:textId="77777777" w:rsidTr="007E2058">
        <w:tc>
          <w:tcPr>
            <w:tcW w:w="4815" w:type="dxa"/>
          </w:tcPr>
          <w:p w14:paraId="0A8A29EA" w14:textId="76BB9D10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Delivery by emergency caesarean section</w:t>
            </w:r>
          </w:p>
        </w:tc>
      </w:tr>
      <w:tr w:rsidR="007E2058" w:rsidRPr="00D37D97" w14:paraId="75E94EFC" w14:textId="77777777" w:rsidTr="007E2058">
        <w:tc>
          <w:tcPr>
            <w:tcW w:w="4815" w:type="dxa"/>
          </w:tcPr>
          <w:p w14:paraId="46A653CA" w14:textId="39C98B61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Delivery by elective caesarean section</w:t>
            </w:r>
          </w:p>
        </w:tc>
      </w:tr>
      <w:tr w:rsidR="007E2058" w:rsidRPr="007E2058" w14:paraId="3A110A3A" w14:textId="77777777" w:rsidTr="007E2058">
        <w:tc>
          <w:tcPr>
            <w:tcW w:w="4815" w:type="dxa"/>
          </w:tcPr>
          <w:p w14:paraId="34624C2C" w14:textId="1A25D5F5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Retained placenta</w:t>
            </w:r>
          </w:p>
        </w:tc>
      </w:tr>
      <w:tr w:rsidR="007E2058" w:rsidRPr="007E2058" w14:paraId="10AD9B58" w14:textId="77777777" w:rsidTr="007E2058">
        <w:tc>
          <w:tcPr>
            <w:tcW w:w="4815" w:type="dxa"/>
          </w:tcPr>
          <w:p w14:paraId="795017CA" w14:textId="0735BAE3" w:rsidR="007E2058" w:rsidRPr="007E2058" w:rsidRDefault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Macrosomia (&gt; 4 kg)</w:t>
            </w:r>
          </w:p>
        </w:tc>
      </w:tr>
      <w:tr w:rsidR="007E2058" w:rsidRPr="00D37D97" w14:paraId="27695F4F" w14:textId="77777777" w:rsidTr="007E2058">
        <w:tc>
          <w:tcPr>
            <w:tcW w:w="4815" w:type="dxa"/>
          </w:tcPr>
          <w:p w14:paraId="1B69081F" w14:textId="67D6AE6D" w:rsidR="007E2058" w:rsidRPr="007E2058" w:rsidRDefault="007E2058" w:rsidP="007E205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2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Other, </w:t>
            </w:r>
            <w:proofErr w:type="gramStart"/>
            <w:r w:rsidRPr="007E2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proofErr w:type="gramEnd"/>
            <w:r w:rsidRPr="007E2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yes, please specify</w:t>
            </w:r>
          </w:p>
        </w:tc>
      </w:tr>
    </w:tbl>
    <w:p w14:paraId="4A829518" w14:textId="45875AB6" w:rsidR="007E2058" w:rsidRPr="007E2058" w:rsidRDefault="00DE048D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BMI: </w:t>
      </w:r>
      <w:r w:rsidR="00D37D97">
        <w:rPr>
          <w:rFonts w:ascii="Times New Roman" w:hAnsi="Times New Roman" w:cs="Times New Roman"/>
          <w:sz w:val="20"/>
          <w:szCs w:val="20"/>
          <w:lang w:val="en-GB"/>
        </w:rPr>
        <w:t>body mass index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PPH:</w:t>
      </w:r>
      <w:r w:rsidR="00D37D97">
        <w:rPr>
          <w:rFonts w:ascii="Times New Roman" w:hAnsi="Times New Roman" w:cs="Times New Roman"/>
          <w:sz w:val="20"/>
          <w:szCs w:val="20"/>
          <w:lang w:val="en-GB"/>
        </w:rPr>
        <w:t xml:space="preserve"> postpartum haemorrhage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sectPr w:rsidR="007E2058" w:rsidRPr="007E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58"/>
    <w:rsid w:val="004A702C"/>
    <w:rsid w:val="0058149E"/>
    <w:rsid w:val="005932CD"/>
    <w:rsid w:val="007E2058"/>
    <w:rsid w:val="008E18C2"/>
    <w:rsid w:val="00D30C28"/>
    <w:rsid w:val="00D37D97"/>
    <w:rsid w:val="00D60FFC"/>
    <w:rsid w:val="00D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FB2B"/>
  <w15:docId w15:val="{F95B522A-9E96-464F-A9DD-3CFF98A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 Schol</dc:creator>
  <cp:lastModifiedBy>chn off35</cp:lastModifiedBy>
  <cp:revision>4</cp:revision>
  <cp:lastPrinted>2020-06-12T11:28:00Z</cp:lastPrinted>
  <dcterms:created xsi:type="dcterms:W3CDTF">2020-06-23T07:58:00Z</dcterms:created>
  <dcterms:modified xsi:type="dcterms:W3CDTF">2021-06-19T11:58:00Z</dcterms:modified>
</cp:coreProperties>
</file>