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3DD57" w14:textId="4EA605E8" w:rsidR="00F23547" w:rsidRPr="00826A1E" w:rsidRDefault="00F23547" w:rsidP="00F2354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26A1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</w:t>
      </w:r>
      <w:r w:rsidRPr="00826A1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Table</w:t>
      </w:r>
      <w:r w:rsidR="008073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826A1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Description of patients and bacteria of patient with or without a persistent ventilator-associated pneumonia (VAP) at day 7 post initial VAP diagnosis</w:t>
      </w:r>
      <w:r w:rsidR="00140D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7BBF3223" w14:textId="77777777" w:rsidR="00F23547" w:rsidRPr="00826A1E" w:rsidRDefault="00F23547" w:rsidP="00F2354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26A1E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1045B90E" wp14:editId="5DD91976">
            <wp:extent cx="6300470" cy="8184937"/>
            <wp:effectExtent l="0" t="0" r="0" b="0"/>
            <wp:docPr id="2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18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35941" w14:textId="77777777" w:rsidR="00F23547" w:rsidRPr="00826A1E" w:rsidRDefault="00F23547" w:rsidP="00F2354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2B40C39" w14:textId="77777777" w:rsidR="00177D9D" w:rsidRDefault="00177D9D"/>
    <w:sectPr w:rsidR="00177D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35F"/>
    <w:rsid w:val="00140D9C"/>
    <w:rsid w:val="00177D9D"/>
    <w:rsid w:val="00527C50"/>
    <w:rsid w:val="008073EB"/>
    <w:rsid w:val="009D4858"/>
    <w:rsid w:val="00F23547"/>
    <w:rsid w:val="00F2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C0A0F"/>
  <w15:docId w15:val="{2A037803-EED6-46F5-9129-DC25EF65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142</Characters>
  <Application>Microsoft Office Word</Application>
  <DocSecurity>0</DocSecurity>
  <Lines>1</Lines>
  <Paragraphs>1</Paragraphs>
  <ScaleCrop>false</ScaleCrop>
  <Company>HP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Mahesh</dc:creator>
  <cp:keywords/>
  <dc:description/>
  <cp:lastModifiedBy>chn off31</cp:lastModifiedBy>
  <cp:revision>4</cp:revision>
  <dcterms:created xsi:type="dcterms:W3CDTF">2021-04-20T02:24:00Z</dcterms:created>
  <dcterms:modified xsi:type="dcterms:W3CDTF">2021-04-22T04:58:00Z</dcterms:modified>
</cp:coreProperties>
</file>