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0F14" w14:textId="77777777" w:rsidR="003B6A7B" w:rsidRDefault="003B6A7B" w:rsidP="003B6A7B">
      <w:pPr>
        <w:spacing w:line="480" w:lineRule="auto"/>
      </w:pPr>
    </w:p>
    <w:p w14:paraId="791D7989" w14:textId="77777777" w:rsidR="003B6A7B" w:rsidRPr="004F6DA2" w:rsidRDefault="007148BF" w:rsidP="003B6A7B">
      <w:pPr>
        <w:spacing w:line="480" w:lineRule="auto"/>
        <w:jc w:val="both"/>
        <w:rPr>
          <w:u w:val="single"/>
        </w:rPr>
      </w:pPr>
      <w:r>
        <w:rPr>
          <w:u w:val="single"/>
        </w:rPr>
        <w:t xml:space="preserve">S1 </w:t>
      </w:r>
      <w:r w:rsidR="003B6A7B" w:rsidRPr="004F6DA2">
        <w:rPr>
          <w:u w:val="single"/>
        </w:rPr>
        <w:t>Table</w:t>
      </w:r>
      <w:r w:rsidR="00982C7F">
        <w:rPr>
          <w:u w:val="single"/>
        </w:rPr>
        <w:t>.</w:t>
      </w:r>
    </w:p>
    <w:tbl>
      <w:tblPr>
        <w:tblW w:w="13022" w:type="dxa"/>
        <w:jc w:val="center"/>
        <w:tblLook w:val="04A0" w:firstRow="1" w:lastRow="0" w:firstColumn="1" w:lastColumn="0" w:noHBand="0" w:noVBand="1"/>
      </w:tblPr>
      <w:tblGrid>
        <w:gridCol w:w="5852"/>
        <w:gridCol w:w="5233"/>
        <w:gridCol w:w="1937"/>
      </w:tblGrid>
      <w:tr w:rsidR="003B6A7B" w:rsidRPr="005E7B73" w14:paraId="047365DC" w14:textId="77777777" w:rsidTr="001A26CA">
        <w:trPr>
          <w:trHeight w:val="300"/>
          <w:jc w:val="center"/>
        </w:trPr>
        <w:tc>
          <w:tcPr>
            <w:tcW w:w="5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682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  <w:b/>
                <w:bCs/>
              </w:rPr>
            </w:pPr>
            <w:r w:rsidRPr="005E7B73">
              <w:rPr>
                <w:rFonts w:eastAsia="Calibri" w:cs="Times New Roman"/>
                <w:b/>
                <w:bCs/>
              </w:rPr>
              <w:t>Variable Description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C4122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  <w:b/>
                <w:bCs/>
              </w:rPr>
            </w:pPr>
            <w:r w:rsidRPr="005E7B73">
              <w:rPr>
                <w:rFonts w:eastAsia="Calibri" w:cs="Times New Roman"/>
                <w:b/>
                <w:bCs/>
              </w:rPr>
              <w:t>Response Categories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12F963B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  <w:b/>
                <w:bCs/>
              </w:rPr>
            </w:pPr>
            <w:r w:rsidRPr="005E7B73">
              <w:rPr>
                <w:rFonts w:eastAsia="Calibri" w:cs="Times New Roman"/>
                <w:b/>
                <w:bCs/>
              </w:rPr>
              <w:t>How data treated</w:t>
            </w:r>
          </w:p>
        </w:tc>
      </w:tr>
      <w:tr w:rsidR="003B6A7B" w:rsidRPr="005E7B73" w14:paraId="253C7F46" w14:textId="77777777" w:rsidTr="001A26CA">
        <w:trPr>
          <w:trHeight w:val="300"/>
          <w:jc w:val="center"/>
        </w:trPr>
        <w:tc>
          <w:tcPr>
            <w:tcW w:w="5852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5A175E7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Job role of respondent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D91031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Headteacher = 1; Deputy Headteacher =2; PE Lead = 3; Year 9 Lead = 4; Other = 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F30FBE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3215259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CEB564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Start time of school day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5AB8D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8am = 0800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270F28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61E04C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05112E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End time of school day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4F5FC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3.20pm = 1520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D1ABEF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9E9333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8AAB68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Start time of morning break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28A67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11am = 1100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A870C2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AB3FED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25EAE0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Duration of morning break (minutes)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4735B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15 minutes = 15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7E4419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Continuous </w:t>
            </w:r>
          </w:p>
        </w:tc>
      </w:tr>
      <w:tr w:rsidR="003B6A7B" w:rsidRPr="005E7B73" w14:paraId="3F24220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6453E0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Start time of lunch break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6A436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12.15pm = 1215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CA98A1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406C95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83A0F8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Duration of lunch break (minutes)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72959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30 minutes = 30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4E1C31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7A94996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365C81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Have any events occurred during the measurement period that may have influenced the level of physical activity of Year 9 </w:t>
            </w:r>
            <w:r w:rsidRPr="005E7B73">
              <w:rPr>
                <w:rFonts w:eastAsia="Calibri" w:cs="Times New Roman"/>
              </w:rPr>
              <w:lastRenderedPageBreak/>
              <w:t>students (e.g. sports day)?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BB20B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FE38D1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0A7D2CA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478ADD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Presence of planted beds containing flowers/shrubs/small trees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B32E9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None = 0; Some = 1; A lot =2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90E090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4AED34B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F26FE1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Presence of trees for shade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EDFEF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None = 0; Some = 1; A lot =2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65AF81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4567856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90C5BE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Presence of loud ambient noise (e.g. traffic, trains, industry)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2F47D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None = 0; Some = 1; A lot =2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2E424E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3E881F4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F76C7E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Presence of litter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E05EF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None = 0; Some = 1; A lot =2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CA8B08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3756869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725B00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Presence of murals/outdoor art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DEDB5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None = 0; Some = 1; A lot =2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F90F6B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5709220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D76A8E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Presence of graffiti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3A491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None = 0; Some = 1; A lot =2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311A58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32662DD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46A966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The grounds are shielded from the surrounding area by hedges/trees/fences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179DB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Strongly disagree = 1; Disagree = 2; Neither agree nor disagree = 3; Agree = 4; Strongly agree = 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D0A623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528D786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4FA9AB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The grounds are generally well maintained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0DCB4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Strongly disagree = 1; Disagree = 2; Neither agree nor disagree = 3; Agree = 4; Strongly agree = 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53D0FA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7643DEE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8516E0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The grounds are generally free of vandalism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F79FA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Strongly disagree = 1; Disagree = 2; Neither agree nor </w:t>
            </w:r>
            <w:r w:rsidRPr="005E7B73">
              <w:rPr>
                <w:rFonts w:eastAsia="Calibri" w:cs="Times New Roman"/>
              </w:rPr>
              <w:lastRenderedPageBreak/>
              <w:t>disagree = 3; Agree = 4; Strongly agree = 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4B45C4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Categorical</w:t>
            </w:r>
          </w:p>
        </w:tc>
      </w:tr>
      <w:tr w:rsidR="003B6A7B" w:rsidRPr="005E7B73" w14:paraId="4DB1141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4CA89E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pupils in Year 9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1A0C7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240 pupils in year 9 = 240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75CC9A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622435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D5D6D7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pupils in the whole school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3D01F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1300 pupils in the whole school = 1300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380254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5D9216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B7E762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boys in Year 9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87F20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124 boys in Year 9 = 124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35C453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A21827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5E464D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boys in the whole school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FE14F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700 boys in the whole school = 700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F77987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07A05D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29722F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girls in Year 9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26253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116 girls in Year 9 = 116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16F937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0D4AE2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43EE45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girls in the whole school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CBCD2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600 girls in the whole school = 600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48942C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84B4EC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A2AF04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Percentage of students in Year 9 for whom receive Pupil Premium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50BE4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16.5% of students in Year 9 receive Pupil Premium = 16.5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0A014D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5F03F5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C1ABCC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Percentage of students in whole school for whom receive Pupil Premium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C901E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17% of students in whole school receive pupil premium = 17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259B13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4D531B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CBB5EB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a specific indoor hall for gym or sports?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2CCE5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0F5E81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1B00F6A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1E1FDC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Does your school have access to a shared indoor facility used for sports activities?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D14DC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9A2862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03F5A58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F03743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a sports or football field/pitch on school grounds?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8ED62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CBB2E8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6365D4F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1DBD86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an athletics track (grass or hard surface)?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09AF4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095F1B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0284A8E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4A6D98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courts (</w:t>
            </w:r>
            <w:proofErr w:type="gramStart"/>
            <w:r w:rsidRPr="005E7B73">
              <w:rPr>
                <w:rFonts w:eastAsia="Calibri" w:cs="Times New Roman"/>
              </w:rPr>
              <w:t>e.g.</w:t>
            </w:r>
            <w:proofErr w:type="gramEnd"/>
            <w:r w:rsidRPr="005E7B73">
              <w:rPr>
                <w:rFonts w:eastAsia="Calibri" w:cs="Times New Roman"/>
              </w:rPr>
              <w:t xml:space="preserve"> tennis, basketball including half court, netball, multicourt area)?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F3B77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3D1CBC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04FBCFA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650848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a recreational area on school grounds?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F9FEE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6B3A63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2F84FDA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B5A7E2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a wildlife garden?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A59BD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159725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237B1AA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C04AFE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bright or fluorescent markings on play surfaces (e.g. hopscotch, animals)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DD643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A5AABB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01B8ED9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4BA137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Does your school have access to playground equipment (e.g. swings, slide)?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8AA3A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EB570E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7CA2740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E80738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benches?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DC030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36D8C0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74CD685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F4A68A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picnic tables?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49D40A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FC6483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140073A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729470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drinking fountains?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9579A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269E84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2664583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061F70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uncovered cycle parking?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4DCEA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8FEEA0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2EA5B2B4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299421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covered cycle parking?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89862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2ED8F7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147DA15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5C5818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an assault course?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05EAB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F0B02F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2F12791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2A23CF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Does your school have access to a formal garden or quiet space?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09FE2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B6865B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52E8A5E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2BB505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an outdoor teaching space?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074C7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E0E3A8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17B2F5A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230C29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a vegetable or fruit garden?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A50AF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DA395B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24816BE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786EAA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playing fields or a local park off school grounds, which you can use?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E4BA2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AC50C9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36A8D42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4145B0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purpose-built changing facilities?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F3D4A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433149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6159630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5E0592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access to sports equipment (e.g. gymnastics equipment)?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C802D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Yes, high quality = 3; Yes, medium quality = 2; Yes, low quality = 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6226A6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01C23F5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D3A2EA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Are the school grounds generally suitable for sport (organised or not)?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1BE42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Very = 3; Somewhat = 2; Not at all = 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50D7EB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1A3B127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403D94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Are the school grounds generally suitable for informal games (kickabout, Frisbee etc)?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B40E6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Very = 3; Somewhat = 2; Not at all = 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099757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6A41BEE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73F613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Are the school grounds generally suitable for general play?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80D94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Very = 3; Somewhat = 2; Not at all = 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B1D333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448F938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746B26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How many hours of physical education do pupils in Year 9 usually have per week?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36587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2 hours of PE per week = 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5EC47E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FB0C4DC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31B92B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or any other organisation provide any extracurricular physical activity or sports programmes available to Year 9 before school?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D9175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A60D3F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37191A7E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B7CF7C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or any other organisation provide any extracurricular physical activity or sports programmes available to Year 9 during lunch breaks?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3953B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64CB06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280582C9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91A25E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or any other organisation provide any extracurricular physical activity or sports programmes available to Year 9 after school?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2C9F0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9DDAB6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7D5DAB13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6770FD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Does your school or any other organisation provide any extracurricular physical activity or sports programmes available to Year 9 at weekends?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A88FF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DA8BCB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541617B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D78E10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rounders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5D9D6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F6BC29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636A1F24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E98AC0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cricket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20CA5F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A47E6B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0E09494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939982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table tennis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8F9FA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DEBE6F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076DDC2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54D333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gymnastics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DB17EB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D57413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1FBF18D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CA3CA1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boxing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8BB85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52C4E2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6C1FFBD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129C94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volleyball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1C61D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AE2714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7A692DA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20C710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swimming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589C7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C775E4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5025B9A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009214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archery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4F8BA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BAE134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01A9D4E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24FD3A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martial arts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773F9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8CED40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2B0FDB9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B59AE7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dodgeball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879B9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F6905C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0ED701C3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A690FF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Availability of fencing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957EB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12A4CF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34C715D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96B568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handball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E2635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909B73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57A4129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49ED1C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Ultimate Frisbee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E2508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4381C5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1D1F1E4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C6A14A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yoga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A736C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5EDC15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25205EA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DD8F39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Zumba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06B0D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6BBFE8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4045CFD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5DB1B6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Pilates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B650B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A43A60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17D92B6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143F8E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badminton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B152F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8C7E64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4AD0100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161BA9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dance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D40465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5D656E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72FF179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B04B31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running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584B0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C444B0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50DE499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F390A1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trampolining as extracurricular activity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A44251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34FA0F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5BCE9CC4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ABA126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tennis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61C10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436224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0001943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060FF6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hockey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4337B2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6081B0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68B2E95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79EDB9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Availability of football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5A134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EA19A8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765F384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2AD96F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netball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84CFE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A28B2C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5702799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E001B7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rugby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2BA71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6B5C99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00115C4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4FFA5B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athletics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85541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BF7E4C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2A8D730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50DAE1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other sports as extracurricular activities?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DB845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870CDA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2132E4C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F82AFB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basketball as extracurricular activity?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9B764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E14DB6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6D0F950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8805E2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Availability of cheerleading as extracurricular activities?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A88AD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No = 0; Yes =1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FE2DB9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Dichotomous</w:t>
            </w:r>
          </w:p>
        </w:tc>
      </w:tr>
      <w:tr w:rsidR="003B6A7B" w:rsidRPr="005E7B73" w14:paraId="0FF15B9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9D652D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My school considers it important to encourage pupils to be physically active at school (for example, during school breaks)?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35D03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Strongly disagree = 1; Disagree = 2; Neither agree nor disagree = 3; Agree = 4; Strongly agree = 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1817EF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7B38195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953AC2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My school considers it important to encourage pupils to do physical activity outside of school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0087D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Strongly disagree = 1; Disagree = 2; Neither agree nor disagree = 3; Agree = 4; Strongly agree = 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168595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7EB9898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23154C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My school considers it important to educate pupils about the risks of inactivity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8D5FD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Strongly disagree = 1; Disagree = 2; Neither agree nor disagree = 3; Agree = 4; Strongly agree = 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FA2418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4624AE2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EDDC89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My school considers it important to provide information on how to be physically active in a safe manner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6482A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Strongly disagree = 1; Disagree = 2; Neither agree nor disagree = 3; Agree = 4; Strongly agree = 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3F4EC9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103AC1B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83AC7F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My school considers it important to encourage pupils to use active transport to school (e.g. walking, cycling)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1643D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Strongly disagree = 1; Disagree = 2; Neither agree nor disagree = 3; Agree = 4; Strongly agree = 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B358BA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1E4ED6B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926204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Which of the following statements best describes your rules relating to where Year 9 pupils can go during breaks (including lunchtime)?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6B0663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It is compulsory for all Year 9 pupils to go outside, irrespective of the weather = 1; When the weather allows, it is compulsory for all Year 9 pupils to go outside. However, all Year 9 pupils are kept inside in bad weather = 2; When the weather allows, it is compulsory for all Year 9 pupils to go outside. However, if the weather is bad, they are allowed inside or outside = 3; The Year 9 pupils are allowed to go both inside and outside, irrespective of the weather = 4; It is compulsory for all Year 9 pupils to stay inside, irrespective of the weather = 5 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84DDE1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41EF12F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1906F6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Are the Year 9 pupils allowed to use a computer during breaks?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0E36A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Yes, always = 1; Yes, in bad weather = 2; No, never = 3; 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553910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4596193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BB705F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Are the Year 9 pupils allowed to watch TV or videos during breaks?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6BA63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Yes, always = 1; Yes, in bad weather = 2; No, never = 3; 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7D4B0F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0728939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A53691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Are the Year 9 pupils allowed to use the school’s sports equipment during breaks?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F3841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Yes, always = 1; Yes, in bad weather = 2; No, never = 3; 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51EBC4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5AF8DD33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AB274A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Are the Year 9 pupils allowed to play ball games indoors during breaks?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32D78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Yes, always = 1; Yes, in bad weather = 2; No, never = 3; 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88254B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286C7AA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84ADCE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Are the Year 9 pupils allowed to play ball games outdoors during breaks?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082DB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Yes, always = 1; Yes, in bad weather = 2; No, never = 3; 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3CE324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4F2B670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4A9575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Does your school have a policy to promote PA among Year 9 pupils?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88912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Yes, a written policy = 1; Yes, an informal policy = 2; No =3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5364CC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1261A7F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noWrap/>
            <w:hideMark/>
          </w:tcPr>
          <w:p w14:paraId="4F1D168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During a normal week how often do the following things happen?  My friends do physical activity or play sports with </w:t>
            </w:r>
            <w:r w:rsidRPr="005E7B73">
              <w:rPr>
                <w:rFonts w:eastAsia="Calibri" w:cs="Times New Roman"/>
              </w:rPr>
              <w:lastRenderedPageBreak/>
              <w:t>me.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9F5BA0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1 = Never or hardly ever; 2 = Once or twice a week; 3 = Nearly every day; 4 = Every day;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2EE132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657A492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noWrap/>
            <w:hideMark/>
          </w:tcPr>
          <w:p w14:paraId="4776998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During a normal week how often do the following things happen? I ask my friends to do physical activities or play sports with me.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ECE39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1 = Never or hardly ever; 2 = Once or twice a week; 3 = Nearly every day; 4 = Every day;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9E3713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4ECB364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noWrap/>
            <w:hideMark/>
          </w:tcPr>
          <w:p w14:paraId="1F54592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During a normal week how often do the following things happen? My friends ask me to do physical activities or play sports with them.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ECB85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1 = Never or hardly ever; 2 = Once or twice a week; 3 = Nearly every day; 4 = Every day;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168713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4F1C639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noWrap/>
            <w:hideMark/>
          </w:tcPr>
          <w:p w14:paraId="64ED10B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pupils 2016-2017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A7F42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1000 pupils = 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74F7A8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D8436F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F25437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pupils 2016-2017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99FB2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100 teachers = 100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544051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4DD7D3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43DAC5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School total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09ADA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£6.2m = 6200000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758631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E267B8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01A3C8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Staff total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90660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£4.38m = 4380000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3A5E3F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12A845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55CCD8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Premises total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452FF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£415k = 415000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D4F2AD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BBF01C8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72302F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Occupation total expenditure 2016-2017 (£) e.g. the costs associated with occupying the school building (energy, water, </w:t>
            </w:r>
            <w:r w:rsidRPr="005E7B73">
              <w:rPr>
                <w:rFonts w:eastAsia="Calibri" w:cs="Times New Roman"/>
              </w:rPr>
              <w:lastRenderedPageBreak/>
              <w:t>sewerage, rates, insurance, and catering)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34F0D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Free text e.g. £616k = 616000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B08CD7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0B55DE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9B42E4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Supplies and services total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60EEE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£950k = 950000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1B8FC5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C864C6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8E0985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Cost of finance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416CF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£175k = 175000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7FE296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DE5FE6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72EB17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Special facilities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59E63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£3.75k = 3750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4E26FC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B51E93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B5E881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Teaching staff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97DB2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£3.23m = 3230000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0BF70A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048F4F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06D03C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Supply staff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36C6F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£184k = 184000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D7B5A6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8AB89A3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9EB959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Education support staff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D7334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£744k = 744000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3D6F61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E13A0D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7CC1A0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Administrative and clerical staff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0F5E9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£746k = 746000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4AD0E8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5B3BE35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20D664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Other staff costs expenditure 2016-2017 (£) e.g. this includes cost of other staff, indirect employee expenses, staff development and training)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1A021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£283k = 283000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BCF2B0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115FF43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B94D65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Premises staff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EF8E5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Free text </w:t>
            </w:r>
            <w:proofErr w:type="spellStart"/>
            <w:r w:rsidRPr="005E7B73">
              <w:rPr>
                <w:rFonts w:eastAsia="Calibri" w:cs="Times New Roman"/>
              </w:rPr>
              <w:t>e.g</w:t>
            </w:r>
            <w:proofErr w:type="spellEnd"/>
            <w:r w:rsidRPr="005E7B73">
              <w:rPr>
                <w:rFonts w:eastAsia="Calibri" w:cs="Times New Roman"/>
              </w:rPr>
              <w:t>, £189k = 189000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C34651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23E4EC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3EE8F1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Cleaning and caretaking staff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F573C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106k = 106000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0665E5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531132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B60147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Maintenance and improvement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FDBE3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146k = 146000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478466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7405FA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6B90BF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PFI charges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40C2D0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£0 = 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227ADB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93A88A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BA38F5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Energy expenditure 2016-2017 (£) e.g. all costs related to fuel and energy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CBFFE5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£107k = 107000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C8D066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1384CC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59A8C7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Water and sewerage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0CC5C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£17k = 17000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60BE40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30915E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7E6D6A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Other occupation costs expenditure 2016-2017 (£) e.g. rents for premises, refuse collection, hygiene services)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C55C0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$16k = 16000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769059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825FA6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E9B006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Other insurance premiums expenditure 2016-2017 (£) e.g. premises related insurance, vehicle insurance, school trip insurance)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6C8C4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£36k = 36000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E4E2D2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D2D80E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404B3E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Catering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375DD3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£163k = 163000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BB440F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96ABC2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5B7D03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Rents and rates expenditure 2016-2017 (3) e.g. business rates, national non-domestic rates)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BC098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£50k = 50000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3C64C5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F4DD52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EC21B1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Administrative supplies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96D85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£255k = 255000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0F5586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924D5F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7F7935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Educational supplies expenditure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DD07D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£474k = 474000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D83822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6F953B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531C06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Bought in professional services expenditure 2016-2017 (£) e.g. educational consultancy, auditor costs)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AFB89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£116k = 116000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0494C1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DCD3C0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60D7E4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Total income 2016-2017 (£)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B1573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£6m = 6000000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46C678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C9D1BC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584AE0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Grant funding total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E1572C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£5m 5000000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7E0F82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09849C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23E934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Self-generated funding total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A5E93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£349k = 340000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8F16AB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EC59544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D53E3F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In year balance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65E225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£220k = 220000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457939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76262D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CFC3F5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Revenue reserve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16230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£444k = 444000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04A8F2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B00626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476E19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Direct grants 2016-2017 (£) e.g. DfE/EFA revenue grants, pre-16 funding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B9581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£5.3m = 5300000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474417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FF4AB8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8CBB9B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Community grants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1B44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£370k = 370000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88E8E4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0DEF86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866532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Targeted grants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9106F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£240k = 240000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EC4041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2BD0649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4ED14F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Income from facilities and services 2016-2017 (£) e.g. income </w:t>
            </w:r>
            <w:r w:rsidRPr="005E7B73">
              <w:rPr>
                <w:rFonts w:eastAsia="Calibri" w:cs="Times New Roman"/>
              </w:rPr>
              <w:lastRenderedPageBreak/>
              <w:t>from meals provided to external customers, income for consultancy, training courses and examination fees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48FC8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Free text e.g. £150k = 150000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90C950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3F3B54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8A6F00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Income from catering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52E97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£220k = 220000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2D4ACB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714DBB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77F923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Donations and/or voluntary funds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18D46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$£100k = 100000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799EC8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1209633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63D533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Receipts from supply teacher insurance claims 2016-2017 (3)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AF5CF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£1k = 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78E821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A8A589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A2EFC1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Investment income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88F45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£9k = 9000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C12711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EB3997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876CBF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Other self-generated income 2016-2017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7B947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£57k = 57000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FFBECA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776908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B13444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School workforce full time equivalent 2016-2017 (Full time equivalent)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D2FD7D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101FTE = 101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F7786A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0B557A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A94A58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Total number of teachers 2016-2017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9DFA6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62FTE = 62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E9B8E7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A2C93E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7F0752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Teachers with qualified teacher status 2016-2017 (5)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ECAA6E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99% = 99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F71573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0DF52C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B32EF8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Senior leadership 2016-2017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1C6D2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8FTE = 8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99554B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6D809F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278ABB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Teaching assistants 2016-2017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A6131B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11FTE = 11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DBD6BA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59582D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903EF6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Non-classroom support staff excluding auxiliary staff 2016-2017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04EB2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31TE = 31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2BD5C9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9B6D1B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3C858B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Auxiliary staff 2016-2017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00CF6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13FTE = 13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220A71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944980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598CB8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School work force head count 2016-2017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C3BBC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148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D087A3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39F97F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788D91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OFSTED Rating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FC7EE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1 = Outstanding; 2 = Good; 3 = Requires Improvement; 4 = Inadequate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C9D24F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Categorical</w:t>
            </w:r>
          </w:p>
        </w:tc>
      </w:tr>
      <w:tr w:rsidR="003B6A7B" w:rsidRPr="005E7B73" w14:paraId="33EEF77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C955A6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pupils 2016-2017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B94D4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1000 pupils = 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7D6510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9A14DB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197A6F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Number of teachers 2016-2017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ECD6F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100 teachers = 100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60003D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C8600F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C2E445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School total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FF6FB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£6.2m = 6200000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36D208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A39D0B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BDEB08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Staff total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26435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£4.38m = 4380000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BF251D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E3DF3C3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709A86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Premises total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8EEED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£415k = 415000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E6D32A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A7F1C97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9BD3C4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Occupation total expenditure 2017-2018 (£) e.g. the costs associated with occupying the school building (energy, water, </w:t>
            </w:r>
            <w:r w:rsidRPr="005E7B73">
              <w:rPr>
                <w:rFonts w:eastAsia="Calibri" w:cs="Times New Roman"/>
              </w:rPr>
              <w:lastRenderedPageBreak/>
              <w:t>sewerage, rates, insurance, and catering)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BF6C9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Free text e.g. £616k = 616000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9B5475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411986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9789F0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Supplies and services total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7A998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£950k = 950000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160A7C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5A0824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210348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Cost of finance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BC171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£175k = 175000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4CE33A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17A74A4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9B1E9B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Special facilities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6076E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£3.75k = 3750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4BEA98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9A3BA3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1D96DD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Teaching staff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5724F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£3.23m = 3230000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3323EE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F79889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92CE1A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Supply staff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DA54B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£184k = 184000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7F079B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3C6439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47ADEE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Education support staff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8C6250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£744k = 744000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487409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0005F2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81BC40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Administrative and clerical staff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3D42E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£746k = 746000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53B538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072E7B1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950020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Other staff costs expenditure 2017-2018 (£) e.g. this includes cost of other staff, indirect employee expenses, staff development and training)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D69FD9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£283k = 283000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631681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974305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32F20A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Premises staff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049F1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Free text </w:t>
            </w:r>
            <w:proofErr w:type="spellStart"/>
            <w:r w:rsidRPr="005E7B73">
              <w:rPr>
                <w:rFonts w:eastAsia="Calibri" w:cs="Times New Roman"/>
              </w:rPr>
              <w:t>e.g</w:t>
            </w:r>
            <w:proofErr w:type="spellEnd"/>
            <w:r w:rsidRPr="005E7B73">
              <w:rPr>
                <w:rFonts w:eastAsia="Calibri" w:cs="Times New Roman"/>
              </w:rPr>
              <w:t>, £189k = 189000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657982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B4973F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96F20D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Cleaning and caretaking staff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4CC56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106k = 106000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73D073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B80208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BF26EB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Maintenance and improvement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8D83B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146k = 146000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602263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800529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D6CEF7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PFI charges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72BEEA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£0 = 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B6EE2D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C8EFBD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F6CCBC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Energy expenditure 2017-2018 (£) e.g. all costs related to fuel and energy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D1C31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£107k = 107000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9354B1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445841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45F2C7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Water and sewerage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3972C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£17k = 17000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0F5E45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98FC60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9EA5AA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Other occupation costs expenditure 2017-2018 (£) e.g. rents for premises, refuse collection, hygiene services)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A573E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$16k = 16000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C5BD1E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A4AC7B3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BAE0A1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Other insurance premiums expenditure 2017-2018 (£) e.g. premises related insurance, vehicle insurance, school trip insurance)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C4CEC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£36k = 36000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F3D35E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8FC495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1DBE88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Catering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738BD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£163k = 163000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7C8449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3EB8B6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197864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Rents and rates expenditure 2017-20178 (3) e.g. business rates, national non-domestic rates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07E1B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£50k = 50000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26ABD4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71EC24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E4EF27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Administrative supplies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B96E9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£255k = 255000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5D568B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AFC161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20F94B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Educational supplies expenditure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C97E3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£474k = 474000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EFC956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B1D431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3E928E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Bought in professional services expenditure 2017-2018 (£) e.g. educational consultancy, auditor costs)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D2318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£116k = 116000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4C3EB0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AF6D8F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CA39C5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Total income 2017-2018 (£)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B2F29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£6m = 6000000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B11F52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78CC96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AEF83D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Grant funding total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A14A0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£5m 5000000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3A1217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3E8242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F17A76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Self-generated funding total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7EB1C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£349k = 340000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C75F29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424333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BC0E1B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In year balance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9EE2D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£220k = 220000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771645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2B1087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BCD2F8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Revenue reserve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A6100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£444k = 444000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2C10A3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2BBA70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C9E911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Direct grants 2017-2018 (£) e.g. DfE/EFA revenue grants, pre-16 funding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30698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£5.3m = 5300000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E4E73C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C4D525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403914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Community grants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EA4E6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£370k = 370000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2CEA2E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008AB8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D5B965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Targeted grants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DA341D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£240k = 240000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B211AA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58C254A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7A8FD5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Income from facilities and services 2017-2018 (£) e.g. income </w:t>
            </w:r>
            <w:r w:rsidRPr="005E7B73">
              <w:rPr>
                <w:rFonts w:eastAsia="Calibri" w:cs="Times New Roman"/>
              </w:rPr>
              <w:lastRenderedPageBreak/>
              <w:t>from meals provided to external customers, income for consultancy, training courses and examination fees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0B94F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Free text e.g. £150k = 150000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C5FE2C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B552D1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C7F73C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Income from catering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08988B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£220k = 220000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74E8BC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6CFF2E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DAF45A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Donations and of voluntary funds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1045B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$£100k = 100000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34FC89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9A72E74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2A710F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Receipts from supply teacher insurance claims 2017-2018 (3)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41B2C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£1k = 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9749C9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1EA568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DAE18C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Investment income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AF9F8D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£9k = 9000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2CD1D5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919622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606A2C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Other self-generated income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9EAFE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£57k = 57000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DCF69C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C9531D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DD7B68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School workforce full time equivalent 2017-2018 (Full time equivalent)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83429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101FTE = 101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19DC4D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C35506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2A6C93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Total number of teachers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83472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62FTE = 62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E4EB2F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8D15FC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459631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Teachers with qualified teacher status 2017-2018 (5)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43C537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99% = 99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95B90D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9BEE96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3551C6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Senior leadership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30837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8FTE = 8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72FA44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71A60C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C0DE81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Teaching assistants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C8CBC8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11FTE = 11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E2A480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0C0E49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A00890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Non-classroom support staff excluding auxiliary staff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195318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31TE = 31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39AB28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ED0C98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30EBAD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Auxiliary staff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21B9B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13FTE = 13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3DEA0F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12D4AB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AD08F5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School work force head count 2017-2018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18F9F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148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F3B4E0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71801F3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197549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number of pupils between 2016-2017 and 2017-2018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94510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-50 pupils = -50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5F4B03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34CE482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F0F78F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number of teachers between 2016-2017 and 2017/2018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A012E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5 teachers = 5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B017E0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D1E981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7E6FC6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school total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6E0FE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£-200k = -200000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065D16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69434A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9BD44A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staff total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FFB18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£-14k = -14000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8497ED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95AA4B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EB3F09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premises total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226EA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£11k = 11000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BFB0E2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784916D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56DE35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Change in occupation total expenditure between 2016-2017 and 2017-2018 (£) e.g. change in the costs associated with occupying the school building (energy, water, sewerage, rates, insurance, and catering)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B63E0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£10k = 10000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176040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6F8B13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3CBCE2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supplies and services total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AF8A9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£65k = 65000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5638BD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39E9A4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DB44DD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cost of finance expenditure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1B4BC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£19k = 19000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73627B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132FF7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69281B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special facilities expenditure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D87527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£-9k -8000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B72E11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64E3C6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C800BB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teaching staff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4F4DB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£-26K = -26000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866441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7714E5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27041C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supply staff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797C9D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£-10K = -10000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526AAB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110862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0D6F0C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Change in education support staff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0DF598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£-41k = 41000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37A977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952266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1F7125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administrative and clerical staff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87947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£-28K = -28000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2581CB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216F409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F98A87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other staff costs expenditure between 2016-2017 and 2017-2018 (£) e.g. change in the cost of other staff, indirect employee expenses, staff development and training)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83ED0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£-148K = -148000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628461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8E7C8F4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59CB43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premises staff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B99B1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£-61K = -61000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68073D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048ECF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F15230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cleaning and caretaking staff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8EE0DC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£1k = 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F93484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1AB7D1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8B78E6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maintenance and improvement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4DEFAF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£5k = 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94F48D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CAA71B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AEB7CC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PFI charges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1FB85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£59K = 59000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6EEA7D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33AF3A8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1DA898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Change in energy expenditure between 2016-2017 and 2017-2018 (£) e.g. all costs related to fuel and energy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7DAAB0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£40K = 40000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AE0F59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DFACEC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7A23E4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water and sewerage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3C509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£4k = 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2EC4AB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A11A182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9DB9E0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other occupation costs expenditure between 2016-2017 and 2017-2018 (£) e.g. rents for premises, refuse collection, hygiene services)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4973E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£3k = 3000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1F0B30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351DCA4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16DE35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other insurance premiums expenditure between 2016-2017 and 2017-2018 (£) e.g. change in premises related insurance, vehicle insurance, school trip insurance)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B8A9F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£7k = 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A5D960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0D0F40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68A65B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catering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6C9A5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£36k = 36000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F6996F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A1006C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B2E347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rents and rates expenditure between 2016-2017 and 2017-2018 (3) e.g. change in business rates, national non-domestic rates)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9E979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£4k = 4000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D2B1D4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27F4BDA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3E22C8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Change in administrative supplies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D2541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£77k = 77000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DEFC5A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09A194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88DA11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educational supplies expenditure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C6ADB3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£-47k = -47000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A685BE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00742FB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2C8EF1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bought in professional services expenditure between 2016- 2017 and 2017-2018 (£) e.g. educational consultancy, auditor costs)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18942F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£750 = 750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9D9B52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E33BDC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1A1584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Change in total income between 2016-2017 and 2017-2018 (£)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C52F8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£85k = 85000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8BD38A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4DA644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2055ED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grant funding total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13C07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£111k = 111000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7CA3ED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93616C4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945C6E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self-generated funding total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ECF80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£-10k = 10000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1F398B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4D99C5B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B145430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in year balance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EEA05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Free text </w:t>
            </w:r>
            <w:proofErr w:type="spellStart"/>
            <w:r w:rsidRPr="005E7B73">
              <w:rPr>
                <w:rFonts w:eastAsia="Calibri" w:cs="Times New Roman"/>
              </w:rPr>
              <w:t>eg.</w:t>
            </w:r>
            <w:proofErr w:type="spellEnd"/>
            <w:r w:rsidRPr="005E7B73">
              <w:rPr>
                <w:rFonts w:eastAsia="Calibri" w:cs="Times New Roman"/>
              </w:rPr>
              <w:t xml:space="preserve"> £100k = 100000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E8ACAF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6E6D96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F41EE3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Change in revenue reserve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5CA8C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£-21k = -21000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60C4546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A5FB95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12ED9B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direct grants between 2016-2017 and 2017-2018 (£) e.g. change in DfE/EFA revenue grants, pre-16 funding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6271F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£88k = 88000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04BB8EB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71CF62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556C9F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community grants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D8E4CB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£-20k = 20000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721CF5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29A939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D1D22E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targeted grants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D173E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£6k = 6000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5B58394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55BA0C2" w14:textId="77777777" w:rsidTr="001A26CA">
        <w:trPr>
          <w:trHeight w:val="6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F1CF22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income from facilities and services between 2016-2017 and2017-2018 (£) e.g. change in income from meals provided to external customers, income for consultancy, training courses and examination fees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4839EE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£5k = 5000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8732B9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65A0CB8D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7332424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income from catering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FE680C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£32k = 32000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DEA6E9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BFABCC1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64ADCB5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Change in donations and/or voluntary funds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5FCB9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£-10k = 10000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813002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BC349D5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7D27FBF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receipts from supply teacher insurance claims between 2016-2017 and 2017-2018 (3)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FB553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200979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DBD791B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DF424A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investment income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A2FF8C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£400 = 400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D68EF9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20342187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48DBF28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other self-generated income between 2016-2017 and 2017-2018 (£)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8F4DAB9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£-47k = 47000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477BA5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1DFAD17F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0AF6F8E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Change in school workforce full time equivalent between 2016-2017 and 2017-2018 (Full time equivalent) 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B8A7D7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18.7FTE = 18.7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A0BB3B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7E55738C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A43B055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total number of teachers between 2016-2017 and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1D07363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4.4.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4E773E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5E0DC2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F3EC8E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teachers with qualified teacher status between 2016-2017 and 2017-2018 (%)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AD45D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3.3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105E1F3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4B5012E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1E6A5CB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lastRenderedPageBreak/>
              <w:t>Change in senior leadership between 2016-2017 and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74D50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-1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2A1DCFAE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D5E1849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3EFB19AD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teaching assistants between 2016-2017 and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214E52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-1.4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36A6F051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09020FE6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5DD67F9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non-classroom support staff excluding auxiliary staff between 2016-2017 and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E979E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7FF58526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52CB9500" w14:textId="77777777" w:rsidTr="001A26CA">
        <w:trPr>
          <w:trHeight w:val="300"/>
          <w:jc w:val="center"/>
        </w:trPr>
        <w:tc>
          <w:tcPr>
            <w:tcW w:w="5852" w:type="dxa"/>
            <w:tcBorders>
              <w:right w:val="single" w:sz="4" w:space="0" w:color="auto"/>
            </w:tcBorders>
            <w:hideMark/>
          </w:tcPr>
          <w:p w14:paraId="2F289F3B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Change in auxiliary staff between 2016-2017 and 2017-2018 (full time equivalent)</w:t>
            </w:r>
          </w:p>
        </w:tc>
        <w:tc>
          <w:tcPr>
            <w:tcW w:w="523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471688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2</w:t>
            </w:r>
          </w:p>
        </w:tc>
        <w:tc>
          <w:tcPr>
            <w:tcW w:w="1937" w:type="dxa"/>
            <w:tcBorders>
              <w:left w:val="single" w:sz="4" w:space="0" w:color="auto"/>
            </w:tcBorders>
            <w:noWrap/>
            <w:hideMark/>
          </w:tcPr>
          <w:p w14:paraId="4DC32768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  <w:tr w:rsidR="003B6A7B" w:rsidRPr="005E7B73" w14:paraId="3E046AD5" w14:textId="77777777" w:rsidTr="001A26CA">
        <w:trPr>
          <w:trHeight w:val="300"/>
          <w:jc w:val="center"/>
        </w:trPr>
        <w:tc>
          <w:tcPr>
            <w:tcW w:w="58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7200122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 xml:space="preserve">Change in school work force head count between 2016-2017 and 2017-2018 </w:t>
            </w:r>
          </w:p>
        </w:tc>
        <w:tc>
          <w:tcPr>
            <w:tcW w:w="5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850EA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Free text e.g. 10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2A4F97F" w14:textId="77777777" w:rsidR="003B6A7B" w:rsidRPr="005E7B73" w:rsidRDefault="003B6A7B" w:rsidP="001A26CA">
            <w:pPr>
              <w:spacing w:line="480" w:lineRule="auto"/>
              <w:rPr>
                <w:rFonts w:eastAsia="Calibri" w:cs="Times New Roman"/>
              </w:rPr>
            </w:pPr>
            <w:r w:rsidRPr="005E7B73">
              <w:rPr>
                <w:rFonts w:eastAsia="Calibri" w:cs="Times New Roman"/>
              </w:rPr>
              <w:t>Continuous</w:t>
            </w:r>
          </w:p>
        </w:tc>
      </w:tr>
    </w:tbl>
    <w:p w14:paraId="4A834438" w14:textId="77777777" w:rsidR="003B6A7B" w:rsidRPr="005E7B73" w:rsidRDefault="003B6A7B" w:rsidP="003B6A7B">
      <w:pPr>
        <w:spacing w:line="480" w:lineRule="auto"/>
        <w:jc w:val="both"/>
      </w:pPr>
    </w:p>
    <w:p w14:paraId="28DD0631" w14:textId="77777777" w:rsidR="003B6A7B" w:rsidRPr="00297476" w:rsidRDefault="003B6A7B" w:rsidP="003B6A7B">
      <w:pPr>
        <w:spacing w:line="480" w:lineRule="auto"/>
        <w:jc w:val="both"/>
      </w:pPr>
    </w:p>
    <w:p w14:paraId="42434437" w14:textId="77777777" w:rsidR="00F5122F" w:rsidRDefault="00F5122F"/>
    <w:sectPr w:rsidR="00F5122F" w:rsidSect="003B6A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6CE6"/>
    <w:multiLevelType w:val="hybridMultilevel"/>
    <w:tmpl w:val="102C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C6AC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0FC1"/>
    <w:multiLevelType w:val="hybridMultilevel"/>
    <w:tmpl w:val="3C307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5441"/>
    <w:multiLevelType w:val="hybridMultilevel"/>
    <w:tmpl w:val="CADE2B94"/>
    <w:lvl w:ilvl="0" w:tplc="D0FE37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C1431F"/>
    <w:multiLevelType w:val="hybridMultilevel"/>
    <w:tmpl w:val="1A6E3EE2"/>
    <w:lvl w:ilvl="0" w:tplc="CB96D5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A7B"/>
    <w:rsid w:val="0037402B"/>
    <w:rsid w:val="003B6A7B"/>
    <w:rsid w:val="006C4848"/>
    <w:rsid w:val="007148BF"/>
    <w:rsid w:val="00982C7F"/>
    <w:rsid w:val="00AE5412"/>
    <w:rsid w:val="00C125D5"/>
    <w:rsid w:val="00E420B9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54A9"/>
  <w15:docId w15:val="{4195D701-A897-4AA9-88A5-B09E4C0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A7B"/>
    <w:rPr>
      <w:rFonts w:ascii="Times New Roman" w:hAnsi="Times New Roman" w:cs="Times New Roman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6A7B"/>
    <w:rPr>
      <w:rFonts w:ascii="Times New Roman" w:hAnsi="Times New Roman" w:cs="Times New Roman" w:hint="default"/>
      <w:i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B6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6A7B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6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7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3B6A7B"/>
    <w:pPr>
      <w:spacing w:after="0"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6A7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B6A7B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6A7B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3B6A7B"/>
    <w:pPr>
      <w:spacing w:after="200" w:line="276" w:lineRule="auto"/>
      <w:ind w:left="720"/>
      <w:contextualSpacing/>
    </w:pPr>
  </w:style>
  <w:style w:type="paragraph" w:styleId="Revision">
    <w:name w:val="Revision"/>
    <w:hidden/>
    <w:uiPriority w:val="99"/>
    <w:semiHidden/>
    <w:rsid w:val="003B6A7B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3B6A7B"/>
  </w:style>
  <w:style w:type="table" w:customStyle="1" w:styleId="TableGrid1">
    <w:name w:val="Table Grid1"/>
    <w:basedOn w:val="TableNormal"/>
    <w:next w:val="TableGrid"/>
    <w:uiPriority w:val="39"/>
    <w:rsid w:val="003B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A7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A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7B"/>
  </w:style>
  <w:style w:type="paragraph" w:styleId="Footer">
    <w:name w:val="footer"/>
    <w:basedOn w:val="Normal"/>
    <w:link w:val="FooterChar"/>
    <w:uiPriority w:val="99"/>
    <w:unhideWhenUsed/>
    <w:rsid w:val="003B6A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7B"/>
  </w:style>
  <w:style w:type="character" w:styleId="LineNumber">
    <w:name w:val="line number"/>
    <w:basedOn w:val="DefaultParagraphFont"/>
    <w:uiPriority w:val="99"/>
    <w:semiHidden/>
    <w:unhideWhenUsed/>
    <w:rsid w:val="003B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4313</Words>
  <Characters>24585</Characters>
  <Application>Microsoft Office Word</Application>
  <DocSecurity>0</DocSecurity>
  <Lines>204</Lines>
  <Paragraphs>57</Paragraphs>
  <ScaleCrop>false</ScaleCrop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</dc:creator>
  <cp:keywords/>
  <dc:description/>
  <cp:lastModifiedBy>chn off32</cp:lastModifiedBy>
  <cp:revision>4</cp:revision>
  <dcterms:created xsi:type="dcterms:W3CDTF">2020-10-09T10:08:00Z</dcterms:created>
  <dcterms:modified xsi:type="dcterms:W3CDTF">2021-04-01T03:14:00Z</dcterms:modified>
</cp:coreProperties>
</file>