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620C" w14:textId="77777777" w:rsidR="00497F62" w:rsidRDefault="00497F62">
      <w:pPr>
        <w:rPr>
          <w:rFonts w:ascii="Times New Roman" w:hAnsi="Times New Roman" w:cs="Times New Roman"/>
          <w:b/>
          <w:bCs/>
          <w:sz w:val="24"/>
          <w:szCs w:val="24"/>
        </w:rPr>
      </w:pPr>
    </w:p>
    <w:p w14:paraId="7E6C31C5" w14:textId="5E6D36AA" w:rsidR="006575C9" w:rsidRPr="00E15AB7" w:rsidRDefault="00923772">
      <w:pPr>
        <w:rPr>
          <w:rFonts w:ascii="Times New Roman" w:hAnsi="Times New Roman" w:cs="Times New Roman"/>
          <w:b/>
          <w:bCs/>
          <w:sz w:val="24"/>
          <w:szCs w:val="24"/>
        </w:rPr>
      </w:pPr>
      <w:r w:rsidRPr="00E15AB7">
        <w:rPr>
          <w:rFonts w:ascii="Times New Roman" w:hAnsi="Times New Roman" w:cs="Times New Roman"/>
          <w:b/>
          <w:bCs/>
          <w:sz w:val="24"/>
          <w:szCs w:val="24"/>
        </w:rPr>
        <w:t>S2</w:t>
      </w:r>
      <w:r w:rsidR="00497F62">
        <w:rPr>
          <w:rFonts w:ascii="Times New Roman" w:hAnsi="Times New Roman" w:cs="Times New Roman"/>
          <w:b/>
          <w:bCs/>
          <w:sz w:val="24"/>
          <w:szCs w:val="24"/>
        </w:rPr>
        <w:t xml:space="preserve"> Text</w:t>
      </w:r>
      <w:r w:rsidR="009014D6">
        <w:rPr>
          <w:rFonts w:ascii="Times New Roman" w:hAnsi="Times New Roman" w:cs="Times New Roman"/>
          <w:b/>
          <w:bCs/>
          <w:sz w:val="24"/>
          <w:szCs w:val="24"/>
        </w:rPr>
        <w:t>.</w:t>
      </w:r>
      <w:r w:rsidR="007B3798">
        <w:rPr>
          <w:rFonts w:ascii="Times New Roman" w:hAnsi="Times New Roman" w:cs="Times New Roman"/>
          <w:b/>
          <w:bCs/>
          <w:sz w:val="24"/>
          <w:szCs w:val="24"/>
        </w:rPr>
        <w:t xml:space="preserve"> </w:t>
      </w:r>
      <w:r w:rsidRPr="00E15AB7">
        <w:rPr>
          <w:rFonts w:ascii="Times New Roman" w:hAnsi="Times New Roman" w:cs="Times New Roman"/>
          <w:b/>
          <w:bCs/>
          <w:sz w:val="24"/>
          <w:szCs w:val="24"/>
        </w:rPr>
        <w:t xml:space="preserve">Identification of </w:t>
      </w:r>
      <w:r w:rsidR="00266308" w:rsidRPr="00E15AB7">
        <w:rPr>
          <w:rFonts w:ascii="Times New Roman" w:hAnsi="Times New Roman" w:cs="Times New Roman"/>
          <w:b/>
          <w:bCs/>
          <w:sz w:val="24"/>
          <w:szCs w:val="24"/>
        </w:rPr>
        <w:t>c</w:t>
      </w:r>
      <w:r w:rsidRPr="00E15AB7">
        <w:rPr>
          <w:rFonts w:ascii="Times New Roman" w:hAnsi="Times New Roman" w:cs="Times New Roman"/>
          <w:b/>
          <w:bCs/>
          <w:sz w:val="24"/>
          <w:szCs w:val="24"/>
        </w:rPr>
        <w:t xml:space="preserve">ompounds without a </w:t>
      </w:r>
      <w:r w:rsidR="00266308" w:rsidRPr="00E15AB7">
        <w:rPr>
          <w:rFonts w:ascii="Times New Roman" w:hAnsi="Times New Roman" w:cs="Times New Roman"/>
          <w:b/>
          <w:bCs/>
          <w:sz w:val="24"/>
          <w:szCs w:val="24"/>
        </w:rPr>
        <w:t xml:space="preserve">reference </w:t>
      </w:r>
      <w:r w:rsidRPr="00E15AB7">
        <w:rPr>
          <w:rFonts w:ascii="Times New Roman" w:hAnsi="Times New Roman" w:cs="Times New Roman"/>
          <w:b/>
          <w:bCs/>
          <w:sz w:val="24"/>
          <w:szCs w:val="24"/>
        </w:rPr>
        <w:t>KI Value</w:t>
      </w:r>
    </w:p>
    <w:p w14:paraId="4EBC65B0" w14:textId="24031BEC" w:rsidR="00EE1211" w:rsidRPr="00E15AB7" w:rsidRDefault="00EE1211">
      <w:pPr>
        <w:rPr>
          <w:rFonts w:ascii="Times New Roman" w:hAnsi="Times New Roman" w:cs="Times New Roman"/>
          <w:sz w:val="24"/>
          <w:szCs w:val="24"/>
        </w:rPr>
      </w:pPr>
      <w:r w:rsidRPr="00E15AB7">
        <w:rPr>
          <w:rFonts w:ascii="Times New Roman" w:hAnsi="Times New Roman" w:cs="Times New Roman"/>
          <w:sz w:val="24"/>
          <w:szCs w:val="24"/>
        </w:rPr>
        <w:t>Seven compounds were identified without a reference standard or published Kovats retention index.</w:t>
      </w:r>
      <w:r w:rsidR="008B0558" w:rsidRPr="00E15AB7">
        <w:rPr>
          <w:rFonts w:ascii="Times New Roman" w:hAnsi="Times New Roman" w:cs="Times New Roman"/>
          <w:sz w:val="24"/>
          <w:szCs w:val="24"/>
        </w:rPr>
        <w:t xml:space="preserve"> In each case the mass spectrum matched the NIST reference data</w:t>
      </w:r>
      <w:r w:rsidR="003F50E7" w:rsidRPr="00E15AB7">
        <w:rPr>
          <w:rFonts w:ascii="Times New Roman" w:hAnsi="Times New Roman" w:cs="Times New Roman"/>
          <w:sz w:val="24"/>
          <w:szCs w:val="24"/>
        </w:rPr>
        <w:t xml:space="preserve"> </w:t>
      </w:r>
      <w:r w:rsidR="00345A4F">
        <w:rPr>
          <w:rFonts w:ascii="Times New Roman" w:hAnsi="Times New Roman" w:cs="Times New Roman"/>
          <w:sz w:val="24"/>
          <w:szCs w:val="24"/>
        </w:rPr>
        <w:fldChar w:fldCharType="begin"/>
      </w:r>
      <w:r w:rsidR="00345A4F">
        <w:rPr>
          <w:rFonts w:ascii="Times New Roman" w:hAnsi="Times New Roman" w:cs="Times New Roman"/>
          <w:sz w:val="24"/>
          <w:szCs w:val="24"/>
        </w:rPr>
        <w:instrText xml:space="preserve"> ADDIN EN.CITE &lt;EndNote&gt;&lt;Cite&gt;&lt;Author&gt;NIST&lt;/Author&gt;&lt;Year&gt;2014 &lt;/Year&gt;&lt;RecNum&gt;219&lt;/RecNum&gt;&lt;DisplayText&gt;[1]&lt;/DisplayText&gt;&lt;record&gt;&lt;rec-number&gt;219&lt;/rec-number&gt;&lt;foreign-keys&gt;&lt;key app="EN" db-id="tv5vexew820ptpesxs8x95wvpts2szxtpa5t" timestamp="1327891333"&gt;219&lt;/key&gt;&lt;/foreign-keys&gt;&lt;ref-type name="Dataset"&gt;59&lt;/ref-type&gt;&lt;contributors&gt;&lt;authors&gt;&lt;author&gt;NIST&lt;/author&gt;&lt;/authors&gt;&lt;/contributors&gt;&lt;titles&gt;&lt;title&gt;NIST Mass Spectral Library Version 2.2&lt;/title&gt;&lt;secondary-title&gt;National Institute of Standards and Technology&lt;/secondary-title&gt;&lt;/titles&gt;&lt;dates&gt;&lt;year&gt;2014 &lt;/year&gt;&lt;/dates&gt;&lt;pub-location&gt;USA&lt;/pub-location&gt;&lt;urls&gt;&lt;/urls&gt;&lt;/record&gt;&lt;/Cite&gt;&lt;/EndNote&gt;</w:instrText>
      </w:r>
      <w:r w:rsidR="00345A4F">
        <w:rPr>
          <w:rFonts w:ascii="Times New Roman" w:hAnsi="Times New Roman" w:cs="Times New Roman"/>
          <w:sz w:val="24"/>
          <w:szCs w:val="24"/>
        </w:rPr>
        <w:fldChar w:fldCharType="separate"/>
      </w:r>
      <w:r w:rsidR="00345A4F">
        <w:rPr>
          <w:rFonts w:ascii="Times New Roman" w:hAnsi="Times New Roman" w:cs="Times New Roman"/>
          <w:noProof/>
          <w:sz w:val="24"/>
          <w:szCs w:val="24"/>
        </w:rPr>
        <w:t>[1]</w:t>
      </w:r>
      <w:r w:rsidR="00345A4F">
        <w:rPr>
          <w:rFonts w:ascii="Times New Roman" w:hAnsi="Times New Roman" w:cs="Times New Roman"/>
          <w:sz w:val="24"/>
          <w:szCs w:val="24"/>
        </w:rPr>
        <w:fldChar w:fldCharType="end"/>
      </w:r>
      <w:r w:rsidR="008B0558" w:rsidRPr="00E15AB7">
        <w:rPr>
          <w:rFonts w:ascii="Times New Roman" w:hAnsi="Times New Roman" w:cs="Times New Roman"/>
          <w:sz w:val="24"/>
          <w:szCs w:val="24"/>
        </w:rPr>
        <w:t>.</w:t>
      </w:r>
      <w:r w:rsidR="00266308" w:rsidRPr="00E15AB7">
        <w:rPr>
          <w:rFonts w:ascii="Times New Roman" w:hAnsi="Times New Roman" w:cs="Times New Roman"/>
          <w:sz w:val="24"/>
          <w:szCs w:val="24"/>
        </w:rPr>
        <w:t xml:space="preserve"> Three are unknowns whose structure could not be determined (compounds 53, 59 and 63).</w:t>
      </w:r>
    </w:p>
    <w:p w14:paraId="14B84CAC" w14:textId="4F0B3584" w:rsidR="00387372" w:rsidRDefault="00EE1211">
      <w:pPr>
        <w:rPr>
          <w:rFonts w:ascii="Times New Roman" w:hAnsi="Times New Roman" w:cs="Times New Roman"/>
          <w:sz w:val="24"/>
          <w:szCs w:val="24"/>
        </w:rPr>
      </w:pPr>
      <w:r w:rsidRPr="00E15AB7">
        <w:rPr>
          <w:rFonts w:ascii="Times New Roman" w:hAnsi="Times New Roman" w:cs="Times New Roman"/>
          <w:sz w:val="24"/>
          <w:szCs w:val="24"/>
        </w:rPr>
        <w:t xml:space="preserve">15. </w:t>
      </w:r>
      <w:r w:rsidR="00466259">
        <w:rPr>
          <w:rFonts w:ascii="Times New Roman" w:hAnsi="Times New Roman" w:cs="Times New Roman"/>
          <w:sz w:val="24"/>
          <w:szCs w:val="24"/>
        </w:rPr>
        <w:t>3-</w:t>
      </w:r>
      <w:r w:rsidRPr="00E15AB7">
        <w:rPr>
          <w:rFonts w:ascii="Times New Roman" w:hAnsi="Times New Roman" w:cs="Times New Roman"/>
          <w:sz w:val="24"/>
          <w:szCs w:val="24"/>
        </w:rPr>
        <w:t xml:space="preserve">Isopentenyl thiol </w:t>
      </w:r>
      <w:r w:rsidR="004C21D1" w:rsidRPr="00E15AB7">
        <w:rPr>
          <w:rFonts w:ascii="Times New Roman" w:hAnsi="Times New Roman" w:cs="Times New Roman"/>
          <w:sz w:val="24"/>
          <w:szCs w:val="24"/>
        </w:rPr>
        <w:t>(</w:t>
      </w:r>
      <w:r w:rsidR="004476F3" w:rsidRPr="00E15AB7">
        <w:rPr>
          <w:rFonts w:ascii="Times New Roman" w:hAnsi="Times New Roman" w:cs="Times New Roman"/>
          <w:sz w:val="24"/>
          <w:szCs w:val="24"/>
        </w:rPr>
        <w:t>15)</w:t>
      </w:r>
      <w:r w:rsidR="007E569E" w:rsidRPr="00E15AB7">
        <w:rPr>
          <w:rFonts w:ascii="Times New Roman" w:hAnsi="Times New Roman" w:cs="Times New Roman"/>
          <w:sz w:val="24"/>
          <w:szCs w:val="24"/>
        </w:rPr>
        <w:t xml:space="preserve"> </w:t>
      </w:r>
      <w:r w:rsidR="00466259">
        <w:rPr>
          <w:rFonts w:ascii="Times New Roman" w:hAnsi="Times New Roman" w:cs="Times New Roman"/>
          <w:sz w:val="24"/>
          <w:szCs w:val="24"/>
        </w:rPr>
        <w:t>KI 794</w:t>
      </w:r>
    </w:p>
    <w:p w14:paraId="7ED8E64A" w14:textId="66021E29" w:rsidR="00EE1211" w:rsidRPr="00E15AB7" w:rsidRDefault="00387372">
      <w:pPr>
        <w:rPr>
          <w:rFonts w:ascii="Times New Roman" w:hAnsi="Times New Roman" w:cs="Times New Roman"/>
          <w:noProof/>
          <w:sz w:val="24"/>
          <w:szCs w:val="24"/>
        </w:rPr>
      </w:pPr>
      <w:r w:rsidRPr="00387372">
        <w:rPr>
          <w:noProof/>
        </w:rPr>
        <w:drawing>
          <wp:inline distT="0" distB="0" distL="0" distR="0" wp14:anchorId="6EE87940" wp14:editId="70FFAC35">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6825" cy="1266825"/>
                    </a:xfrm>
                    <a:prstGeom prst="rect">
                      <a:avLst/>
                    </a:prstGeom>
                  </pic:spPr>
                </pic:pic>
              </a:graphicData>
            </a:graphic>
          </wp:inline>
        </w:drawing>
      </w:r>
      <w:r w:rsidR="007E569E" w:rsidRPr="00E15AB7">
        <w:rPr>
          <w:rFonts w:ascii="Times New Roman" w:hAnsi="Times New Roman" w:cs="Times New Roman"/>
          <w:sz w:val="24"/>
          <w:szCs w:val="24"/>
        </w:rPr>
        <w:t>C</w:t>
      </w:r>
      <w:r w:rsidR="007E569E" w:rsidRPr="00E15AB7">
        <w:rPr>
          <w:rFonts w:ascii="Times New Roman" w:hAnsi="Times New Roman" w:cs="Times New Roman"/>
          <w:sz w:val="24"/>
          <w:szCs w:val="24"/>
          <w:vertAlign w:val="subscript"/>
        </w:rPr>
        <w:t>5</w:t>
      </w:r>
      <w:r w:rsidR="007E569E" w:rsidRPr="00E15AB7">
        <w:rPr>
          <w:rFonts w:ascii="Times New Roman" w:hAnsi="Times New Roman" w:cs="Times New Roman"/>
          <w:sz w:val="24"/>
          <w:szCs w:val="24"/>
        </w:rPr>
        <w:t>H</w:t>
      </w:r>
      <w:r w:rsidR="007E569E" w:rsidRPr="00E15AB7">
        <w:rPr>
          <w:rFonts w:ascii="Times New Roman" w:hAnsi="Times New Roman" w:cs="Times New Roman"/>
          <w:sz w:val="24"/>
          <w:szCs w:val="24"/>
          <w:vertAlign w:val="subscript"/>
        </w:rPr>
        <w:t>10</w:t>
      </w:r>
      <w:r w:rsidR="007E569E" w:rsidRPr="00E15AB7">
        <w:rPr>
          <w:rFonts w:ascii="Times New Roman" w:hAnsi="Times New Roman" w:cs="Times New Roman"/>
          <w:sz w:val="24"/>
          <w:szCs w:val="24"/>
        </w:rPr>
        <w:t>S MW 102</w:t>
      </w:r>
    </w:p>
    <w:p w14:paraId="29EF9AE7" w14:textId="486C824B" w:rsidR="00EE1211" w:rsidRPr="00E15AB7" w:rsidRDefault="00EE1211">
      <w:pPr>
        <w:rPr>
          <w:rFonts w:ascii="Times New Roman" w:hAnsi="Times New Roman" w:cs="Times New Roman"/>
          <w:sz w:val="24"/>
          <w:szCs w:val="24"/>
        </w:rPr>
      </w:pPr>
      <w:r w:rsidRPr="00E15AB7">
        <w:rPr>
          <w:rFonts w:ascii="Times New Roman" w:hAnsi="Times New Roman" w:cs="Times New Roman"/>
          <w:sz w:val="24"/>
          <w:szCs w:val="24"/>
        </w:rPr>
        <w:t xml:space="preserve">The mass spectrum (MS) matched </w:t>
      </w:r>
      <w:r w:rsidR="00D91480" w:rsidRPr="00E15AB7">
        <w:rPr>
          <w:rFonts w:ascii="Times New Roman" w:hAnsi="Times New Roman" w:cs="Times New Roman"/>
          <w:sz w:val="24"/>
          <w:szCs w:val="24"/>
        </w:rPr>
        <w:t xml:space="preserve">the </w:t>
      </w:r>
      <w:r w:rsidRPr="00E15AB7">
        <w:rPr>
          <w:rFonts w:ascii="Times New Roman" w:hAnsi="Times New Roman" w:cs="Times New Roman"/>
          <w:sz w:val="24"/>
          <w:szCs w:val="24"/>
        </w:rPr>
        <w:t xml:space="preserve">NIST MS, and showed ions which are characteristic of this structure. Found </w:t>
      </w:r>
      <w:r w:rsidRPr="00E15AB7">
        <w:rPr>
          <w:rFonts w:ascii="Times New Roman" w:hAnsi="Times New Roman" w:cs="Times New Roman"/>
          <w:i/>
          <w:iCs/>
          <w:sz w:val="24"/>
          <w:szCs w:val="24"/>
        </w:rPr>
        <w:t>m/z</w:t>
      </w:r>
      <w:r w:rsidRPr="00E15AB7">
        <w:rPr>
          <w:rFonts w:ascii="Times New Roman" w:hAnsi="Times New Roman" w:cs="Times New Roman"/>
          <w:sz w:val="24"/>
          <w:szCs w:val="24"/>
        </w:rPr>
        <w:t xml:space="preserve"> 102.2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(100%), 104.1</w:t>
      </w:r>
      <w:r w:rsidR="00D91480" w:rsidRPr="00E15AB7">
        <w:rPr>
          <w:rFonts w:ascii="Times New Roman" w:hAnsi="Times New Roman" w:cs="Times New Roman"/>
          <w:sz w:val="24"/>
          <w:szCs w:val="24"/>
        </w:rPr>
        <w:t xml:space="preserve"> [</w:t>
      </w:r>
      <w:r w:rsidR="00D91480" w:rsidRPr="00E15AB7">
        <w:rPr>
          <w:rFonts w:ascii="Times New Roman" w:hAnsi="Times New Roman" w:cs="Times New Roman"/>
          <w:sz w:val="24"/>
          <w:szCs w:val="24"/>
          <w:vertAlign w:val="superscript"/>
        </w:rPr>
        <w:t>34</w:t>
      </w:r>
      <w:r w:rsidR="00D91480" w:rsidRPr="00E15AB7">
        <w:rPr>
          <w:rFonts w:ascii="Times New Roman" w:hAnsi="Times New Roman" w:cs="Times New Roman"/>
          <w:sz w:val="24"/>
          <w:szCs w:val="24"/>
        </w:rPr>
        <w:t>S isotope ion] 2.6%, 87.1 [M-15]</w:t>
      </w:r>
      <w:r w:rsidR="00D91480" w:rsidRPr="00E15AB7">
        <w:rPr>
          <w:rFonts w:ascii="Times New Roman" w:hAnsi="Times New Roman" w:cs="Times New Roman"/>
          <w:sz w:val="24"/>
          <w:szCs w:val="24"/>
          <w:vertAlign w:val="superscript"/>
        </w:rPr>
        <w:t>+</w:t>
      </w:r>
      <w:r w:rsidR="00D91480" w:rsidRPr="00E15AB7">
        <w:rPr>
          <w:rFonts w:ascii="Times New Roman" w:hAnsi="Times New Roman" w:cs="Times New Roman"/>
          <w:sz w:val="24"/>
          <w:szCs w:val="24"/>
        </w:rPr>
        <w:t>, 22%, 47.1 [CH</w:t>
      </w:r>
      <w:r w:rsidR="00D91480" w:rsidRPr="00E15AB7">
        <w:rPr>
          <w:rFonts w:ascii="Times New Roman" w:hAnsi="Times New Roman" w:cs="Times New Roman"/>
          <w:sz w:val="24"/>
          <w:szCs w:val="24"/>
          <w:vertAlign w:val="subscript"/>
        </w:rPr>
        <w:t>2</w:t>
      </w:r>
      <w:r w:rsidR="00D91480" w:rsidRPr="00E15AB7">
        <w:rPr>
          <w:rFonts w:ascii="Times New Roman" w:hAnsi="Times New Roman" w:cs="Times New Roman"/>
          <w:sz w:val="24"/>
          <w:szCs w:val="24"/>
        </w:rPr>
        <w:t>SH]</w:t>
      </w:r>
      <w:r w:rsidR="00D91480" w:rsidRPr="00E15AB7">
        <w:rPr>
          <w:rFonts w:ascii="Times New Roman" w:hAnsi="Times New Roman" w:cs="Times New Roman"/>
          <w:sz w:val="24"/>
          <w:szCs w:val="24"/>
          <w:vertAlign w:val="superscript"/>
        </w:rPr>
        <w:t>+</w:t>
      </w:r>
      <w:r w:rsidR="00D91480" w:rsidRPr="00E15AB7">
        <w:rPr>
          <w:rFonts w:ascii="Times New Roman" w:hAnsi="Times New Roman" w:cs="Times New Roman"/>
          <w:sz w:val="24"/>
          <w:szCs w:val="24"/>
        </w:rPr>
        <w:t xml:space="preserve"> 40%. Note that the </w:t>
      </w:r>
      <w:r w:rsidR="00D91480" w:rsidRPr="00E15AB7">
        <w:rPr>
          <w:rFonts w:ascii="Times New Roman" w:hAnsi="Times New Roman" w:cs="Times New Roman"/>
          <w:sz w:val="24"/>
          <w:szCs w:val="24"/>
          <w:vertAlign w:val="superscript"/>
        </w:rPr>
        <w:t>34</w:t>
      </w:r>
      <w:r w:rsidR="00D91480" w:rsidRPr="00E15AB7">
        <w:rPr>
          <w:rFonts w:ascii="Times New Roman" w:hAnsi="Times New Roman" w:cs="Times New Roman"/>
          <w:sz w:val="24"/>
          <w:szCs w:val="24"/>
        </w:rPr>
        <w:t xml:space="preserve">S isotope ion usually has an abundance about 4% of the corresponding </w:t>
      </w:r>
      <w:r w:rsidR="00D91480" w:rsidRPr="00E15AB7">
        <w:rPr>
          <w:rFonts w:ascii="Times New Roman" w:hAnsi="Times New Roman" w:cs="Times New Roman"/>
          <w:sz w:val="24"/>
          <w:szCs w:val="24"/>
          <w:vertAlign w:val="superscript"/>
        </w:rPr>
        <w:t>32</w:t>
      </w:r>
      <w:r w:rsidR="00D91480" w:rsidRPr="00E15AB7">
        <w:rPr>
          <w:rFonts w:ascii="Times New Roman" w:hAnsi="Times New Roman" w:cs="Times New Roman"/>
          <w:sz w:val="24"/>
          <w:szCs w:val="24"/>
        </w:rPr>
        <w:t xml:space="preserve">S ion, for each sulfur atom in the molecule </w:t>
      </w:r>
      <w:r w:rsidR="00345A4F">
        <w:rPr>
          <w:rFonts w:ascii="Times New Roman" w:hAnsi="Times New Roman" w:cs="Times New Roman"/>
          <w:sz w:val="24"/>
          <w:szCs w:val="24"/>
        </w:rPr>
        <w:fldChar w:fldCharType="begin"/>
      </w:r>
      <w:r w:rsidR="00345A4F">
        <w:rPr>
          <w:rFonts w:ascii="Times New Roman" w:hAnsi="Times New Roman" w:cs="Times New Roman"/>
          <w:sz w:val="24"/>
          <w:szCs w:val="24"/>
        </w:rPr>
        <w:instrText xml:space="preserve"> ADDIN EN.CITE &lt;EndNote&gt;&lt;Cite&gt;&lt;Author&gt;Beynon&lt;/Author&gt;&lt;Year&gt;1968&lt;/Year&gt;&lt;RecNum&gt;161&lt;/RecNum&gt;&lt;DisplayText&gt;[2]&lt;/DisplayText&gt;&lt;record&gt;&lt;rec-number&gt;161&lt;/rec-number&gt;&lt;foreign-keys&gt;&lt;key app="EN" db-id="tv5vexew820ptpesxs8x95wvpts2szxtpa5t" timestamp="1317253239"&gt;161&lt;/key&gt;&lt;/foreign-keys&gt;&lt;ref-type name="Book"&gt;6&lt;/ref-type&gt;&lt;contributors&gt;&lt;authors&gt;&lt;author&gt;Beynon, J.H.&lt;/author&gt;&lt;author&gt;Saunders, R.A.&lt;/author&gt;&lt;author&gt;Williams, A.E.&lt;/author&gt;&lt;/authors&gt;&lt;/contributors&gt;&lt;titles&gt;&lt;title&gt;The Mass Spectra of Organic Molecules&lt;/title&gt;&lt;/titles&gt;&lt;pages&gt;510&lt;/pages&gt;&lt;dates&gt;&lt;year&gt;1968&lt;/year&gt;&lt;/dates&gt;&lt;pub-location&gt;Amsterdam&lt;/pub-location&gt;&lt;publisher&gt;Elsevier&lt;/publisher&gt;&lt;urls&gt;&lt;/urls&gt;&lt;/record&gt;&lt;/Cite&gt;&lt;/EndNote&gt;</w:instrText>
      </w:r>
      <w:r w:rsidR="00345A4F">
        <w:rPr>
          <w:rFonts w:ascii="Times New Roman" w:hAnsi="Times New Roman" w:cs="Times New Roman"/>
          <w:sz w:val="24"/>
          <w:szCs w:val="24"/>
        </w:rPr>
        <w:fldChar w:fldCharType="separate"/>
      </w:r>
      <w:r w:rsidR="00345A4F">
        <w:rPr>
          <w:rFonts w:ascii="Times New Roman" w:hAnsi="Times New Roman" w:cs="Times New Roman"/>
          <w:noProof/>
          <w:sz w:val="24"/>
          <w:szCs w:val="24"/>
        </w:rPr>
        <w:t>[2]</w:t>
      </w:r>
      <w:r w:rsidR="00345A4F">
        <w:rPr>
          <w:rFonts w:ascii="Times New Roman" w:hAnsi="Times New Roman" w:cs="Times New Roman"/>
          <w:sz w:val="24"/>
          <w:szCs w:val="24"/>
        </w:rPr>
        <w:fldChar w:fldCharType="end"/>
      </w:r>
      <w:r w:rsidR="00D91480" w:rsidRPr="00E15AB7">
        <w:rPr>
          <w:rFonts w:ascii="Times New Roman" w:hAnsi="Times New Roman" w:cs="Times New Roman"/>
          <w:sz w:val="24"/>
          <w:szCs w:val="24"/>
        </w:rPr>
        <w:t xml:space="preserve">. </w:t>
      </w:r>
      <w:r w:rsidR="00ED18A2" w:rsidRPr="00E15AB7">
        <w:rPr>
          <w:rFonts w:ascii="Times New Roman" w:hAnsi="Times New Roman" w:cs="Times New Roman"/>
          <w:sz w:val="24"/>
          <w:szCs w:val="24"/>
        </w:rPr>
        <w:t xml:space="preserve">Supporting evidence is given by </w:t>
      </w:r>
      <w:r w:rsidR="008B0558" w:rsidRPr="00E15AB7">
        <w:rPr>
          <w:rFonts w:ascii="Times New Roman" w:hAnsi="Times New Roman" w:cs="Times New Roman"/>
          <w:sz w:val="24"/>
          <w:szCs w:val="24"/>
        </w:rPr>
        <w:t>presenc</w:t>
      </w:r>
      <w:r w:rsidR="00ED18A2" w:rsidRPr="00E15AB7">
        <w:rPr>
          <w:rFonts w:ascii="Times New Roman" w:hAnsi="Times New Roman" w:cs="Times New Roman"/>
          <w:sz w:val="24"/>
          <w:szCs w:val="24"/>
        </w:rPr>
        <w:t>e S-methyl homologue (compound no. 20</w:t>
      </w:r>
      <w:r w:rsidR="008B0558" w:rsidRPr="00E15AB7">
        <w:rPr>
          <w:rFonts w:ascii="Times New Roman" w:hAnsi="Times New Roman" w:cs="Times New Roman"/>
          <w:sz w:val="24"/>
          <w:szCs w:val="24"/>
        </w:rPr>
        <w:t>) which eluted later (</w:t>
      </w:r>
      <w:r w:rsidR="00ED18A2" w:rsidRPr="00E15AB7">
        <w:rPr>
          <w:rFonts w:ascii="Times New Roman" w:hAnsi="Times New Roman" w:cs="Times New Roman"/>
          <w:sz w:val="24"/>
          <w:szCs w:val="24"/>
        </w:rPr>
        <w:t>KI 896</w:t>
      </w:r>
      <w:r w:rsidR="008B0558" w:rsidRPr="00E15AB7">
        <w:rPr>
          <w:rFonts w:ascii="Times New Roman" w:hAnsi="Times New Roman" w:cs="Times New Roman"/>
          <w:sz w:val="24"/>
          <w:szCs w:val="24"/>
        </w:rPr>
        <w:t>)</w:t>
      </w:r>
      <w:r w:rsidR="00ED18A2" w:rsidRPr="00E15AB7">
        <w:rPr>
          <w:rFonts w:ascii="Times New Roman" w:hAnsi="Times New Roman" w:cs="Times New Roman"/>
          <w:sz w:val="24"/>
          <w:szCs w:val="24"/>
        </w:rPr>
        <w:t>. The isopentyl/isopentenyl structure is found is four compounds (compounds 12, 15, 17, and 20).</w:t>
      </w:r>
    </w:p>
    <w:p w14:paraId="4C1EDEF9" w14:textId="3F36FE3C" w:rsidR="00D91480" w:rsidRPr="00E15AB7" w:rsidRDefault="00D91480">
      <w:pPr>
        <w:rPr>
          <w:rFonts w:ascii="Times New Roman" w:hAnsi="Times New Roman" w:cs="Times New Roman"/>
          <w:sz w:val="24"/>
          <w:szCs w:val="24"/>
        </w:rPr>
      </w:pPr>
    </w:p>
    <w:p w14:paraId="3BC42B33" w14:textId="15DD5064" w:rsidR="00090F07" w:rsidRPr="00E15AB7" w:rsidRDefault="00090F07">
      <w:pPr>
        <w:rPr>
          <w:rFonts w:ascii="Times New Roman" w:hAnsi="Times New Roman" w:cs="Times New Roman"/>
          <w:sz w:val="24"/>
          <w:szCs w:val="24"/>
        </w:rPr>
      </w:pPr>
      <w:r w:rsidRPr="00E15AB7">
        <w:rPr>
          <w:rFonts w:ascii="Times New Roman" w:hAnsi="Times New Roman" w:cs="Times New Roman"/>
          <w:sz w:val="24"/>
          <w:szCs w:val="24"/>
        </w:rPr>
        <w:t>35. Nonanal, branched</w:t>
      </w:r>
      <w:r w:rsidR="00A7652D" w:rsidRPr="00E15AB7">
        <w:rPr>
          <w:rFonts w:ascii="Times New Roman" w:hAnsi="Times New Roman" w:cs="Times New Roman"/>
          <w:sz w:val="24"/>
          <w:szCs w:val="24"/>
        </w:rPr>
        <w:t xml:space="preserve"> </w:t>
      </w:r>
      <w:r w:rsidR="004476F3" w:rsidRPr="00E15AB7">
        <w:rPr>
          <w:rFonts w:ascii="Times New Roman" w:hAnsi="Times New Roman" w:cs="Times New Roman"/>
          <w:sz w:val="24"/>
          <w:szCs w:val="24"/>
        </w:rPr>
        <w:t>(35)</w:t>
      </w:r>
      <w:r w:rsidR="007E569E" w:rsidRPr="00E15AB7">
        <w:rPr>
          <w:rFonts w:ascii="Times New Roman" w:hAnsi="Times New Roman" w:cs="Times New Roman"/>
          <w:sz w:val="24"/>
          <w:szCs w:val="24"/>
        </w:rPr>
        <w:t xml:space="preserve"> </w:t>
      </w:r>
      <w:r w:rsidR="008D6114">
        <w:rPr>
          <w:rFonts w:ascii="Times New Roman" w:hAnsi="Times New Roman" w:cs="Times New Roman"/>
          <w:sz w:val="24"/>
          <w:szCs w:val="24"/>
        </w:rPr>
        <w:t>KI 1087</w:t>
      </w:r>
    </w:p>
    <w:p w14:paraId="613583D8" w14:textId="61E9EC39" w:rsidR="007E569E" w:rsidRPr="00E15AB7" w:rsidRDefault="007E569E">
      <w:pPr>
        <w:rPr>
          <w:rFonts w:ascii="Times New Roman" w:hAnsi="Times New Roman" w:cs="Times New Roman"/>
          <w:sz w:val="24"/>
          <w:szCs w:val="24"/>
        </w:rPr>
      </w:pPr>
      <w:r w:rsidRPr="00E15AB7">
        <w:rPr>
          <w:rFonts w:ascii="Times New Roman" w:hAnsi="Times New Roman" w:cs="Times New Roman"/>
          <w:sz w:val="24"/>
          <w:szCs w:val="24"/>
        </w:rPr>
        <w:t>C</w:t>
      </w:r>
      <w:r w:rsidRPr="00E15AB7">
        <w:rPr>
          <w:rFonts w:ascii="Times New Roman" w:hAnsi="Times New Roman" w:cs="Times New Roman"/>
          <w:sz w:val="24"/>
          <w:szCs w:val="24"/>
          <w:vertAlign w:val="subscript"/>
        </w:rPr>
        <w:t>9</w:t>
      </w:r>
      <w:r w:rsidRPr="00E15AB7">
        <w:rPr>
          <w:rFonts w:ascii="Times New Roman" w:hAnsi="Times New Roman" w:cs="Times New Roman"/>
          <w:sz w:val="24"/>
          <w:szCs w:val="24"/>
        </w:rPr>
        <w:t>H</w:t>
      </w:r>
      <w:r w:rsidRPr="00E15AB7">
        <w:rPr>
          <w:rFonts w:ascii="Times New Roman" w:hAnsi="Times New Roman" w:cs="Times New Roman"/>
          <w:sz w:val="24"/>
          <w:szCs w:val="24"/>
          <w:vertAlign w:val="subscript"/>
        </w:rPr>
        <w:t>11</w:t>
      </w:r>
      <w:r w:rsidRPr="00E15AB7">
        <w:rPr>
          <w:rFonts w:ascii="Times New Roman" w:hAnsi="Times New Roman" w:cs="Times New Roman"/>
          <w:sz w:val="24"/>
          <w:szCs w:val="24"/>
        </w:rPr>
        <w:t>O MW 142</w:t>
      </w:r>
    </w:p>
    <w:p w14:paraId="266C0F91" w14:textId="42ADC8E7" w:rsidR="00A7652D" w:rsidRPr="00E15AB7" w:rsidRDefault="00A7652D">
      <w:pPr>
        <w:rPr>
          <w:rFonts w:ascii="Times New Roman" w:hAnsi="Times New Roman" w:cs="Times New Roman"/>
          <w:sz w:val="24"/>
          <w:szCs w:val="24"/>
        </w:rPr>
      </w:pPr>
      <w:r w:rsidRPr="00E15AB7">
        <w:rPr>
          <w:rFonts w:ascii="Times New Roman" w:hAnsi="Times New Roman" w:cs="Times New Roman"/>
          <w:sz w:val="24"/>
          <w:szCs w:val="24"/>
        </w:rPr>
        <w:t xml:space="preserve">This compound had the same MS as </w:t>
      </w:r>
      <w:r w:rsidRPr="00E15AB7">
        <w:rPr>
          <w:rFonts w:ascii="Times New Roman" w:hAnsi="Times New Roman" w:cs="Times New Roman"/>
          <w:i/>
          <w:iCs/>
          <w:sz w:val="24"/>
          <w:szCs w:val="24"/>
        </w:rPr>
        <w:t>n</w:t>
      </w:r>
      <w:r w:rsidRPr="00E15AB7">
        <w:rPr>
          <w:rFonts w:ascii="Times New Roman" w:hAnsi="Times New Roman" w:cs="Times New Roman"/>
          <w:sz w:val="24"/>
          <w:szCs w:val="24"/>
        </w:rPr>
        <w:t>-nonanal (c</w:t>
      </w:r>
      <w:r w:rsidR="004005A6" w:rsidRPr="00E15AB7">
        <w:rPr>
          <w:rFonts w:ascii="Times New Roman" w:hAnsi="Times New Roman" w:cs="Times New Roman"/>
          <w:sz w:val="24"/>
          <w:szCs w:val="24"/>
        </w:rPr>
        <w:t>ompoun</w:t>
      </w:r>
      <w:r w:rsidRPr="00E15AB7">
        <w:rPr>
          <w:rFonts w:ascii="Times New Roman" w:hAnsi="Times New Roman" w:cs="Times New Roman"/>
          <w:sz w:val="24"/>
          <w:szCs w:val="24"/>
        </w:rPr>
        <w:t xml:space="preserve">d 37, KI 1101) but eluted 14 KI units earlier, indicating a branched carbon chain. A literature search found a KI 1058 for </w:t>
      </w:r>
      <w:r w:rsidRPr="00E15AB7">
        <w:rPr>
          <w:rFonts w:ascii="Times New Roman" w:hAnsi="Times New Roman" w:cs="Times New Roman"/>
          <w:i/>
          <w:iCs/>
          <w:sz w:val="24"/>
          <w:szCs w:val="24"/>
        </w:rPr>
        <w:t>anteiso</w:t>
      </w:r>
      <w:r w:rsidRPr="00E15AB7">
        <w:rPr>
          <w:rFonts w:ascii="Times New Roman" w:hAnsi="Times New Roman" w:cs="Times New Roman"/>
          <w:sz w:val="24"/>
          <w:szCs w:val="24"/>
        </w:rPr>
        <w:t xml:space="preserve">-nonanal (6-methyl octanal), demonstrating the effect of branching at this position. It is not possible to </w:t>
      </w:r>
      <w:r w:rsidR="00552412" w:rsidRPr="00E15AB7">
        <w:rPr>
          <w:rFonts w:ascii="Times New Roman" w:hAnsi="Times New Roman" w:cs="Times New Roman"/>
          <w:sz w:val="24"/>
          <w:szCs w:val="24"/>
        </w:rPr>
        <w:t>identify the position of the branch in compound 35.</w:t>
      </w:r>
    </w:p>
    <w:p w14:paraId="1D5BD5D2" w14:textId="379F4297" w:rsidR="00090F07" w:rsidRPr="00E15AB7" w:rsidRDefault="00090F07">
      <w:pPr>
        <w:rPr>
          <w:rFonts w:ascii="Times New Roman" w:hAnsi="Times New Roman" w:cs="Times New Roman"/>
          <w:sz w:val="24"/>
          <w:szCs w:val="24"/>
        </w:rPr>
      </w:pPr>
    </w:p>
    <w:p w14:paraId="73CA7EF5" w14:textId="771AC910" w:rsidR="00552412" w:rsidRPr="00E15AB7" w:rsidRDefault="007E569E">
      <w:pPr>
        <w:rPr>
          <w:rFonts w:ascii="Times New Roman" w:hAnsi="Times New Roman" w:cs="Times New Roman"/>
          <w:sz w:val="24"/>
          <w:szCs w:val="24"/>
        </w:rPr>
      </w:pPr>
      <w:r w:rsidRPr="00E15AB7">
        <w:rPr>
          <w:rFonts w:ascii="Times New Roman" w:hAnsi="Times New Roman" w:cs="Times New Roman"/>
          <w:sz w:val="24"/>
          <w:szCs w:val="24"/>
        </w:rPr>
        <w:t xml:space="preserve">46. </w:t>
      </w:r>
      <w:r w:rsidR="008D6114">
        <w:rPr>
          <w:rFonts w:ascii="Times New Roman" w:hAnsi="Times New Roman" w:cs="Times New Roman"/>
          <w:sz w:val="24"/>
          <w:szCs w:val="24"/>
        </w:rPr>
        <w:t>1-</w:t>
      </w:r>
      <w:r w:rsidRPr="00E15AB7">
        <w:rPr>
          <w:rFonts w:ascii="Times New Roman" w:hAnsi="Times New Roman" w:cs="Times New Roman"/>
          <w:sz w:val="24"/>
          <w:szCs w:val="24"/>
        </w:rPr>
        <w:t>Phen</w:t>
      </w:r>
      <w:r w:rsidR="00A96654" w:rsidRPr="00E15AB7">
        <w:rPr>
          <w:rFonts w:ascii="Times New Roman" w:hAnsi="Times New Roman" w:cs="Times New Roman"/>
          <w:sz w:val="24"/>
          <w:szCs w:val="24"/>
        </w:rPr>
        <w:t>yl</w:t>
      </w:r>
      <w:r w:rsidRPr="00E15AB7">
        <w:rPr>
          <w:rFonts w:ascii="Times New Roman" w:hAnsi="Times New Roman" w:cs="Times New Roman"/>
          <w:sz w:val="24"/>
          <w:szCs w:val="24"/>
        </w:rPr>
        <w:t xml:space="preserve">ethyl methyl sulfide </w:t>
      </w:r>
      <w:r w:rsidR="00107622" w:rsidRPr="00E15AB7">
        <w:rPr>
          <w:rFonts w:ascii="Times New Roman" w:hAnsi="Times New Roman" w:cs="Times New Roman"/>
          <w:sz w:val="24"/>
          <w:szCs w:val="24"/>
        </w:rPr>
        <w:t>(46)</w:t>
      </w:r>
      <w:r w:rsidR="008D6114">
        <w:rPr>
          <w:rFonts w:ascii="Times New Roman" w:hAnsi="Times New Roman" w:cs="Times New Roman"/>
          <w:sz w:val="24"/>
          <w:szCs w:val="24"/>
        </w:rPr>
        <w:t xml:space="preserve"> KI 1196</w:t>
      </w:r>
    </w:p>
    <w:p w14:paraId="466E41BA" w14:textId="21121056" w:rsidR="00552412" w:rsidRPr="00E15AB7" w:rsidRDefault="007E569E">
      <w:pPr>
        <w:rPr>
          <w:rFonts w:ascii="Times New Roman" w:hAnsi="Times New Roman" w:cs="Times New Roman"/>
          <w:sz w:val="24"/>
          <w:szCs w:val="24"/>
        </w:rPr>
      </w:pPr>
      <w:r w:rsidRPr="00E15AB7">
        <w:rPr>
          <w:rFonts w:ascii="Times New Roman" w:hAnsi="Times New Roman" w:cs="Times New Roman"/>
          <w:noProof/>
          <w:sz w:val="24"/>
          <w:szCs w:val="24"/>
        </w:rPr>
        <w:drawing>
          <wp:inline distT="0" distB="0" distL="0" distR="0" wp14:anchorId="2AEC2057" wp14:editId="681C53B1">
            <wp:extent cx="1136650" cy="1136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6650" cy="1136650"/>
                    </a:xfrm>
                    <a:prstGeom prst="rect">
                      <a:avLst/>
                    </a:prstGeom>
                  </pic:spPr>
                </pic:pic>
              </a:graphicData>
            </a:graphic>
          </wp:inline>
        </w:drawing>
      </w:r>
      <w:bookmarkStart w:id="0" w:name="_Hlk63763161"/>
      <w:r w:rsidR="008B0558" w:rsidRPr="00E15AB7">
        <w:rPr>
          <w:rFonts w:ascii="Times New Roman" w:hAnsi="Times New Roman" w:cs="Times New Roman"/>
          <w:sz w:val="24"/>
          <w:szCs w:val="24"/>
        </w:rPr>
        <w:t>C</w:t>
      </w:r>
      <w:r w:rsidR="008B0558" w:rsidRPr="00E15AB7">
        <w:rPr>
          <w:rFonts w:ascii="Times New Roman" w:hAnsi="Times New Roman" w:cs="Times New Roman"/>
          <w:sz w:val="24"/>
          <w:szCs w:val="24"/>
          <w:vertAlign w:val="subscript"/>
        </w:rPr>
        <w:t>9</w:t>
      </w:r>
      <w:r w:rsidR="008B0558" w:rsidRPr="00E15AB7">
        <w:rPr>
          <w:rFonts w:ascii="Times New Roman" w:hAnsi="Times New Roman" w:cs="Times New Roman"/>
          <w:sz w:val="24"/>
          <w:szCs w:val="24"/>
        </w:rPr>
        <w:t>H</w:t>
      </w:r>
      <w:r w:rsidR="008B0558" w:rsidRPr="00E15AB7">
        <w:rPr>
          <w:rFonts w:ascii="Times New Roman" w:hAnsi="Times New Roman" w:cs="Times New Roman"/>
          <w:sz w:val="24"/>
          <w:szCs w:val="24"/>
          <w:vertAlign w:val="subscript"/>
        </w:rPr>
        <w:t>12</w:t>
      </w:r>
      <w:r w:rsidR="008B0558" w:rsidRPr="00E15AB7">
        <w:rPr>
          <w:rFonts w:ascii="Times New Roman" w:hAnsi="Times New Roman" w:cs="Times New Roman"/>
          <w:sz w:val="24"/>
          <w:szCs w:val="24"/>
        </w:rPr>
        <w:t>S MW 152</w:t>
      </w:r>
      <w:bookmarkEnd w:id="0"/>
    </w:p>
    <w:p w14:paraId="250ED5F0" w14:textId="70B649AA" w:rsidR="007E569E" w:rsidRPr="00E15AB7" w:rsidRDefault="008B0558">
      <w:pPr>
        <w:rPr>
          <w:rFonts w:ascii="Times New Roman" w:hAnsi="Times New Roman" w:cs="Times New Roman"/>
          <w:sz w:val="24"/>
          <w:szCs w:val="24"/>
        </w:rPr>
      </w:pPr>
      <w:r w:rsidRPr="00E15AB7">
        <w:rPr>
          <w:rFonts w:ascii="Times New Roman" w:hAnsi="Times New Roman" w:cs="Times New Roman"/>
          <w:sz w:val="24"/>
          <w:szCs w:val="24"/>
        </w:rPr>
        <w:t xml:space="preserve">The MS showed characteristic ions at </w:t>
      </w:r>
      <w:r w:rsidRPr="00E15AB7">
        <w:rPr>
          <w:rFonts w:ascii="Times New Roman" w:hAnsi="Times New Roman" w:cs="Times New Roman"/>
          <w:i/>
          <w:iCs/>
          <w:sz w:val="24"/>
          <w:szCs w:val="24"/>
        </w:rPr>
        <w:t>m/z</w:t>
      </w:r>
      <w:r w:rsidRPr="00E15AB7">
        <w:rPr>
          <w:rFonts w:ascii="Times New Roman" w:hAnsi="Times New Roman" w:cs="Times New Roman"/>
          <w:sz w:val="24"/>
          <w:szCs w:val="24"/>
        </w:rPr>
        <w:t xml:space="preserve"> 152.2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(24%), 154.3 [</w:t>
      </w:r>
      <w:r w:rsidRPr="00E15AB7">
        <w:rPr>
          <w:rFonts w:ascii="Times New Roman" w:hAnsi="Times New Roman" w:cs="Times New Roman"/>
          <w:sz w:val="24"/>
          <w:szCs w:val="24"/>
          <w:vertAlign w:val="superscript"/>
        </w:rPr>
        <w:t>34</w:t>
      </w:r>
      <w:r w:rsidRPr="00E15AB7">
        <w:rPr>
          <w:rFonts w:ascii="Times New Roman" w:hAnsi="Times New Roman" w:cs="Times New Roman"/>
          <w:sz w:val="24"/>
          <w:szCs w:val="24"/>
        </w:rPr>
        <w:t xml:space="preserve">S isotope of M+] (5.5% of the abundance of </w:t>
      </w:r>
      <w:r w:rsidRPr="00E15AB7">
        <w:rPr>
          <w:rFonts w:ascii="Times New Roman" w:hAnsi="Times New Roman" w:cs="Times New Roman"/>
          <w:sz w:val="24"/>
          <w:szCs w:val="24"/>
          <w:vertAlign w:val="superscript"/>
        </w:rPr>
        <w:t>32</w:t>
      </w:r>
      <w:r w:rsidRPr="00E15AB7">
        <w:rPr>
          <w:rFonts w:ascii="Times New Roman" w:hAnsi="Times New Roman" w:cs="Times New Roman"/>
          <w:sz w:val="24"/>
          <w:szCs w:val="24"/>
        </w:rPr>
        <w:t>S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w:t>
      </w:r>
      <w:r w:rsidR="00A96654" w:rsidRPr="00E15AB7">
        <w:rPr>
          <w:rFonts w:ascii="Times New Roman" w:hAnsi="Times New Roman" w:cs="Times New Roman"/>
          <w:sz w:val="24"/>
          <w:szCs w:val="24"/>
        </w:rPr>
        <w:t>, 105.1 [M – SCH</w:t>
      </w:r>
      <w:r w:rsidR="00A96654" w:rsidRPr="00E15AB7">
        <w:rPr>
          <w:rFonts w:ascii="Times New Roman" w:hAnsi="Times New Roman" w:cs="Times New Roman"/>
          <w:sz w:val="24"/>
          <w:szCs w:val="24"/>
          <w:vertAlign w:val="subscript"/>
        </w:rPr>
        <w:t>3</w:t>
      </w:r>
      <w:r w:rsidR="00A96654" w:rsidRPr="00E15AB7">
        <w:rPr>
          <w:rFonts w:ascii="Times New Roman" w:hAnsi="Times New Roman" w:cs="Times New Roman"/>
          <w:sz w:val="24"/>
          <w:szCs w:val="24"/>
        </w:rPr>
        <w:t>]</w:t>
      </w:r>
      <w:r w:rsidR="00A96654" w:rsidRPr="00E15AB7">
        <w:rPr>
          <w:rFonts w:ascii="Times New Roman" w:hAnsi="Times New Roman" w:cs="Times New Roman"/>
          <w:sz w:val="24"/>
          <w:szCs w:val="24"/>
          <w:vertAlign w:val="superscript"/>
        </w:rPr>
        <w:t>+</w:t>
      </w:r>
      <w:r w:rsidR="00A96654" w:rsidRPr="00E15AB7">
        <w:rPr>
          <w:rFonts w:ascii="Times New Roman" w:hAnsi="Times New Roman" w:cs="Times New Roman"/>
          <w:sz w:val="24"/>
          <w:szCs w:val="24"/>
        </w:rPr>
        <w:t xml:space="preserve"> 100%. Also present was the corresponding thiol (38) at KI 1121.</w:t>
      </w:r>
    </w:p>
    <w:p w14:paraId="380A7358" w14:textId="10CD2D9C" w:rsidR="00A96654" w:rsidRPr="00E15AB7" w:rsidRDefault="00A96654">
      <w:pPr>
        <w:rPr>
          <w:rFonts w:ascii="Times New Roman" w:hAnsi="Times New Roman" w:cs="Times New Roman"/>
          <w:sz w:val="24"/>
          <w:szCs w:val="24"/>
        </w:rPr>
      </w:pPr>
    </w:p>
    <w:p w14:paraId="4BB2473D" w14:textId="3C1B65E1" w:rsidR="003655BE" w:rsidRDefault="003655BE">
      <w:pPr>
        <w:rPr>
          <w:rFonts w:ascii="Times New Roman" w:hAnsi="Times New Roman" w:cs="Times New Roman"/>
          <w:sz w:val="24"/>
          <w:szCs w:val="24"/>
        </w:rPr>
      </w:pPr>
      <w:r>
        <w:rPr>
          <w:rFonts w:ascii="Times New Roman" w:hAnsi="Times New Roman" w:cs="Times New Roman"/>
          <w:sz w:val="24"/>
          <w:szCs w:val="24"/>
        </w:rPr>
        <w:lastRenderedPageBreak/>
        <w:br w:type="page"/>
      </w:r>
    </w:p>
    <w:p w14:paraId="2A5B6DF9" w14:textId="53E15819" w:rsidR="00A96654" w:rsidRPr="00E15AB7" w:rsidRDefault="00A96654">
      <w:pPr>
        <w:rPr>
          <w:rFonts w:ascii="Times New Roman" w:hAnsi="Times New Roman" w:cs="Times New Roman"/>
          <w:sz w:val="24"/>
          <w:szCs w:val="24"/>
        </w:rPr>
      </w:pPr>
      <w:r w:rsidRPr="00E15AB7">
        <w:rPr>
          <w:rFonts w:ascii="Times New Roman" w:hAnsi="Times New Roman" w:cs="Times New Roman"/>
          <w:sz w:val="24"/>
          <w:szCs w:val="24"/>
        </w:rPr>
        <w:lastRenderedPageBreak/>
        <w:t xml:space="preserve">51. 2-Phenylethyl methyl sulfide </w:t>
      </w:r>
      <w:r w:rsidR="00766947" w:rsidRPr="00E15AB7">
        <w:rPr>
          <w:rFonts w:ascii="Times New Roman" w:hAnsi="Times New Roman" w:cs="Times New Roman"/>
          <w:sz w:val="24"/>
          <w:szCs w:val="24"/>
        </w:rPr>
        <w:t>(51)</w:t>
      </w:r>
      <w:r w:rsidR="00ED1960">
        <w:rPr>
          <w:rFonts w:ascii="Times New Roman" w:hAnsi="Times New Roman" w:cs="Times New Roman"/>
          <w:sz w:val="24"/>
          <w:szCs w:val="24"/>
        </w:rPr>
        <w:t xml:space="preserve"> KI 1280</w:t>
      </w:r>
    </w:p>
    <w:p w14:paraId="3A073415" w14:textId="735510F5" w:rsidR="00A96654" w:rsidRPr="00E15AB7" w:rsidRDefault="00A96654">
      <w:pPr>
        <w:rPr>
          <w:rFonts w:ascii="Times New Roman" w:hAnsi="Times New Roman" w:cs="Times New Roman"/>
          <w:sz w:val="24"/>
          <w:szCs w:val="24"/>
        </w:rPr>
      </w:pPr>
      <w:r w:rsidRPr="00E15AB7">
        <w:rPr>
          <w:rFonts w:ascii="Times New Roman" w:hAnsi="Times New Roman" w:cs="Times New Roman"/>
          <w:noProof/>
          <w:sz w:val="24"/>
          <w:szCs w:val="24"/>
        </w:rPr>
        <w:drawing>
          <wp:inline distT="0" distB="0" distL="0" distR="0" wp14:anchorId="1FB3A8C4" wp14:editId="709F50AB">
            <wp:extent cx="10096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9650" cy="1009650"/>
                    </a:xfrm>
                    <a:prstGeom prst="rect">
                      <a:avLst/>
                    </a:prstGeom>
                  </pic:spPr>
                </pic:pic>
              </a:graphicData>
            </a:graphic>
          </wp:inline>
        </w:drawing>
      </w:r>
      <w:r w:rsidR="00D33882" w:rsidRPr="00E15AB7">
        <w:rPr>
          <w:rFonts w:ascii="Times New Roman" w:hAnsi="Times New Roman" w:cs="Times New Roman"/>
          <w:sz w:val="24"/>
          <w:szCs w:val="24"/>
        </w:rPr>
        <w:t xml:space="preserve"> C</w:t>
      </w:r>
      <w:r w:rsidR="00D33882" w:rsidRPr="00E15AB7">
        <w:rPr>
          <w:rFonts w:ascii="Times New Roman" w:hAnsi="Times New Roman" w:cs="Times New Roman"/>
          <w:sz w:val="24"/>
          <w:szCs w:val="24"/>
          <w:vertAlign w:val="subscript"/>
        </w:rPr>
        <w:t>9</w:t>
      </w:r>
      <w:r w:rsidR="00D33882" w:rsidRPr="00E15AB7">
        <w:rPr>
          <w:rFonts w:ascii="Times New Roman" w:hAnsi="Times New Roman" w:cs="Times New Roman"/>
          <w:sz w:val="24"/>
          <w:szCs w:val="24"/>
        </w:rPr>
        <w:t>H</w:t>
      </w:r>
      <w:r w:rsidR="00D33882" w:rsidRPr="00E15AB7">
        <w:rPr>
          <w:rFonts w:ascii="Times New Roman" w:hAnsi="Times New Roman" w:cs="Times New Roman"/>
          <w:sz w:val="24"/>
          <w:szCs w:val="24"/>
          <w:vertAlign w:val="subscript"/>
        </w:rPr>
        <w:t>12</w:t>
      </w:r>
      <w:r w:rsidR="00D33882" w:rsidRPr="00E15AB7">
        <w:rPr>
          <w:rFonts w:ascii="Times New Roman" w:hAnsi="Times New Roman" w:cs="Times New Roman"/>
          <w:sz w:val="24"/>
          <w:szCs w:val="24"/>
        </w:rPr>
        <w:t>S MW 152</w:t>
      </w:r>
    </w:p>
    <w:p w14:paraId="7D1AA1BA" w14:textId="20012574" w:rsidR="004005A6" w:rsidRPr="00E15AB7" w:rsidRDefault="005C56C1" w:rsidP="004005A6">
      <w:pPr>
        <w:rPr>
          <w:rFonts w:ascii="Times New Roman" w:hAnsi="Times New Roman" w:cs="Times New Roman"/>
          <w:sz w:val="24"/>
          <w:szCs w:val="24"/>
        </w:rPr>
      </w:pPr>
      <w:r w:rsidRPr="00E15AB7">
        <w:rPr>
          <w:rFonts w:ascii="Times New Roman" w:hAnsi="Times New Roman" w:cs="Times New Roman"/>
          <w:sz w:val="24"/>
          <w:szCs w:val="24"/>
        </w:rPr>
        <w:t>This compound is an isomer of compound 46 and its MS shows the same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ion and different fragmentations which are characteristic of the unbranched sidechain. Ions at </w:t>
      </w:r>
      <w:r w:rsidRPr="00E15AB7">
        <w:rPr>
          <w:rFonts w:ascii="Times New Roman" w:hAnsi="Times New Roman" w:cs="Times New Roman"/>
          <w:i/>
          <w:iCs/>
          <w:sz w:val="24"/>
          <w:szCs w:val="24"/>
        </w:rPr>
        <w:t xml:space="preserve">m/z </w:t>
      </w:r>
      <w:r w:rsidRPr="00E15AB7">
        <w:rPr>
          <w:rFonts w:ascii="Times New Roman" w:hAnsi="Times New Roman" w:cs="Times New Roman"/>
          <w:sz w:val="24"/>
          <w:szCs w:val="24"/>
        </w:rPr>
        <w:t>152.2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88%, 154.4 [</w:t>
      </w:r>
      <w:r w:rsidRPr="00E15AB7">
        <w:rPr>
          <w:rFonts w:ascii="Times New Roman" w:hAnsi="Times New Roman" w:cs="Times New Roman"/>
          <w:sz w:val="24"/>
          <w:szCs w:val="24"/>
          <w:vertAlign w:val="superscript"/>
        </w:rPr>
        <w:t>34</w:t>
      </w:r>
      <w:r w:rsidRPr="00E15AB7">
        <w:rPr>
          <w:rFonts w:ascii="Times New Roman" w:hAnsi="Times New Roman" w:cs="Times New Roman"/>
          <w:sz w:val="24"/>
          <w:szCs w:val="24"/>
        </w:rPr>
        <w:t>S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5.6% of </w:t>
      </w:r>
      <w:r w:rsidRPr="00E15AB7">
        <w:rPr>
          <w:rFonts w:ascii="Times New Roman" w:hAnsi="Times New Roman" w:cs="Times New Roman"/>
          <w:sz w:val="24"/>
          <w:szCs w:val="24"/>
          <w:vertAlign w:val="superscript"/>
        </w:rPr>
        <w:t>32</w:t>
      </w:r>
      <w:r w:rsidRPr="00E15AB7">
        <w:rPr>
          <w:rFonts w:ascii="Times New Roman" w:hAnsi="Times New Roman" w:cs="Times New Roman"/>
          <w:sz w:val="24"/>
          <w:szCs w:val="24"/>
        </w:rPr>
        <w:t>S M</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104.2 [M - (SCH</w:t>
      </w:r>
      <w:r w:rsidRPr="00E15AB7">
        <w:rPr>
          <w:rFonts w:ascii="Times New Roman" w:hAnsi="Times New Roman" w:cs="Times New Roman"/>
          <w:sz w:val="24"/>
          <w:szCs w:val="24"/>
          <w:vertAlign w:val="subscript"/>
        </w:rPr>
        <w:t>3</w:t>
      </w:r>
      <w:r w:rsidRPr="00E15AB7">
        <w:rPr>
          <w:rFonts w:ascii="Times New Roman" w:hAnsi="Times New Roman" w:cs="Times New Roman"/>
          <w:sz w:val="24"/>
          <w:szCs w:val="24"/>
        </w:rPr>
        <w:t xml:space="preserve"> + H)]</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100%), 91.2 [M – (CH</w:t>
      </w:r>
      <w:r w:rsidRPr="00E15AB7">
        <w:rPr>
          <w:rFonts w:ascii="Times New Roman" w:hAnsi="Times New Roman" w:cs="Times New Roman"/>
          <w:sz w:val="24"/>
          <w:szCs w:val="24"/>
          <w:vertAlign w:val="subscript"/>
        </w:rPr>
        <w:t>2</w:t>
      </w:r>
      <w:r w:rsidRPr="00E15AB7">
        <w:rPr>
          <w:rFonts w:ascii="Times New Roman" w:hAnsi="Times New Roman" w:cs="Times New Roman"/>
          <w:sz w:val="24"/>
          <w:szCs w:val="24"/>
        </w:rPr>
        <w:t>SCH</w:t>
      </w:r>
      <w:r w:rsidRPr="00E15AB7">
        <w:rPr>
          <w:rFonts w:ascii="Times New Roman" w:hAnsi="Times New Roman" w:cs="Times New Roman"/>
          <w:sz w:val="24"/>
          <w:szCs w:val="24"/>
          <w:vertAlign w:val="subscript"/>
        </w:rPr>
        <w:t>3</w:t>
      </w:r>
      <w:r w:rsidRPr="00E15AB7">
        <w:rPr>
          <w:rFonts w:ascii="Times New Roman" w:hAnsi="Times New Roman" w:cs="Times New Roman"/>
          <w:sz w:val="24"/>
          <w:szCs w:val="24"/>
        </w:rPr>
        <w:t>)]</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66%, 61.1 [CH</w:t>
      </w:r>
      <w:r w:rsidRPr="00E15AB7">
        <w:rPr>
          <w:rFonts w:ascii="Times New Roman" w:hAnsi="Times New Roman" w:cs="Times New Roman"/>
          <w:sz w:val="24"/>
          <w:szCs w:val="24"/>
          <w:vertAlign w:val="subscript"/>
        </w:rPr>
        <w:t>2</w:t>
      </w:r>
      <w:r w:rsidRPr="00E15AB7">
        <w:rPr>
          <w:rFonts w:ascii="Times New Roman" w:hAnsi="Times New Roman" w:cs="Times New Roman"/>
          <w:sz w:val="24"/>
          <w:szCs w:val="24"/>
        </w:rPr>
        <w:t>SCH</w:t>
      </w:r>
      <w:r w:rsidRPr="00E15AB7">
        <w:rPr>
          <w:rFonts w:ascii="Times New Roman" w:hAnsi="Times New Roman" w:cs="Times New Roman"/>
          <w:sz w:val="24"/>
          <w:szCs w:val="24"/>
          <w:vertAlign w:val="subscript"/>
        </w:rPr>
        <w:t>3</w:t>
      </w:r>
      <w:r w:rsidRPr="00E15AB7">
        <w:rPr>
          <w:rFonts w:ascii="Times New Roman" w:hAnsi="Times New Roman" w:cs="Times New Roman"/>
          <w:sz w:val="24"/>
          <w:szCs w:val="24"/>
        </w:rPr>
        <w:t>]</w:t>
      </w:r>
      <w:r w:rsidRPr="00E15AB7">
        <w:rPr>
          <w:rFonts w:ascii="Times New Roman" w:hAnsi="Times New Roman" w:cs="Times New Roman"/>
          <w:sz w:val="24"/>
          <w:szCs w:val="24"/>
          <w:vertAlign w:val="superscript"/>
        </w:rPr>
        <w:t>+</w:t>
      </w:r>
      <w:r w:rsidRPr="00E15AB7">
        <w:rPr>
          <w:rFonts w:ascii="Times New Roman" w:hAnsi="Times New Roman" w:cs="Times New Roman"/>
          <w:sz w:val="24"/>
          <w:szCs w:val="24"/>
        </w:rPr>
        <w:t xml:space="preserve"> 93%.</w:t>
      </w:r>
      <w:r w:rsidR="004005A6" w:rsidRPr="00E15AB7">
        <w:rPr>
          <w:rFonts w:ascii="Times New Roman" w:hAnsi="Times New Roman" w:cs="Times New Roman"/>
          <w:sz w:val="24"/>
          <w:szCs w:val="24"/>
        </w:rPr>
        <w:t xml:space="preserve"> Also present was the corresponding thiol (44) at KI 1174.</w:t>
      </w:r>
    </w:p>
    <w:p w14:paraId="67069D51" w14:textId="03CE25E3" w:rsidR="004005A6" w:rsidRPr="00E15AB7" w:rsidRDefault="004005A6" w:rsidP="004005A6">
      <w:pPr>
        <w:rPr>
          <w:rFonts w:ascii="Times New Roman" w:hAnsi="Times New Roman" w:cs="Times New Roman"/>
          <w:sz w:val="24"/>
          <w:szCs w:val="24"/>
        </w:rPr>
      </w:pPr>
    </w:p>
    <w:p w14:paraId="169039CD" w14:textId="3E5B525B" w:rsidR="004005A6" w:rsidRDefault="00AF0E7B" w:rsidP="004005A6">
      <w:pPr>
        <w:rPr>
          <w:rFonts w:ascii="Times New Roman" w:hAnsi="Times New Roman" w:cs="Times New Roman"/>
          <w:sz w:val="24"/>
          <w:szCs w:val="24"/>
        </w:rPr>
      </w:pPr>
      <w:r w:rsidRPr="00E15AB7">
        <w:rPr>
          <w:rFonts w:ascii="Times New Roman" w:hAnsi="Times New Roman" w:cs="Times New Roman"/>
          <w:sz w:val="24"/>
          <w:szCs w:val="24"/>
        </w:rPr>
        <w:t xml:space="preserve">57. Decanoic acid, branched </w:t>
      </w:r>
      <w:r w:rsidR="00766947" w:rsidRPr="00E15AB7">
        <w:rPr>
          <w:rFonts w:ascii="Times New Roman" w:hAnsi="Times New Roman" w:cs="Times New Roman"/>
          <w:sz w:val="24"/>
          <w:szCs w:val="24"/>
        </w:rPr>
        <w:t>(57)</w:t>
      </w:r>
      <w:r w:rsidR="005F0DBA">
        <w:rPr>
          <w:rFonts w:ascii="Times New Roman" w:hAnsi="Times New Roman" w:cs="Times New Roman"/>
          <w:sz w:val="24"/>
          <w:szCs w:val="24"/>
        </w:rPr>
        <w:t xml:space="preserve"> KI 1348</w:t>
      </w:r>
    </w:p>
    <w:p w14:paraId="260F9355" w14:textId="68B4C446" w:rsidR="009B2AF5" w:rsidRPr="00E15AB7" w:rsidRDefault="00436D65" w:rsidP="004005A6">
      <w:pPr>
        <w:rPr>
          <w:rFonts w:ascii="Times New Roman" w:hAnsi="Times New Roman" w:cs="Times New Roman"/>
          <w:sz w:val="24"/>
          <w:szCs w:val="24"/>
        </w:rPr>
      </w:pPr>
      <w:r>
        <w:rPr>
          <w:rFonts w:ascii="Times New Roman" w:hAnsi="Times New Roman" w:cs="Times New Roman"/>
          <w:sz w:val="24"/>
          <w:szCs w:val="24"/>
        </w:rPr>
        <w:t>C</w:t>
      </w:r>
      <w:r w:rsidRPr="005F0DBA">
        <w:rPr>
          <w:rFonts w:ascii="Times New Roman" w:hAnsi="Times New Roman" w:cs="Times New Roman"/>
          <w:sz w:val="24"/>
          <w:szCs w:val="24"/>
          <w:vertAlign w:val="subscript"/>
        </w:rPr>
        <w:t>10</w:t>
      </w:r>
      <w:r>
        <w:rPr>
          <w:rFonts w:ascii="Times New Roman" w:hAnsi="Times New Roman" w:cs="Times New Roman"/>
          <w:sz w:val="24"/>
          <w:szCs w:val="24"/>
        </w:rPr>
        <w:t>H</w:t>
      </w:r>
      <w:r w:rsidRPr="005F0DBA">
        <w:rPr>
          <w:rFonts w:ascii="Times New Roman" w:hAnsi="Times New Roman" w:cs="Times New Roman"/>
          <w:sz w:val="24"/>
          <w:szCs w:val="24"/>
          <w:vertAlign w:val="subscript"/>
        </w:rPr>
        <w:t>20</w:t>
      </w:r>
      <w:r>
        <w:rPr>
          <w:rFonts w:ascii="Times New Roman" w:hAnsi="Times New Roman" w:cs="Times New Roman"/>
          <w:sz w:val="24"/>
          <w:szCs w:val="24"/>
        </w:rPr>
        <w:t>O</w:t>
      </w:r>
      <w:r w:rsidRPr="005F0DBA">
        <w:rPr>
          <w:rFonts w:ascii="Times New Roman" w:hAnsi="Times New Roman" w:cs="Times New Roman"/>
          <w:sz w:val="24"/>
          <w:szCs w:val="24"/>
          <w:vertAlign w:val="subscript"/>
        </w:rPr>
        <w:t>2</w:t>
      </w:r>
      <w:r>
        <w:rPr>
          <w:rFonts w:ascii="Times New Roman" w:hAnsi="Times New Roman" w:cs="Times New Roman"/>
          <w:sz w:val="24"/>
          <w:szCs w:val="24"/>
        </w:rPr>
        <w:t xml:space="preserve"> MW </w:t>
      </w:r>
      <w:r w:rsidR="005F0DBA">
        <w:rPr>
          <w:rFonts w:ascii="Times New Roman" w:hAnsi="Times New Roman" w:cs="Times New Roman"/>
          <w:sz w:val="24"/>
          <w:szCs w:val="24"/>
        </w:rPr>
        <w:t>172</w:t>
      </w:r>
    </w:p>
    <w:p w14:paraId="49178D9B" w14:textId="1AE05769" w:rsidR="005C56C1" w:rsidRPr="00E15AB7" w:rsidRDefault="00AF0E7B" w:rsidP="005C56C1">
      <w:pPr>
        <w:rPr>
          <w:rFonts w:ascii="Times New Roman" w:hAnsi="Times New Roman" w:cs="Times New Roman"/>
          <w:sz w:val="24"/>
          <w:szCs w:val="24"/>
        </w:rPr>
      </w:pPr>
      <w:r w:rsidRPr="00E15AB7">
        <w:rPr>
          <w:rFonts w:ascii="Times New Roman" w:hAnsi="Times New Roman" w:cs="Times New Roman"/>
          <w:sz w:val="24"/>
          <w:szCs w:val="24"/>
        </w:rPr>
        <w:t xml:space="preserve">This compound has the same MS as </w:t>
      </w:r>
      <w:r w:rsidRPr="00E15AB7">
        <w:rPr>
          <w:rFonts w:ascii="Times New Roman" w:hAnsi="Times New Roman" w:cs="Times New Roman"/>
          <w:i/>
          <w:iCs/>
          <w:sz w:val="24"/>
          <w:szCs w:val="24"/>
        </w:rPr>
        <w:t>n</w:t>
      </w:r>
      <w:r w:rsidRPr="00E15AB7">
        <w:rPr>
          <w:rFonts w:ascii="Times New Roman" w:hAnsi="Times New Roman" w:cs="Times New Roman"/>
          <w:sz w:val="24"/>
          <w:szCs w:val="24"/>
        </w:rPr>
        <w:t>-decanoic</w:t>
      </w:r>
      <w:r w:rsidR="00266308" w:rsidRPr="00E15AB7">
        <w:rPr>
          <w:rFonts w:ascii="Times New Roman" w:hAnsi="Times New Roman" w:cs="Times New Roman"/>
          <w:sz w:val="24"/>
          <w:szCs w:val="24"/>
        </w:rPr>
        <w:t xml:space="preserve"> acid</w:t>
      </w:r>
      <w:r w:rsidRPr="00E15AB7">
        <w:rPr>
          <w:rFonts w:ascii="Times New Roman" w:hAnsi="Times New Roman" w:cs="Times New Roman"/>
          <w:sz w:val="24"/>
          <w:szCs w:val="24"/>
        </w:rPr>
        <w:t xml:space="preserve">, which eluted at KI 1373, 25 units later. Branching causes fatty acids and other alkanes to elute earlier. This was not further investigated, but we have previously shown that by GC-MS analysis of the methyl esters of fatty acids the KI offsets from the value for the straight chain </w:t>
      </w:r>
      <w:r w:rsidRPr="00E15AB7">
        <w:rPr>
          <w:rFonts w:ascii="Times New Roman" w:hAnsi="Times New Roman" w:cs="Times New Roman"/>
          <w:i/>
          <w:iCs/>
          <w:sz w:val="24"/>
          <w:szCs w:val="24"/>
        </w:rPr>
        <w:t>n</w:t>
      </w:r>
      <w:r w:rsidRPr="00E15AB7">
        <w:rPr>
          <w:rFonts w:ascii="Times New Roman" w:hAnsi="Times New Roman" w:cs="Times New Roman"/>
          <w:sz w:val="24"/>
          <w:szCs w:val="24"/>
        </w:rPr>
        <w:t xml:space="preserve">-acids can in many cases enable the position of the methyl group to be assigned </w:t>
      </w:r>
      <w:r w:rsidR="00345A4F">
        <w:rPr>
          <w:rFonts w:ascii="Times New Roman" w:hAnsi="Times New Roman" w:cs="Times New Roman"/>
          <w:sz w:val="24"/>
          <w:szCs w:val="24"/>
        </w:rPr>
        <w:fldChar w:fldCharType="begin"/>
      </w:r>
      <w:r w:rsidR="00345A4F">
        <w:rPr>
          <w:rFonts w:ascii="Times New Roman" w:hAnsi="Times New Roman" w:cs="Times New Roman"/>
          <w:sz w:val="24"/>
          <w:szCs w:val="24"/>
        </w:rPr>
        <w:instrText xml:space="preserve"> ADDIN EN.CITE &lt;EndNote&gt;&lt;Cite&gt;&lt;Author&gt;McLean&lt;/Author&gt;&lt;Year&gt;2017&lt;/Year&gt;&lt;RecNum&gt;1146&lt;/RecNum&gt;&lt;DisplayText&gt;[3]&lt;/DisplayText&gt;&lt;record&gt;&lt;rec-number&gt;1146&lt;/rec-number&gt;&lt;foreign-keys&gt;&lt;key app="EN" db-id="tv5vexew820ptpesxs8x95wvpts2szxtpa5t" timestamp="1519866175"&gt;1146&lt;/key&gt;&lt;/foreign-keys&gt;&lt;ref-type name="Journal Article"&gt;17&lt;/ref-type&gt;&lt;contributors&gt;&lt;authors&gt;&lt;author&gt;McLean, S.&lt;/author&gt;&lt;author&gt;Davies, N. W.&lt;/author&gt;&lt;author&gt;Nichols, D. S.&lt;/author&gt;&lt;/authors&gt;&lt;/contributors&gt;&lt;titles&gt;&lt;title&gt;&lt;style face="normal" font="default" size="100%"&gt;Lipids of the tail gland, body and muzzle fur of the red fox,&lt;/style&gt;&lt;style face="italic" font="default" size="100%"&gt; Vulpes vulpes&lt;/style&gt;&lt;/title&gt;&lt;secondary-title&gt;Lipids&lt;/secondary-title&gt;&lt;/titles&gt;&lt;periodical&gt;&lt;full-title&gt;Lipids&lt;/full-title&gt;&lt;abbr-1&gt;Lipids&lt;/abbr-1&gt;&lt;/periodical&gt;&lt;pages&gt;599-617&lt;/pages&gt;&lt;volume&gt;52&lt;/volume&gt;&lt;number&gt;7&lt;/number&gt;&lt;dates&gt;&lt;year&gt;2017&lt;/year&gt;&lt;pub-dates&gt;&lt;date&gt;Jul&lt;/date&gt;&lt;/pub-dates&gt;&lt;/dates&gt;&lt;isbn&gt;0024-4201&lt;/isbn&gt;&lt;accession-num&gt;WOS:000404329000004&lt;/accession-num&gt;&lt;urls&gt;&lt;related-urls&gt;&lt;url&gt;&amp;lt;Go to ISI&amp;gt;://WOS:000404329000004&lt;/url&gt;&lt;/related-urls&gt;&lt;/urls&gt;&lt;electronic-resource-num&gt;10.1007/s11745-017-4270-1&lt;/electronic-resource-num&gt;&lt;/record&gt;&lt;/Cite&gt;&lt;/EndNote&gt;</w:instrText>
      </w:r>
      <w:r w:rsidR="00345A4F">
        <w:rPr>
          <w:rFonts w:ascii="Times New Roman" w:hAnsi="Times New Roman" w:cs="Times New Roman"/>
          <w:sz w:val="24"/>
          <w:szCs w:val="24"/>
        </w:rPr>
        <w:fldChar w:fldCharType="separate"/>
      </w:r>
      <w:r w:rsidR="00345A4F">
        <w:rPr>
          <w:rFonts w:ascii="Times New Roman" w:hAnsi="Times New Roman" w:cs="Times New Roman"/>
          <w:noProof/>
          <w:sz w:val="24"/>
          <w:szCs w:val="24"/>
        </w:rPr>
        <w:t>[3]</w:t>
      </w:r>
      <w:r w:rsidR="00345A4F">
        <w:rPr>
          <w:rFonts w:ascii="Times New Roman" w:hAnsi="Times New Roman" w:cs="Times New Roman"/>
          <w:sz w:val="24"/>
          <w:szCs w:val="24"/>
        </w:rPr>
        <w:fldChar w:fldCharType="end"/>
      </w:r>
      <w:r w:rsidR="00C4121F" w:rsidRPr="00E15AB7">
        <w:rPr>
          <w:rFonts w:ascii="Times New Roman" w:hAnsi="Times New Roman" w:cs="Times New Roman"/>
          <w:sz w:val="24"/>
          <w:szCs w:val="24"/>
        </w:rPr>
        <w:t>.</w:t>
      </w:r>
    </w:p>
    <w:p w14:paraId="7CA08697" w14:textId="77777777" w:rsidR="00A96654" w:rsidRPr="00E15AB7" w:rsidRDefault="00A96654">
      <w:pPr>
        <w:rPr>
          <w:rFonts w:ascii="Times New Roman" w:hAnsi="Times New Roman" w:cs="Times New Roman"/>
          <w:sz w:val="24"/>
          <w:szCs w:val="24"/>
        </w:rPr>
      </w:pPr>
    </w:p>
    <w:p w14:paraId="0192DA83" w14:textId="5C2F8616" w:rsidR="00A96654" w:rsidRPr="00E15AB7" w:rsidRDefault="00C4121F">
      <w:pPr>
        <w:rPr>
          <w:rFonts w:ascii="Times New Roman" w:hAnsi="Times New Roman" w:cs="Times New Roman"/>
          <w:sz w:val="24"/>
          <w:szCs w:val="24"/>
        </w:rPr>
      </w:pPr>
      <w:r w:rsidRPr="00E15AB7">
        <w:rPr>
          <w:rFonts w:ascii="Times New Roman" w:hAnsi="Times New Roman" w:cs="Times New Roman"/>
          <w:sz w:val="24"/>
          <w:szCs w:val="24"/>
        </w:rPr>
        <w:t>60. 2-Methylquinoline, 8-hydroxy</w:t>
      </w:r>
      <w:r w:rsidR="00646CA9">
        <w:rPr>
          <w:rFonts w:ascii="Times New Roman" w:hAnsi="Times New Roman" w:cs="Times New Roman"/>
          <w:sz w:val="24"/>
          <w:szCs w:val="24"/>
        </w:rPr>
        <w:t>-</w:t>
      </w:r>
      <w:r w:rsidR="004A6948" w:rsidRPr="00E15AB7">
        <w:rPr>
          <w:rFonts w:ascii="Times New Roman" w:hAnsi="Times New Roman" w:cs="Times New Roman"/>
          <w:sz w:val="24"/>
          <w:szCs w:val="24"/>
        </w:rPr>
        <w:t xml:space="preserve"> (60)</w:t>
      </w:r>
    </w:p>
    <w:p w14:paraId="0E8BF5C9" w14:textId="056C2F64" w:rsidR="00A96654" w:rsidRPr="00E15AB7" w:rsidRDefault="00C4121F">
      <w:pPr>
        <w:rPr>
          <w:rFonts w:ascii="Times New Roman" w:hAnsi="Times New Roman" w:cs="Times New Roman"/>
          <w:sz w:val="24"/>
          <w:szCs w:val="24"/>
        </w:rPr>
      </w:pPr>
      <w:r w:rsidRPr="00E15AB7">
        <w:rPr>
          <w:rFonts w:ascii="Times New Roman" w:hAnsi="Times New Roman" w:cs="Times New Roman"/>
          <w:noProof/>
          <w:sz w:val="24"/>
          <w:szCs w:val="24"/>
        </w:rPr>
        <w:drawing>
          <wp:inline distT="0" distB="0" distL="0" distR="0" wp14:anchorId="4EACD289" wp14:editId="00BA285C">
            <wp:extent cx="774700" cy="774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4700" cy="774700"/>
                    </a:xfrm>
                    <a:prstGeom prst="rect">
                      <a:avLst/>
                    </a:prstGeom>
                  </pic:spPr>
                </pic:pic>
              </a:graphicData>
            </a:graphic>
          </wp:inline>
        </w:drawing>
      </w:r>
      <w:r w:rsidR="003F50E7" w:rsidRPr="00E15AB7">
        <w:rPr>
          <w:rFonts w:ascii="Times New Roman" w:hAnsi="Times New Roman" w:cs="Times New Roman"/>
          <w:sz w:val="24"/>
          <w:szCs w:val="24"/>
        </w:rPr>
        <w:t>C</w:t>
      </w:r>
      <w:r w:rsidR="003F50E7" w:rsidRPr="00E15AB7">
        <w:rPr>
          <w:rFonts w:ascii="Times New Roman" w:hAnsi="Times New Roman" w:cs="Times New Roman"/>
          <w:sz w:val="24"/>
          <w:szCs w:val="24"/>
          <w:vertAlign w:val="subscript"/>
        </w:rPr>
        <w:t>10</w:t>
      </w:r>
      <w:r w:rsidR="003F50E7" w:rsidRPr="00E15AB7">
        <w:rPr>
          <w:rFonts w:ascii="Times New Roman" w:hAnsi="Times New Roman" w:cs="Times New Roman"/>
          <w:sz w:val="24"/>
          <w:szCs w:val="24"/>
        </w:rPr>
        <w:t>H</w:t>
      </w:r>
      <w:r w:rsidR="003F50E7" w:rsidRPr="005F0DBA">
        <w:rPr>
          <w:rFonts w:ascii="Times New Roman" w:hAnsi="Times New Roman" w:cs="Times New Roman"/>
          <w:sz w:val="24"/>
          <w:szCs w:val="24"/>
          <w:vertAlign w:val="subscript"/>
        </w:rPr>
        <w:t>9</w:t>
      </w:r>
      <w:r w:rsidR="003F50E7" w:rsidRPr="005F0DBA">
        <w:rPr>
          <w:rFonts w:ascii="Times New Roman" w:hAnsi="Times New Roman" w:cs="Times New Roman"/>
          <w:sz w:val="24"/>
          <w:szCs w:val="24"/>
        </w:rPr>
        <w:t>O</w:t>
      </w:r>
      <w:r w:rsidR="003F50E7" w:rsidRPr="00E15AB7">
        <w:rPr>
          <w:rFonts w:ascii="Times New Roman" w:hAnsi="Times New Roman" w:cs="Times New Roman"/>
          <w:sz w:val="24"/>
          <w:szCs w:val="24"/>
        </w:rPr>
        <w:t xml:space="preserve"> MW 159</w:t>
      </w:r>
    </w:p>
    <w:p w14:paraId="62008A63" w14:textId="683375C7" w:rsidR="00996902" w:rsidRDefault="00C4121F">
      <w:pPr>
        <w:rPr>
          <w:rFonts w:ascii="Times New Roman" w:hAnsi="Times New Roman" w:cs="Times New Roman"/>
          <w:sz w:val="24"/>
          <w:szCs w:val="24"/>
        </w:rPr>
      </w:pPr>
      <w:r w:rsidRPr="00E15AB7">
        <w:rPr>
          <w:rFonts w:ascii="Times New Roman" w:hAnsi="Times New Roman" w:cs="Times New Roman"/>
          <w:sz w:val="24"/>
          <w:szCs w:val="24"/>
        </w:rPr>
        <w:t>This compound could be formed metabolically from 2-methylquinoline (compound 55, KI 1309). Its MS matched the NIST reference</w:t>
      </w:r>
      <w:r w:rsidR="003F50E7" w:rsidRPr="00E15AB7">
        <w:rPr>
          <w:rFonts w:ascii="Times New Roman" w:hAnsi="Times New Roman" w:cs="Times New Roman"/>
          <w:sz w:val="24"/>
          <w:szCs w:val="24"/>
        </w:rPr>
        <w:t xml:space="preserve"> data. Ions at 159.2 M</w:t>
      </w:r>
      <w:r w:rsidR="003F50E7" w:rsidRPr="00E15AB7">
        <w:rPr>
          <w:rFonts w:ascii="Times New Roman" w:hAnsi="Times New Roman" w:cs="Times New Roman"/>
          <w:sz w:val="24"/>
          <w:szCs w:val="24"/>
          <w:vertAlign w:val="superscript"/>
        </w:rPr>
        <w:t>+</w:t>
      </w:r>
      <w:r w:rsidR="003F50E7" w:rsidRPr="00E15AB7">
        <w:rPr>
          <w:rFonts w:ascii="Times New Roman" w:hAnsi="Times New Roman" w:cs="Times New Roman"/>
          <w:sz w:val="24"/>
          <w:szCs w:val="24"/>
        </w:rPr>
        <w:t xml:space="preserve"> (100%), 131.3 (77%), 130 (33%), 129 (1.1%), 128 (7.8%). </w:t>
      </w:r>
    </w:p>
    <w:p w14:paraId="1261BB0E" w14:textId="2814A926" w:rsidR="00D129C1" w:rsidRPr="00E15AB7" w:rsidRDefault="003F50E7">
      <w:pPr>
        <w:rPr>
          <w:rFonts w:ascii="Times New Roman" w:hAnsi="Times New Roman" w:cs="Times New Roman"/>
          <w:sz w:val="24"/>
          <w:szCs w:val="24"/>
        </w:rPr>
      </w:pPr>
      <w:r w:rsidRPr="00E15AB7">
        <w:rPr>
          <w:rFonts w:ascii="Times New Roman" w:hAnsi="Times New Roman" w:cs="Times New Roman"/>
          <w:sz w:val="24"/>
          <w:szCs w:val="24"/>
        </w:rPr>
        <w:t>The 2</w:t>
      </w:r>
      <w:r w:rsidR="009D6867" w:rsidRPr="00E15AB7">
        <w:rPr>
          <w:rFonts w:ascii="Times New Roman" w:hAnsi="Times New Roman" w:cs="Times New Roman"/>
          <w:sz w:val="24"/>
          <w:szCs w:val="24"/>
        </w:rPr>
        <w:t>-</w:t>
      </w:r>
      <w:r w:rsidRPr="00E15AB7">
        <w:rPr>
          <w:rFonts w:ascii="Times New Roman" w:hAnsi="Times New Roman" w:cs="Times New Roman"/>
          <w:sz w:val="24"/>
          <w:szCs w:val="24"/>
        </w:rPr>
        <w:t>hydroxy</w:t>
      </w:r>
      <w:r w:rsidR="009D6867" w:rsidRPr="00E15AB7">
        <w:rPr>
          <w:rFonts w:ascii="Times New Roman" w:hAnsi="Times New Roman" w:cs="Times New Roman"/>
          <w:sz w:val="24"/>
          <w:szCs w:val="24"/>
        </w:rPr>
        <w:t>methyl</w:t>
      </w:r>
      <w:r w:rsidRPr="00E15AB7">
        <w:rPr>
          <w:rFonts w:ascii="Times New Roman" w:hAnsi="Times New Roman" w:cs="Times New Roman"/>
          <w:sz w:val="24"/>
          <w:szCs w:val="24"/>
        </w:rPr>
        <w:t xml:space="preserve"> derivative (CAS 1780-17-2) </w:t>
      </w:r>
      <w:r w:rsidR="00D67A19">
        <w:rPr>
          <w:rFonts w:ascii="Times New Roman" w:hAnsi="Times New Roman" w:cs="Times New Roman"/>
          <w:sz w:val="24"/>
          <w:szCs w:val="24"/>
        </w:rPr>
        <w:t>is</w:t>
      </w:r>
      <w:r w:rsidRPr="00E15AB7">
        <w:rPr>
          <w:rFonts w:ascii="Times New Roman" w:hAnsi="Times New Roman" w:cs="Times New Roman"/>
          <w:sz w:val="24"/>
          <w:szCs w:val="24"/>
        </w:rPr>
        <w:t xml:space="preserve"> also </w:t>
      </w:r>
      <w:r w:rsidR="00565233">
        <w:rPr>
          <w:rFonts w:ascii="Times New Roman" w:hAnsi="Times New Roman" w:cs="Times New Roman"/>
          <w:sz w:val="24"/>
          <w:szCs w:val="24"/>
        </w:rPr>
        <w:t>a possible</w:t>
      </w:r>
      <w:r w:rsidRPr="00E15AB7">
        <w:rPr>
          <w:rFonts w:ascii="Times New Roman" w:hAnsi="Times New Roman" w:cs="Times New Roman"/>
          <w:sz w:val="24"/>
          <w:szCs w:val="24"/>
        </w:rPr>
        <w:t xml:space="preserve"> metabolite of 2-methylquinoline</w:t>
      </w:r>
      <w:r w:rsidR="00996902">
        <w:rPr>
          <w:rFonts w:ascii="Times New Roman" w:hAnsi="Times New Roman" w:cs="Times New Roman"/>
          <w:sz w:val="24"/>
          <w:szCs w:val="24"/>
        </w:rPr>
        <w:t>.</w:t>
      </w:r>
      <w:r w:rsidR="00996902" w:rsidRPr="00996902">
        <w:rPr>
          <w:rFonts w:ascii="Times New Roman" w:hAnsi="Times New Roman" w:cs="Times New Roman"/>
          <w:sz w:val="24"/>
          <w:szCs w:val="24"/>
        </w:rPr>
        <w:t xml:space="preserve"> </w:t>
      </w:r>
      <w:r w:rsidR="00996902" w:rsidRPr="00E15AB7">
        <w:rPr>
          <w:rFonts w:ascii="Times New Roman" w:hAnsi="Times New Roman" w:cs="Times New Roman"/>
          <w:sz w:val="24"/>
          <w:szCs w:val="24"/>
        </w:rPr>
        <w:t xml:space="preserve">Williams </w:t>
      </w:r>
      <w:r w:rsidR="00345A4F">
        <w:rPr>
          <w:rFonts w:ascii="Times New Roman" w:hAnsi="Times New Roman" w:cs="Times New Roman"/>
          <w:sz w:val="24"/>
          <w:szCs w:val="24"/>
        </w:rPr>
        <w:fldChar w:fldCharType="begin"/>
      </w:r>
      <w:r w:rsidR="00345A4F">
        <w:rPr>
          <w:rFonts w:ascii="Times New Roman" w:hAnsi="Times New Roman" w:cs="Times New Roman"/>
          <w:sz w:val="24"/>
          <w:szCs w:val="24"/>
        </w:rPr>
        <w:instrText xml:space="preserve"> ADDIN EN.CITE &lt;EndNote&gt;&lt;Cite&gt;&lt;Author&gt;Williams&lt;/Author&gt;&lt;Year&gt;1986&lt;/Year&gt;&lt;RecNum&gt;1498&lt;/RecNum&gt;&lt;DisplayText&gt;[4]&lt;/DisplayText&gt;&lt;record&gt;&lt;rec-number&gt;1498&lt;/rec-number&gt;&lt;foreign-keys&gt;&lt;key app="EN" db-id="tv5vexew820ptpesxs8x95wvpts2szxtpa5t" timestamp="1590470352"&gt;1498&lt;/key&gt;&lt;/foreign-keys&gt;&lt;ref-type name="Journal Article"&gt;17&lt;/ref-type&gt;&lt;contributors&gt;&lt;authors&gt;&lt;author&gt;Williams, D. J.&lt;/author&gt;&lt;/authors&gt;&lt;/contributors&gt;&lt;titles&gt;&lt;title&gt;Tryptophan-metabolism and urinary quinoline bases in the greyhound&lt;/title&gt;&lt;secondary-title&gt;Research in Veterinary Science&lt;/secondary-title&gt;&lt;/titles&gt;&lt;periodical&gt;&lt;full-title&gt;Research in Veterinary Science&lt;/full-title&gt;&lt;abbr-1&gt;Res. Vet. Sci.&lt;/abbr-1&gt;&lt;/periodical&gt;&lt;pages&gt;273-274&lt;/pages&gt;&lt;volume&gt;41&lt;/volume&gt;&lt;number&gt;2&lt;/number&gt;&lt;dates&gt;&lt;year&gt;1986&lt;/year&gt;&lt;pub-dates&gt;&lt;date&gt;Sep&lt;/date&gt;&lt;/pub-dates&gt;&lt;/dates&gt;&lt;isbn&gt;0034-5288&lt;/isbn&gt;&lt;accession-num&gt;WOS:A1986E181500022&lt;/accession-num&gt;&lt;urls&gt;&lt;related-urls&gt;&lt;url&gt;&amp;lt;Go to ISI&amp;gt;://WOS:A1986E181500022&lt;/url&gt;&lt;/related-urls&gt;&lt;/urls&gt;&lt;electronic-resource-num&gt;10.1016/s0034-5288(18)30613-1&lt;/electronic-resource-num&gt;&lt;/record&gt;&lt;/Cite&gt;&lt;/EndNote&gt;</w:instrText>
      </w:r>
      <w:r w:rsidR="00345A4F">
        <w:rPr>
          <w:rFonts w:ascii="Times New Roman" w:hAnsi="Times New Roman" w:cs="Times New Roman"/>
          <w:sz w:val="24"/>
          <w:szCs w:val="24"/>
        </w:rPr>
        <w:fldChar w:fldCharType="separate"/>
      </w:r>
      <w:r w:rsidR="00345A4F">
        <w:rPr>
          <w:rFonts w:ascii="Times New Roman" w:hAnsi="Times New Roman" w:cs="Times New Roman"/>
          <w:noProof/>
          <w:sz w:val="24"/>
          <w:szCs w:val="24"/>
        </w:rPr>
        <w:t>[4]</w:t>
      </w:r>
      <w:r w:rsidR="00345A4F">
        <w:rPr>
          <w:rFonts w:ascii="Times New Roman" w:hAnsi="Times New Roman" w:cs="Times New Roman"/>
          <w:sz w:val="24"/>
          <w:szCs w:val="24"/>
        </w:rPr>
        <w:fldChar w:fldCharType="end"/>
      </w:r>
      <w:r w:rsidR="00996902" w:rsidRPr="00E15AB7">
        <w:rPr>
          <w:rFonts w:ascii="Times New Roman" w:hAnsi="Times New Roman" w:cs="Times New Roman"/>
          <w:sz w:val="24"/>
          <w:szCs w:val="24"/>
        </w:rPr>
        <w:t xml:space="preserve"> showed that radiolabelled tryptophan was excreted in urine as 2-aminomethylquinoline (CAS 5760-20-3) that, as urine aged, degraded successively to 2-aminoquinoline and 2-hydroxymethylquinoline. </w:t>
      </w:r>
      <w:r w:rsidR="00996902">
        <w:rPr>
          <w:rFonts w:ascii="Times New Roman" w:hAnsi="Times New Roman" w:cs="Times New Roman"/>
          <w:sz w:val="24"/>
          <w:szCs w:val="24"/>
        </w:rPr>
        <w:t>However,</w:t>
      </w:r>
      <w:r w:rsidRPr="00E15AB7">
        <w:rPr>
          <w:rFonts w:ascii="Times New Roman" w:hAnsi="Times New Roman" w:cs="Times New Roman"/>
          <w:sz w:val="24"/>
          <w:szCs w:val="24"/>
        </w:rPr>
        <w:t xml:space="preserve"> its </w:t>
      </w:r>
      <w:r w:rsidR="002F3682">
        <w:rPr>
          <w:rFonts w:ascii="Times New Roman" w:hAnsi="Times New Roman" w:cs="Times New Roman"/>
          <w:sz w:val="24"/>
          <w:szCs w:val="24"/>
        </w:rPr>
        <w:t>mass spectrum</w:t>
      </w:r>
      <w:r w:rsidRPr="00E15AB7">
        <w:rPr>
          <w:rFonts w:ascii="Times New Roman" w:hAnsi="Times New Roman" w:cs="Times New Roman"/>
          <w:sz w:val="24"/>
          <w:szCs w:val="24"/>
        </w:rPr>
        <w:t xml:space="preserve"> </w:t>
      </w:r>
      <w:r w:rsidR="002F3682">
        <w:rPr>
          <w:rFonts w:ascii="Times New Roman" w:hAnsi="Times New Roman" w:cs="Times New Roman"/>
          <w:sz w:val="24"/>
          <w:szCs w:val="24"/>
        </w:rPr>
        <w:t>(</w:t>
      </w:r>
      <w:r w:rsidRPr="00E15AB7">
        <w:rPr>
          <w:rFonts w:ascii="Times New Roman" w:hAnsi="Times New Roman" w:cs="Times New Roman"/>
          <w:sz w:val="24"/>
          <w:szCs w:val="24"/>
        </w:rPr>
        <w:t>from NIST</w:t>
      </w:r>
      <w:r w:rsidR="002F3682">
        <w:rPr>
          <w:rFonts w:ascii="Times New Roman" w:hAnsi="Times New Roman" w:cs="Times New Roman"/>
          <w:sz w:val="24"/>
          <w:szCs w:val="24"/>
        </w:rPr>
        <w:t>)</w:t>
      </w:r>
      <w:r w:rsidRPr="00E15AB7">
        <w:rPr>
          <w:rFonts w:ascii="Times New Roman" w:hAnsi="Times New Roman" w:cs="Times New Roman"/>
          <w:sz w:val="24"/>
          <w:szCs w:val="24"/>
        </w:rPr>
        <w:t xml:space="preserve"> shows a set of ions at </w:t>
      </w:r>
      <w:r w:rsidRPr="00E15AB7">
        <w:rPr>
          <w:rFonts w:ascii="Times New Roman" w:hAnsi="Times New Roman" w:cs="Times New Roman"/>
          <w:i/>
          <w:iCs/>
          <w:sz w:val="24"/>
          <w:szCs w:val="24"/>
        </w:rPr>
        <w:t>m/z</w:t>
      </w:r>
      <w:r w:rsidRPr="00E15AB7">
        <w:rPr>
          <w:rFonts w:ascii="Times New Roman" w:hAnsi="Times New Roman" w:cs="Times New Roman"/>
          <w:sz w:val="24"/>
          <w:szCs w:val="24"/>
        </w:rPr>
        <w:t xml:space="preserve"> 128-131 which do not match </w:t>
      </w:r>
      <w:r w:rsidR="007F4C60">
        <w:rPr>
          <w:rFonts w:ascii="Times New Roman" w:hAnsi="Times New Roman" w:cs="Times New Roman"/>
          <w:sz w:val="24"/>
          <w:szCs w:val="24"/>
        </w:rPr>
        <w:t xml:space="preserve">the mass spectrum of </w:t>
      </w:r>
      <w:r w:rsidRPr="00E15AB7">
        <w:rPr>
          <w:rFonts w:ascii="Times New Roman" w:hAnsi="Times New Roman" w:cs="Times New Roman"/>
          <w:sz w:val="24"/>
          <w:szCs w:val="24"/>
        </w:rPr>
        <w:t>compound 60.</w:t>
      </w:r>
    </w:p>
    <w:p w14:paraId="2D26FCB9" w14:textId="459FCC73" w:rsidR="007E569E" w:rsidRPr="00E15AB7" w:rsidRDefault="00E649FA">
      <w:pPr>
        <w:rPr>
          <w:rFonts w:ascii="Times New Roman" w:hAnsi="Times New Roman" w:cs="Times New Roman"/>
          <w:sz w:val="24"/>
          <w:szCs w:val="24"/>
        </w:rPr>
      </w:pPr>
      <w:r w:rsidRPr="00E15AB7">
        <w:rPr>
          <w:rFonts w:ascii="Times New Roman" w:hAnsi="Times New Roman" w:cs="Times New Roman"/>
          <w:sz w:val="24"/>
          <w:szCs w:val="24"/>
        </w:rPr>
        <w:t xml:space="preserve">Another compound </w:t>
      </w:r>
      <w:r w:rsidR="004E3D8C" w:rsidRPr="00E15AB7">
        <w:rPr>
          <w:rFonts w:ascii="Times New Roman" w:hAnsi="Times New Roman" w:cs="Times New Roman"/>
          <w:sz w:val="24"/>
          <w:szCs w:val="24"/>
        </w:rPr>
        <w:t>(</w:t>
      </w:r>
      <w:r w:rsidRPr="00E15AB7">
        <w:rPr>
          <w:rFonts w:ascii="Times New Roman" w:hAnsi="Times New Roman" w:cs="Times New Roman"/>
          <w:sz w:val="24"/>
          <w:szCs w:val="24"/>
        </w:rPr>
        <w:t>which is unrelated to 2-methylquinoline</w:t>
      </w:r>
      <w:r w:rsidR="004E3D8C" w:rsidRPr="00E15AB7">
        <w:rPr>
          <w:rFonts w:ascii="Times New Roman" w:hAnsi="Times New Roman" w:cs="Times New Roman"/>
          <w:sz w:val="24"/>
          <w:szCs w:val="24"/>
        </w:rPr>
        <w:t>) with a mass spectrum similar to that of compound 60</w:t>
      </w:r>
      <w:r w:rsidR="00786AE4" w:rsidRPr="00E15AB7">
        <w:rPr>
          <w:rFonts w:ascii="Times New Roman" w:hAnsi="Times New Roman" w:cs="Times New Roman"/>
          <w:sz w:val="24"/>
          <w:szCs w:val="24"/>
        </w:rPr>
        <w:t xml:space="preserve"> is 8-hydroxymethylquinolone</w:t>
      </w:r>
      <w:r w:rsidR="008F0203" w:rsidRPr="00E15AB7">
        <w:rPr>
          <w:rFonts w:ascii="Times New Roman" w:hAnsi="Times New Roman" w:cs="Times New Roman"/>
          <w:sz w:val="24"/>
          <w:szCs w:val="24"/>
        </w:rPr>
        <w:t xml:space="preserve"> (CAS 16032-</w:t>
      </w:r>
      <w:r w:rsidR="00A04FDF" w:rsidRPr="00E15AB7">
        <w:rPr>
          <w:rFonts w:ascii="Times New Roman" w:hAnsi="Times New Roman" w:cs="Times New Roman"/>
          <w:sz w:val="24"/>
          <w:szCs w:val="24"/>
        </w:rPr>
        <w:t>35-2).</w:t>
      </w:r>
      <w:r w:rsidR="00C23FBA" w:rsidRPr="00E15AB7">
        <w:rPr>
          <w:rFonts w:ascii="Times New Roman" w:hAnsi="Times New Roman" w:cs="Times New Roman"/>
          <w:sz w:val="24"/>
          <w:szCs w:val="24"/>
        </w:rPr>
        <w:t xml:space="preserve"> </w:t>
      </w:r>
      <w:r w:rsidR="004C2643" w:rsidRPr="00E15AB7">
        <w:rPr>
          <w:rFonts w:ascii="Times New Roman" w:hAnsi="Times New Roman" w:cs="Times New Roman"/>
          <w:sz w:val="24"/>
          <w:szCs w:val="24"/>
        </w:rPr>
        <w:t xml:space="preserve">However, it seems far less likely as it is </w:t>
      </w:r>
      <w:r w:rsidR="00EE38CF" w:rsidRPr="00E15AB7">
        <w:rPr>
          <w:rFonts w:ascii="Times New Roman" w:hAnsi="Times New Roman" w:cs="Times New Roman"/>
          <w:sz w:val="24"/>
          <w:szCs w:val="24"/>
        </w:rPr>
        <w:t xml:space="preserve">comparatively rare with </w:t>
      </w:r>
      <w:r w:rsidR="0098213B">
        <w:rPr>
          <w:rFonts w:ascii="Times New Roman" w:hAnsi="Times New Roman" w:cs="Times New Roman"/>
          <w:sz w:val="24"/>
          <w:szCs w:val="24"/>
        </w:rPr>
        <w:t xml:space="preserve">only </w:t>
      </w:r>
      <w:r w:rsidR="00EE38CF" w:rsidRPr="00E15AB7">
        <w:rPr>
          <w:rFonts w:ascii="Times New Roman" w:hAnsi="Times New Roman" w:cs="Times New Roman"/>
          <w:sz w:val="24"/>
          <w:szCs w:val="24"/>
        </w:rPr>
        <w:t xml:space="preserve">40 references </w:t>
      </w:r>
      <w:r w:rsidR="002F3477" w:rsidRPr="00E15AB7">
        <w:rPr>
          <w:rFonts w:ascii="Times New Roman" w:hAnsi="Times New Roman" w:cs="Times New Roman"/>
          <w:sz w:val="24"/>
          <w:szCs w:val="24"/>
        </w:rPr>
        <w:t xml:space="preserve">in SciFinder </w:t>
      </w:r>
      <w:r w:rsidR="00166D2D" w:rsidRPr="00E15AB7">
        <w:rPr>
          <w:rFonts w:ascii="Times New Roman" w:hAnsi="Times New Roman" w:cs="Times New Roman"/>
          <w:sz w:val="24"/>
          <w:szCs w:val="24"/>
        </w:rPr>
        <w:t>c</w:t>
      </w:r>
      <w:r w:rsidR="002F3477" w:rsidRPr="00E15AB7">
        <w:rPr>
          <w:rFonts w:ascii="Times New Roman" w:hAnsi="Times New Roman" w:cs="Times New Roman"/>
          <w:sz w:val="24"/>
          <w:szCs w:val="24"/>
        </w:rPr>
        <w:t>ompared to 1633</w:t>
      </w:r>
      <w:r w:rsidR="004B69CF" w:rsidRPr="00E15AB7">
        <w:rPr>
          <w:rFonts w:ascii="Times New Roman" w:hAnsi="Times New Roman" w:cs="Times New Roman"/>
          <w:sz w:val="24"/>
          <w:szCs w:val="24"/>
        </w:rPr>
        <w:t xml:space="preserve"> references to 8-hydroxy-2-methylquinoline.</w:t>
      </w:r>
      <w:r w:rsidR="00DC7BAF" w:rsidRPr="00E15AB7">
        <w:rPr>
          <w:rFonts w:ascii="Times New Roman" w:hAnsi="Times New Roman" w:cs="Times New Roman"/>
          <w:sz w:val="24"/>
          <w:szCs w:val="24"/>
        </w:rPr>
        <w:t xml:space="preserve"> Th</w:t>
      </w:r>
      <w:r w:rsidR="005F0DBA">
        <w:rPr>
          <w:rFonts w:ascii="Times New Roman" w:hAnsi="Times New Roman" w:cs="Times New Roman"/>
          <w:sz w:val="24"/>
          <w:szCs w:val="24"/>
        </w:rPr>
        <w:t>is compound</w:t>
      </w:r>
      <w:r w:rsidR="00DC7BAF" w:rsidRPr="00E15AB7">
        <w:rPr>
          <w:rFonts w:ascii="Times New Roman" w:hAnsi="Times New Roman" w:cs="Times New Roman"/>
          <w:sz w:val="24"/>
          <w:szCs w:val="24"/>
        </w:rPr>
        <w:t xml:space="preserve"> </w:t>
      </w:r>
      <w:r w:rsidR="00C539D2" w:rsidRPr="00E15AB7">
        <w:rPr>
          <w:rFonts w:ascii="Times New Roman" w:hAnsi="Times New Roman" w:cs="Times New Roman"/>
          <w:sz w:val="24"/>
          <w:szCs w:val="24"/>
        </w:rPr>
        <w:t>has many uses</w:t>
      </w:r>
      <w:r w:rsidR="00A366D6" w:rsidRPr="00E15AB7">
        <w:rPr>
          <w:rFonts w:ascii="Times New Roman" w:hAnsi="Times New Roman" w:cs="Times New Roman"/>
          <w:sz w:val="24"/>
          <w:szCs w:val="24"/>
        </w:rPr>
        <w:t xml:space="preserve"> including as an antimicrobial and has been found in landfill leachates </w:t>
      </w:r>
      <w:r w:rsidR="00345A4F">
        <w:rPr>
          <w:rFonts w:ascii="Times New Roman" w:hAnsi="Times New Roman" w:cs="Times New Roman"/>
          <w:sz w:val="24"/>
          <w:szCs w:val="24"/>
        </w:rPr>
        <w:fldChar w:fldCharType="begin">
          <w:fldData xml:space="preserve">PEVuZE5vdGU+PENpdGU+PEF1dGhvcj5ZYW5nPC9BdXRob3I+PFllYXI+MjAwODwvWWVhcj48UmVj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=
</w:fldData>
        </w:fldChar>
      </w:r>
      <w:r w:rsidR="00345A4F">
        <w:rPr>
          <w:rFonts w:ascii="Times New Roman" w:hAnsi="Times New Roman" w:cs="Times New Roman"/>
          <w:sz w:val="24"/>
          <w:szCs w:val="24"/>
        </w:rPr>
        <w:instrText xml:space="preserve"> ADDIN EN.CITE </w:instrText>
      </w:r>
      <w:r w:rsidR="00345A4F">
        <w:rPr>
          <w:rFonts w:ascii="Times New Roman" w:hAnsi="Times New Roman" w:cs="Times New Roman"/>
          <w:sz w:val="24"/>
          <w:szCs w:val="24"/>
        </w:rPr>
        <w:fldChar w:fldCharType="begin">
          <w:fldData xml:space="preserve">PEVuZE5vdGU+PENpdGU+PEF1dGhvcj5ZYW5nPC9BdXRob3I+PFllYXI+MjAwODwvWWVhcj48UmVj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=
</w:fldData>
        </w:fldChar>
      </w:r>
      <w:r w:rsidR="00345A4F">
        <w:rPr>
          <w:rFonts w:ascii="Times New Roman" w:hAnsi="Times New Roman" w:cs="Times New Roman"/>
          <w:sz w:val="24"/>
          <w:szCs w:val="24"/>
        </w:rPr>
        <w:instrText xml:space="preserve"> ADDIN EN.CITE.DATA </w:instrText>
      </w:r>
      <w:r w:rsidR="00345A4F">
        <w:rPr>
          <w:rFonts w:ascii="Times New Roman" w:hAnsi="Times New Roman" w:cs="Times New Roman"/>
          <w:sz w:val="24"/>
          <w:szCs w:val="24"/>
        </w:rPr>
      </w:r>
      <w:r w:rsidR="00345A4F">
        <w:rPr>
          <w:rFonts w:ascii="Times New Roman" w:hAnsi="Times New Roman" w:cs="Times New Roman"/>
          <w:sz w:val="24"/>
          <w:szCs w:val="24"/>
        </w:rPr>
        <w:fldChar w:fldCharType="end"/>
      </w:r>
      <w:r w:rsidR="00345A4F">
        <w:rPr>
          <w:rFonts w:ascii="Times New Roman" w:hAnsi="Times New Roman" w:cs="Times New Roman"/>
          <w:sz w:val="24"/>
          <w:szCs w:val="24"/>
        </w:rPr>
      </w:r>
      <w:r w:rsidR="00345A4F">
        <w:rPr>
          <w:rFonts w:ascii="Times New Roman" w:hAnsi="Times New Roman" w:cs="Times New Roman"/>
          <w:sz w:val="24"/>
          <w:szCs w:val="24"/>
        </w:rPr>
        <w:fldChar w:fldCharType="separate"/>
      </w:r>
      <w:r w:rsidR="00345A4F">
        <w:rPr>
          <w:rFonts w:ascii="Times New Roman" w:hAnsi="Times New Roman" w:cs="Times New Roman"/>
          <w:noProof/>
          <w:sz w:val="24"/>
          <w:szCs w:val="24"/>
        </w:rPr>
        <w:t>[5]</w:t>
      </w:r>
      <w:r w:rsidR="00345A4F">
        <w:rPr>
          <w:rFonts w:ascii="Times New Roman" w:hAnsi="Times New Roman" w:cs="Times New Roman"/>
          <w:sz w:val="24"/>
          <w:szCs w:val="24"/>
        </w:rPr>
        <w:fldChar w:fldCharType="end"/>
      </w:r>
      <w:r w:rsidR="001F4D5A">
        <w:rPr>
          <w:rFonts w:ascii="Times New Roman" w:hAnsi="Times New Roman" w:cs="Times New Roman"/>
          <w:sz w:val="24"/>
          <w:szCs w:val="24"/>
        </w:rPr>
        <w:t xml:space="preserve"> and is therefore considered</w:t>
      </w:r>
      <w:r w:rsidR="00840D1F">
        <w:rPr>
          <w:rFonts w:ascii="Times New Roman" w:hAnsi="Times New Roman" w:cs="Times New Roman"/>
          <w:sz w:val="24"/>
          <w:szCs w:val="24"/>
        </w:rPr>
        <w:t xml:space="preserve"> likely</w:t>
      </w:r>
      <w:r w:rsidR="001F4D5A">
        <w:rPr>
          <w:rFonts w:ascii="Times New Roman" w:hAnsi="Times New Roman" w:cs="Times New Roman"/>
          <w:sz w:val="24"/>
          <w:szCs w:val="24"/>
        </w:rPr>
        <w:t xml:space="preserve"> to be compound 60.</w:t>
      </w:r>
    </w:p>
    <w:p w14:paraId="3BFB7B6A" w14:textId="39BA679A" w:rsidR="007E569E" w:rsidRPr="00E15AB7" w:rsidRDefault="007E569E">
      <w:pPr>
        <w:rPr>
          <w:rFonts w:ascii="Times New Roman" w:hAnsi="Times New Roman" w:cs="Times New Roman"/>
          <w:sz w:val="24"/>
          <w:szCs w:val="24"/>
        </w:rPr>
      </w:pPr>
    </w:p>
    <w:p w14:paraId="1F875B96" w14:textId="0BA4D1C8" w:rsidR="00D91480" w:rsidRPr="00E15AB7" w:rsidRDefault="00266308">
      <w:pPr>
        <w:rPr>
          <w:rFonts w:ascii="Times New Roman" w:hAnsi="Times New Roman" w:cs="Times New Roman"/>
          <w:b/>
          <w:bCs/>
          <w:sz w:val="24"/>
          <w:szCs w:val="24"/>
        </w:rPr>
      </w:pPr>
      <w:r w:rsidRPr="00E15AB7">
        <w:rPr>
          <w:rFonts w:ascii="Times New Roman" w:hAnsi="Times New Roman" w:cs="Times New Roman"/>
          <w:b/>
          <w:bCs/>
          <w:sz w:val="24"/>
          <w:szCs w:val="24"/>
        </w:rPr>
        <w:t>References</w:t>
      </w:r>
    </w:p>
    <w:p w14:paraId="5C148E56" w14:textId="77777777" w:rsidR="00345A4F" w:rsidRDefault="00345A4F">
      <w:pPr>
        <w:rPr>
          <w:rFonts w:ascii="Times New Roman" w:hAnsi="Times New Roman" w:cs="Times New Roman"/>
          <w:sz w:val="24"/>
          <w:szCs w:val="24"/>
        </w:rPr>
      </w:pPr>
    </w:p>
    <w:p w14:paraId="626EC2F2" w14:textId="184A6358" w:rsidR="00345A4F" w:rsidRPr="00345A4F" w:rsidRDefault="00345A4F" w:rsidP="00345A4F">
      <w:pPr>
        <w:pStyle w:val="EndNoteBibliography"/>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345A4F">
        <w:t>1.</w:t>
      </w:r>
      <w:r w:rsidRPr="00345A4F">
        <w:tab/>
        <w:t>NIST. NIST Mass Spectral Library Version 2.2. National Institute of Standards and Technology. USA</w:t>
      </w:r>
      <w:r>
        <w:t xml:space="preserve"> </w:t>
      </w:r>
      <w:r w:rsidRPr="00345A4F">
        <w:t xml:space="preserve">2014 </w:t>
      </w:r>
    </w:p>
    <w:p w14:paraId="17A9DD4C" w14:textId="77777777" w:rsidR="00345A4F" w:rsidRPr="00345A4F" w:rsidRDefault="00345A4F" w:rsidP="00345A4F">
      <w:pPr>
        <w:pStyle w:val="EndNoteBibliography"/>
        <w:spacing w:after="0"/>
      </w:pPr>
    </w:p>
    <w:p w14:paraId="690F17A4" w14:textId="77777777" w:rsidR="00345A4F" w:rsidRPr="00345A4F" w:rsidRDefault="00345A4F" w:rsidP="00345A4F">
      <w:pPr>
        <w:pStyle w:val="EndNoteBibliography"/>
        <w:ind w:left="720" w:hanging="720"/>
      </w:pPr>
      <w:r w:rsidRPr="00345A4F">
        <w:t>2.</w:t>
      </w:r>
      <w:r w:rsidRPr="00345A4F">
        <w:tab/>
        <w:t>Beynon JH, Saunders RA, Williams AE. The Mass Spectra of Organic Molecules. Amsterdam: Elsevier; 1968. 510 p.</w:t>
      </w:r>
    </w:p>
    <w:p w14:paraId="520D67A4" w14:textId="77777777" w:rsidR="00345A4F" w:rsidRPr="00345A4F" w:rsidRDefault="00345A4F" w:rsidP="00345A4F">
      <w:pPr>
        <w:pStyle w:val="EndNoteBibliography"/>
        <w:spacing w:after="0"/>
      </w:pPr>
    </w:p>
    <w:p w14:paraId="23C6701A" w14:textId="77777777" w:rsidR="00345A4F" w:rsidRPr="00345A4F" w:rsidRDefault="00345A4F" w:rsidP="00345A4F">
      <w:pPr>
        <w:pStyle w:val="EndNoteBibliography"/>
        <w:ind w:left="720" w:hanging="720"/>
      </w:pPr>
      <w:r w:rsidRPr="00345A4F">
        <w:t>3.</w:t>
      </w:r>
      <w:r w:rsidRPr="00345A4F">
        <w:tab/>
        <w:t>McLean S, Davies NW, Nichols DS. Lipids of the tail gland, body and muzzle fur of the red fox,</w:t>
      </w:r>
      <w:r w:rsidRPr="00345A4F">
        <w:rPr>
          <w:i/>
        </w:rPr>
        <w:t xml:space="preserve"> Vulpes vulpes</w:t>
      </w:r>
      <w:r w:rsidRPr="00345A4F">
        <w:t>. Lipids. 2017;52(7):599-617. doi: 10.1007/s11745-017-4270-1.</w:t>
      </w:r>
    </w:p>
    <w:p w14:paraId="13AED913" w14:textId="77777777" w:rsidR="00345A4F" w:rsidRPr="00345A4F" w:rsidRDefault="00345A4F" w:rsidP="00345A4F">
      <w:pPr>
        <w:pStyle w:val="EndNoteBibliography"/>
        <w:spacing w:after="0"/>
      </w:pPr>
    </w:p>
    <w:p w14:paraId="0DB34B3B" w14:textId="77777777" w:rsidR="00345A4F" w:rsidRPr="00345A4F" w:rsidRDefault="00345A4F" w:rsidP="00345A4F">
      <w:pPr>
        <w:pStyle w:val="EndNoteBibliography"/>
        <w:ind w:left="720" w:hanging="720"/>
      </w:pPr>
      <w:r w:rsidRPr="00345A4F">
        <w:t>4.</w:t>
      </w:r>
      <w:r w:rsidRPr="00345A4F">
        <w:tab/>
        <w:t>Williams DJ. Tryptophan-metabolism and urinary quinoline bases in the greyhound. Research in Veterinary Science. 1986;41(2):273-4. doi: 10.1016/s0034-5288(18)30613-1.</w:t>
      </w:r>
    </w:p>
    <w:p w14:paraId="3836B1BE" w14:textId="77777777" w:rsidR="00345A4F" w:rsidRPr="00345A4F" w:rsidRDefault="00345A4F" w:rsidP="00345A4F">
      <w:pPr>
        <w:pStyle w:val="EndNoteBibliography"/>
        <w:spacing w:after="0"/>
      </w:pPr>
    </w:p>
    <w:p w14:paraId="1BB40D10" w14:textId="77777777" w:rsidR="00345A4F" w:rsidRPr="00345A4F" w:rsidRDefault="00345A4F" w:rsidP="00345A4F">
      <w:pPr>
        <w:pStyle w:val="EndNoteBibliography"/>
        <w:ind w:left="720" w:hanging="720"/>
      </w:pPr>
      <w:r w:rsidRPr="00345A4F">
        <w:t>5.</w:t>
      </w:r>
      <w:r w:rsidRPr="00345A4F">
        <w:tab/>
        <w:t>Yang ZQ, Zhou SQ. The biological treatment of landfill leachate using a simultaneous aerobic and anaerobic (SAA) bio-reactor system. Chemosphere. 2008;72(11):1751-6. doi: 10.1016/j.chemosphere.2008.04.090.</w:t>
      </w:r>
    </w:p>
    <w:p w14:paraId="0D66BC63" w14:textId="77777777" w:rsidR="00345A4F" w:rsidRPr="00345A4F" w:rsidRDefault="00345A4F" w:rsidP="00345A4F">
      <w:pPr>
        <w:pStyle w:val="EndNoteBibliography"/>
      </w:pPr>
    </w:p>
    <w:p w14:paraId="3C578682" w14:textId="554D144D" w:rsidR="00EE1211" w:rsidRPr="00E15AB7" w:rsidRDefault="00345A4F">
      <w:pPr>
        <w:rPr>
          <w:rFonts w:ascii="Times New Roman" w:hAnsi="Times New Roman" w:cs="Times New Roman"/>
          <w:sz w:val="24"/>
          <w:szCs w:val="24"/>
        </w:rPr>
      </w:pPr>
      <w:r>
        <w:rPr>
          <w:rFonts w:ascii="Times New Roman" w:hAnsi="Times New Roman" w:cs="Times New Roman"/>
          <w:sz w:val="24"/>
          <w:szCs w:val="24"/>
        </w:rPr>
        <w:fldChar w:fldCharType="end"/>
      </w:r>
    </w:p>
    <w:sectPr w:rsidR="00EE1211" w:rsidRPr="00E15A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261C" w14:textId="77777777" w:rsidR="007C1BFB" w:rsidRDefault="007C1BFB" w:rsidP="00266308">
      <w:pPr>
        <w:spacing w:after="0" w:line="240" w:lineRule="auto"/>
      </w:pPr>
      <w:r>
        <w:separator/>
      </w:r>
    </w:p>
  </w:endnote>
  <w:endnote w:type="continuationSeparator" w:id="0">
    <w:p w14:paraId="4339E49A" w14:textId="77777777" w:rsidR="007C1BFB" w:rsidRDefault="007C1BFB" w:rsidP="0026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496124"/>
      <w:docPartObj>
        <w:docPartGallery w:val="Page Numbers (Bottom of Page)"/>
        <w:docPartUnique/>
      </w:docPartObj>
    </w:sdtPr>
    <w:sdtEndPr>
      <w:rPr>
        <w:noProof/>
      </w:rPr>
    </w:sdtEndPr>
    <w:sdtContent>
      <w:p w14:paraId="746EEEDB" w14:textId="26C9E1DF" w:rsidR="00266308" w:rsidRDefault="002663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5F3A3" w14:textId="77777777" w:rsidR="00266308" w:rsidRDefault="0026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0471F" w14:textId="77777777" w:rsidR="007C1BFB" w:rsidRDefault="007C1BFB" w:rsidP="00266308">
      <w:pPr>
        <w:spacing w:after="0" w:line="240" w:lineRule="auto"/>
      </w:pPr>
      <w:r>
        <w:separator/>
      </w:r>
    </w:p>
  </w:footnote>
  <w:footnote w:type="continuationSeparator" w:id="0">
    <w:p w14:paraId="6FC25297" w14:textId="77777777" w:rsidR="007C1BFB" w:rsidRDefault="007C1BFB" w:rsidP="00266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vexew820ptpesxs8x95wvpts2szxtpa5t&quot;&gt;Pheromones-Saved-Converted&lt;record-ids&gt;&lt;item&gt;161&lt;/item&gt;&lt;item&gt;219&lt;/item&gt;&lt;item&gt;1146&lt;/item&gt;&lt;item&gt;1498&lt;/item&gt;&lt;item&gt;1681&lt;/item&gt;&lt;/record-ids&gt;&lt;/item&gt;&lt;/Libraries&gt;"/>
  </w:docVars>
  <w:rsids>
    <w:rsidRoot w:val="00923772"/>
    <w:rsid w:val="00090F07"/>
    <w:rsid w:val="00107622"/>
    <w:rsid w:val="00136670"/>
    <w:rsid w:val="00166D2D"/>
    <w:rsid w:val="00171ED2"/>
    <w:rsid w:val="001F4D5A"/>
    <w:rsid w:val="00266308"/>
    <w:rsid w:val="002F3477"/>
    <w:rsid w:val="002F3682"/>
    <w:rsid w:val="0030056D"/>
    <w:rsid w:val="00345A4F"/>
    <w:rsid w:val="003655BE"/>
    <w:rsid w:val="00387372"/>
    <w:rsid w:val="003F50E7"/>
    <w:rsid w:val="004005A6"/>
    <w:rsid w:val="00436D65"/>
    <w:rsid w:val="004476F3"/>
    <w:rsid w:val="00464048"/>
    <w:rsid w:val="00466259"/>
    <w:rsid w:val="00497F62"/>
    <w:rsid w:val="004A6948"/>
    <w:rsid w:val="004B69CF"/>
    <w:rsid w:val="004C21D1"/>
    <w:rsid w:val="004C2643"/>
    <w:rsid w:val="004E3D8C"/>
    <w:rsid w:val="005005A6"/>
    <w:rsid w:val="00552412"/>
    <w:rsid w:val="00565233"/>
    <w:rsid w:val="005C56C1"/>
    <w:rsid w:val="005F0DBA"/>
    <w:rsid w:val="00646CA9"/>
    <w:rsid w:val="00647094"/>
    <w:rsid w:val="006575C9"/>
    <w:rsid w:val="00753198"/>
    <w:rsid w:val="00766947"/>
    <w:rsid w:val="00786AE4"/>
    <w:rsid w:val="007B3798"/>
    <w:rsid w:val="007C1BFB"/>
    <w:rsid w:val="007E569E"/>
    <w:rsid w:val="007F4C60"/>
    <w:rsid w:val="007F7F40"/>
    <w:rsid w:val="00840D1F"/>
    <w:rsid w:val="008B0558"/>
    <w:rsid w:val="008D6114"/>
    <w:rsid w:val="008F0203"/>
    <w:rsid w:val="009014D6"/>
    <w:rsid w:val="00923772"/>
    <w:rsid w:val="0098213B"/>
    <w:rsid w:val="00996902"/>
    <w:rsid w:val="009B2AF5"/>
    <w:rsid w:val="009D6867"/>
    <w:rsid w:val="009D6F00"/>
    <w:rsid w:val="00A04FDF"/>
    <w:rsid w:val="00A366D6"/>
    <w:rsid w:val="00A7652D"/>
    <w:rsid w:val="00A96654"/>
    <w:rsid w:val="00AB39E1"/>
    <w:rsid w:val="00AF0E7B"/>
    <w:rsid w:val="00BE5332"/>
    <w:rsid w:val="00C23FBA"/>
    <w:rsid w:val="00C4121F"/>
    <w:rsid w:val="00C539D2"/>
    <w:rsid w:val="00CE28DC"/>
    <w:rsid w:val="00D129C1"/>
    <w:rsid w:val="00D33882"/>
    <w:rsid w:val="00D67A19"/>
    <w:rsid w:val="00D91480"/>
    <w:rsid w:val="00DC1A2F"/>
    <w:rsid w:val="00DC7BAF"/>
    <w:rsid w:val="00E15AB7"/>
    <w:rsid w:val="00E649FA"/>
    <w:rsid w:val="00E73618"/>
    <w:rsid w:val="00ED18A2"/>
    <w:rsid w:val="00ED1960"/>
    <w:rsid w:val="00EE1211"/>
    <w:rsid w:val="00EE38CF"/>
    <w:rsid w:val="00FC60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166BE"/>
  <w15:chartTrackingRefBased/>
  <w15:docId w15:val="{02C08FCF-04A8-495F-8F00-B4ADAF58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9148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1480"/>
    <w:rPr>
      <w:rFonts w:ascii="Calibri" w:hAnsi="Calibri" w:cs="Calibri"/>
      <w:noProof/>
    </w:rPr>
  </w:style>
  <w:style w:type="paragraph" w:customStyle="1" w:styleId="EndNoteBibliography">
    <w:name w:val="EndNote Bibliography"/>
    <w:basedOn w:val="Normal"/>
    <w:link w:val="EndNoteBibliographyChar"/>
    <w:rsid w:val="00D9148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91480"/>
    <w:rPr>
      <w:rFonts w:ascii="Calibri" w:hAnsi="Calibri" w:cs="Calibri"/>
      <w:noProof/>
    </w:rPr>
  </w:style>
  <w:style w:type="paragraph" w:styleId="Header">
    <w:name w:val="header"/>
    <w:basedOn w:val="Normal"/>
    <w:link w:val="HeaderChar"/>
    <w:uiPriority w:val="99"/>
    <w:unhideWhenUsed/>
    <w:rsid w:val="00266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08"/>
  </w:style>
  <w:style w:type="paragraph" w:styleId="Footer">
    <w:name w:val="footer"/>
    <w:basedOn w:val="Normal"/>
    <w:link w:val="FooterChar"/>
    <w:uiPriority w:val="99"/>
    <w:unhideWhenUsed/>
    <w:rsid w:val="00266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0E36-FE81-42ED-8567-316F99EE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chn off28</cp:lastModifiedBy>
  <cp:revision>16</cp:revision>
  <dcterms:created xsi:type="dcterms:W3CDTF">2021-02-24T02:14:00Z</dcterms:created>
  <dcterms:modified xsi:type="dcterms:W3CDTF">2021-03-23T13:09:00Z</dcterms:modified>
</cp:coreProperties>
</file>