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CE25" w14:textId="53171462" w:rsidR="00FD2ACC" w:rsidRPr="00C76885" w:rsidRDefault="0072377D" w:rsidP="005573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S1 </w:t>
      </w:r>
      <w:r w:rsidR="00557353">
        <w:rPr>
          <w:rFonts w:ascii="Times New Roman" w:hAnsi="Times New Roman" w:cs="Times New Roman"/>
          <w:b/>
          <w:sz w:val="24"/>
        </w:rPr>
        <w:t>Table</w:t>
      </w:r>
      <w:r w:rsidR="00FD2ACC" w:rsidRPr="00C76885">
        <w:rPr>
          <w:rFonts w:ascii="Times New Roman" w:hAnsi="Times New Roman" w:cs="Times New Roman"/>
          <w:b/>
          <w:sz w:val="24"/>
        </w:rPr>
        <w:t>.</w:t>
      </w:r>
      <w:r w:rsidR="00FD2ACC" w:rsidRPr="00C76885">
        <w:rPr>
          <w:rFonts w:ascii="Times New Roman" w:hAnsi="Times New Roman" w:cs="Times New Roman"/>
          <w:sz w:val="24"/>
        </w:rPr>
        <w:t xml:space="preserve"> </w:t>
      </w:r>
      <w:r w:rsidR="00557353">
        <w:rPr>
          <w:rFonts w:ascii="Times New Roman" w:hAnsi="Times New Roman" w:cs="Times New Roman"/>
          <w:sz w:val="24"/>
        </w:rPr>
        <w:t>Inclusion and exclusion criteria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08"/>
        <w:gridCol w:w="4559"/>
      </w:tblGrid>
      <w:tr w:rsidR="00211C53" w14:paraId="4F8A4BDD" w14:textId="77777777" w:rsidTr="00557353">
        <w:trPr>
          <w:trHeight w:val="394"/>
        </w:trPr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501F8E" w14:textId="77777777" w:rsidR="00211C53" w:rsidRDefault="00211C53" w:rsidP="00557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Inclusion criteria</w:t>
            </w:r>
          </w:p>
        </w:tc>
        <w:tc>
          <w:tcPr>
            <w:tcW w:w="4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D77AAE" w14:textId="77777777" w:rsidR="00211C53" w:rsidRDefault="00211C53" w:rsidP="00557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Exclusion criteria</w:t>
            </w:r>
          </w:p>
        </w:tc>
      </w:tr>
      <w:tr w:rsidR="00211C53" w14:paraId="09600550" w14:textId="77777777" w:rsidTr="00557353">
        <w:trPr>
          <w:trHeight w:val="667"/>
        </w:trPr>
        <w:tc>
          <w:tcPr>
            <w:tcW w:w="4508" w:type="dxa"/>
            <w:tcBorders>
              <w:left w:val="nil"/>
              <w:bottom w:val="nil"/>
              <w:right w:val="nil"/>
            </w:tcBorders>
          </w:tcPr>
          <w:p w14:paraId="078D316F" w14:textId="77777777" w:rsidR="00211C53" w:rsidRDefault="00211C53" w:rsidP="00557353">
            <w:pPr>
              <w:ind w:left="3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Adults aged over 40 years living in Yangpyeong, Korea</w:t>
            </w:r>
          </w:p>
        </w:tc>
        <w:tc>
          <w:tcPr>
            <w:tcW w:w="4559" w:type="dxa"/>
            <w:tcBorders>
              <w:left w:val="nil"/>
              <w:bottom w:val="nil"/>
              <w:right w:val="nil"/>
            </w:tcBorders>
          </w:tcPr>
          <w:p w14:paraId="4EAE2220" w14:textId="77777777" w:rsidR="00211C53" w:rsidRDefault="00557353" w:rsidP="00557353">
            <w:pPr>
              <w:ind w:left="3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Children and young adults aged younger than 40 years</w:t>
            </w:r>
          </w:p>
        </w:tc>
      </w:tr>
      <w:tr w:rsidR="00211C53" w14:paraId="28F7A0BE" w14:textId="77777777" w:rsidTr="00557353">
        <w:trPr>
          <w:trHeight w:val="417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3B87FD1" w14:textId="77777777" w:rsidR="00211C53" w:rsidRDefault="00211C53" w:rsidP="00557353">
            <w:pPr>
              <w:ind w:left="3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Have six or more natural teeth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180C3FC8" w14:textId="77777777" w:rsidR="00211C53" w:rsidRDefault="00557353" w:rsidP="00557353">
            <w:pPr>
              <w:ind w:left="3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Have less than six natural teeth</w:t>
            </w:r>
          </w:p>
        </w:tc>
      </w:tr>
      <w:tr w:rsidR="00211C53" w14:paraId="22E936EB" w14:textId="77777777" w:rsidTr="00557353">
        <w:trPr>
          <w:trHeight w:val="100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EDE5EA2" w14:textId="77777777" w:rsidR="00211C53" w:rsidRDefault="00211C53" w:rsidP="00557353">
            <w:pPr>
              <w:ind w:left="3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Generally healthy with </w:t>
            </w:r>
            <w:r w:rsidR="00557353">
              <w:rPr>
                <w:rFonts w:ascii="Times New Roman" w:hAnsi="Times New Roman" w:cs="Times New Roman"/>
                <w:sz w:val="24"/>
              </w:rPr>
              <w:t xml:space="preserve">only history of chronic systemic disease (e.g. </w:t>
            </w:r>
            <w:r w:rsidR="00947763">
              <w:rPr>
                <w:rFonts w:ascii="Times New Roman" w:hAnsi="Times New Roman" w:cs="Times New Roman"/>
                <w:sz w:val="24"/>
              </w:rPr>
              <w:t xml:space="preserve">controlled </w:t>
            </w:r>
            <w:r w:rsidR="00557353">
              <w:rPr>
                <w:rFonts w:ascii="Times New Roman" w:hAnsi="Times New Roman" w:cs="Times New Roman"/>
                <w:sz w:val="24"/>
              </w:rPr>
              <w:t>DM or hypertension)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73E13CDF" w14:textId="77777777" w:rsidR="00211C53" w:rsidRDefault="00557353" w:rsidP="00557353">
            <w:pPr>
              <w:ind w:left="3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Systemic conditions with acute symptoms requiring possible hospitalisation</w:t>
            </w:r>
          </w:p>
        </w:tc>
      </w:tr>
      <w:tr w:rsidR="00211C53" w14:paraId="2F4870C1" w14:textId="77777777" w:rsidTr="00557353">
        <w:trPr>
          <w:trHeight w:val="100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7EC8B3E" w14:textId="77777777" w:rsidR="00211C53" w:rsidRDefault="00211C53" w:rsidP="00557353">
            <w:pPr>
              <w:ind w:left="3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Intend to cooperate the protocol of assessing oral malodour by avoiding </w:t>
            </w:r>
            <w:r w:rsidR="00557353">
              <w:rPr>
                <w:rFonts w:ascii="Times New Roman" w:hAnsi="Times New Roman" w:cs="Times New Roman"/>
                <w:sz w:val="24"/>
              </w:rPr>
              <w:t>eating/drinking for three hours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78A6BA5D" w14:textId="77777777" w:rsidR="00211C53" w:rsidRDefault="00557353" w:rsidP="00557353">
            <w:pPr>
              <w:ind w:left="3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Unable or not intend to cooperate the protocol of assessing oral health</w:t>
            </w:r>
          </w:p>
        </w:tc>
      </w:tr>
      <w:tr w:rsidR="00211C53" w14:paraId="5F62C8CB" w14:textId="77777777" w:rsidTr="00557353">
        <w:trPr>
          <w:trHeight w:val="707"/>
        </w:trPr>
        <w:tc>
          <w:tcPr>
            <w:tcW w:w="4508" w:type="dxa"/>
            <w:tcBorders>
              <w:top w:val="nil"/>
              <w:left w:val="nil"/>
              <w:right w:val="nil"/>
            </w:tcBorders>
          </w:tcPr>
          <w:p w14:paraId="091A7668" w14:textId="77777777" w:rsidR="00211C53" w:rsidRDefault="00211C53" w:rsidP="00557353">
            <w:pPr>
              <w:ind w:left="3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 understand and fill in questionnaires and informed consent</w:t>
            </w:r>
          </w:p>
        </w:tc>
        <w:tc>
          <w:tcPr>
            <w:tcW w:w="4559" w:type="dxa"/>
            <w:tcBorders>
              <w:top w:val="nil"/>
              <w:left w:val="nil"/>
              <w:right w:val="nil"/>
            </w:tcBorders>
          </w:tcPr>
          <w:p w14:paraId="573D2289" w14:textId="77777777" w:rsidR="00211C53" w:rsidRDefault="00557353" w:rsidP="00557353">
            <w:pPr>
              <w:ind w:left="3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Refuse or incompletely submit questionnaires and informed consent</w:t>
            </w:r>
          </w:p>
        </w:tc>
      </w:tr>
    </w:tbl>
    <w:p w14:paraId="6BBE0A94" w14:textId="77777777" w:rsidR="003D62D2" w:rsidRDefault="003D62D2" w:rsidP="00C76885">
      <w:pPr>
        <w:rPr>
          <w:rFonts w:ascii="Times New Roman" w:hAnsi="Times New Roman" w:cs="Times New Roman"/>
          <w:sz w:val="24"/>
        </w:rPr>
      </w:pPr>
    </w:p>
    <w:p w14:paraId="74A8D31D" w14:textId="77777777" w:rsidR="00211C53" w:rsidRDefault="00211C53" w:rsidP="00C76885">
      <w:pPr>
        <w:rPr>
          <w:rFonts w:ascii="Times New Roman" w:hAnsi="Times New Roman" w:cs="Times New Roman"/>
          <w:sz w:val="24"/>
        </w:rPr>
      </w:pPr>
    </w:p>
    <w:p w14:paraId="0BB7E96A" w14:textId="77777777" w:rsidR="00211C53" w:rsidRDefault="00211C53" w:rsidP="00C76885">
      <w:pPr>
        <w:rPr>
          <w:rFonts w:ascii="Times New Roman" w:hAnsi="Times New Roman" w:cs="Times New Roman"/>
          <w:sz w:val="24"/>
        </w:rPr>
      </w:pPr>
    </w:p>
    <w:p w14:paraId="29822DF3" w14:textId="77777777" w:rsidR="00211C53" w:rsidRDefault="00211C53" w:rsidP="00C76885">
      <w:pPr>
        <w:rPr>
          <w:rFonts w:ascii="Times New Roman" w:hAnsi="Times New Roman" w:cs="Times New Roman"/>
          <w:sz w:val="24"/>
        </w:rPr>
      </w:pPr>
    </w:p>
    <w:p w14:paraId="02297DBA" w14:textId="77777777" w:rsidR="00211C53" w:rsidRPr="00C76885" w:rsidRDefault="00211C53" w:rsidP="00C76885">
      <w:pPr>
        <w:rPr>
          <w:rFonts w:ascii="Times New Roman" w:hAnsi="Times New Roman" w:cs="Times New Roman"/>
          <w:sz w:val="24"/>
        </w:rPr>
      </w:pPr>
    </w:p>
    <w:sectPr w:rsidR="00211C53" w:rsidRPr="00C7688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1D77F" w14:textId="77777777" w:rsidR="000F3FE9" w:rsidRDefault="000F3FE9" w:rsidP="00DE5983">
      <w:pPr>
        <w:spacing w:after="0" w:line="240" w:lineRule="auto"/>
      </w:pPr>
      <w:r>
        <w:separator/>
      </w:r>
    </w:p>
  </w:endnote>
  <w:endnote w:type="continuationSeparator" w:id="0">
    <w:p w14:paraId="102BBB9C" w14:textId="77777777" w:rsidR="000F3FE9" w:rsidRDefault="000F3FE9" w:rsidP="00DE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3242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941BE" w14:textId="77777777" w:rsidR="007449BB" w:rsidRDefault="007449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7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AC0897" w14:textId="77777777" w:rsidR="007449BB" w:rsidRDefault="00744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592AA" w14:textId="77777777" w:rsidR="000F3FE9" w:rsidRDefault="000F3FE9" w:rsidP="00DE5983">
      <w:pPr>
        <w:spacing w:after="0" w:line="240" w:lineRule="auto"/>
      </w:pPr>
      <w:r>
        <w:separator/>
      </w:r>
    </w:p>
  </w:footnote>
  <w:footnote w:type="continuationSeparator" w:id="0">
    <w:p w14:paraId="32AC1B57" w14:textId="77777777" w:rsidR="000F3FE9" w:rsidRDefault="000F3FE9" w:rsidP="00DE5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tal_Editing_Time" w:val="19"/>
  </w:docVars>
  <w:rsids>
    <w:rsidRoot w:val="00DE5983"/>
    <w:rsid w:val="00032231"/>
    <w:rsid w:val="00036390"/>
    <w:rsid w:val="000D0432"/>
    <w:rsid w:val="000F0E41"/>
    <w:rsid w:val="000F3FE9"/>
    <w:rsid w:val="00110A4A"/>
    <w:rsid w:val="00153EC0"/>
    <w:rsid w:val="001B1B33"/>
    <w:rsid w:val="001F6B26"/>
    <w:rsid w:val="00211C53"/>
    <w:rsid w:val="002230E7"/>
    <w:rsid w:val="00232C4A"/>
    <w:rsid w:val="002E48A4"/>
    <w:rsid w:val="00310BED"/>
    <w:rsid w:val="00311D99"/>
    <w:rsid w:val="00316D50"/>
    <w:rsid w:val="00363365"/>
    <w:rsid w:val="003812F6"/>
    <w:rsid w:val="003C2FA9"/>
    <w:rsid w:val="003C7E7E"/>
    <w:rsid w:val="003D62D2"/>
    <w:rsid w:val="00473599"/>
    <w:rsid w:val="00486694"/>
    <w:rsid w:val="00531784"/>
    <w:rsid w:val="0054326C"/>
    <w:rsid w:val="00557353"/>
    <w:rsid w:val="005D21E6"/>
    <w:rsid w:val="00655EB1"/>
    <w:rsid w:val="00660491"/>
    <w:rsid w:val="00696A6A"/>
    <w:rsid w:val="006B60A1"/>
    <w:rsid w:val="006C0A25"/>
    <w:rsid w:val="0072377D"/>
    <w:rsid w:val="007449BB"/>
    <w:rsid w:val="00857DAC"/>
    <w:rsid w:val="00862440"/>
    <w:rsid w:val="008D7397"/>
    <w:rsid w:val="008F604D"/>
    <w:rsid w:val="00922241"/>
    <w:rsid w:val="00947763"/>
    <w:rsid w:val="00964BEA"/>
    <w:rsid w:val="009701F0"/>
    <w:rsid w:val="009954A2"/>
    <w:rsid w:val="00A3669D"/>
    <w:rsid w:val="00A65F5F"/>
    <w:rsid w:val="00A83831"/>
    <w:rsid w:val="00AA4360"/>
    <w:rsid w:val="00AB4648"/>
    <w:rsid w:val="00B0163A"/>
    <w:rsid w:val="00B1229F"/>
    <w:rsid w:val="00B1409F"/>
    <w:rsid w:val="00B44079"/>
    <w:rsid w:val="00B54AA4"/>
    <w:rsid w:val="00B72CFE"/>
    <w:rsid w:val="00B905E9"/>
    <w:rsid w:val="00B90DEE"/>
    <w:rsid w:val="00BF0BF7"/>
    <w:rsid w:val="00BF24EA"/>
    <w:rsid w:val="00C1208E"/>
    <w:rsid w:val="00C72FF2"/>
    <w:rsid w:val="00C73D14"/>
    <w:rsid w:val="00C76885"/>
    <w:rsid w:val="00CE7571"/>
    <w:rsid w:val="00CF3540"/>
    <w:rsid w:val="00D22438"/>
    <w:rsid w:val="00D303A8"/>
    <w:rsid w:val="00D66022"/>
    <w:rsid w:val="00D756CF"/>
    <w:rsid w:val="00DA6140"/>
    <w:rsid w:val="00DD34EB"/>
    <w:rsid w:val="00DD7380"/>
    <w:rsid w:val="00DE5983"/>
    <w:rsid w:val="00E629AC"/>
    <w:rsid w:val="00E6507D"/>
    <w:rsid w:val="00E9084A"/>
    <w:rsid w:val="00EA311E"/>
    <w:rsid w:val="00EC09E5"/>
    <w:rsid w:val="00EF771B"/>
    <w:rsid w:val="00F2770B"/>
    <w:rsid w:val="00F66DCE"/>
    <w:rsid w:val="00F80D86"/>
    <w:rsid w:val="00F81C9F"/>
    <w:rsid w:val="00F91531"/>
    <w:rsid w:val="00FC57B0"/>
    <w:rsid w:val="00FD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3B0F"/>
  <w15:chartTrackingRefBased/>
  <w15:docId w15:val="{2A3C615F-ECA1-4499-AF16-22EA5786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983"/>
    <w:rPr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2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5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59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MiSupply">
    <w:name w:val="Mi Supply"/>
    <w:basedOn w:val="Heading3"/>
    <w:link w:val="MiSupplyChar"/>
    <w:qFormat/>
    <w:rsid w:val="00DE5983"/>
    <w:pPr>
      <w:spacing w:line="240" w:lineRule="auto"/>
    </w:pPr>
    <w:rPr>
      <w:rFonts w:ascii="Times New Roman" w:hAnsi="Times New Roman"/>
      <w:b/>
      <w:color w:val="auto"/>
      <w:sz w:val="20"/>
    </w:rPr>
  </w:style>
  <w:style w:type="character" w:customStyle="1" w:styleId="MiSupplyChar">
    <w:name w:val="Mi Supply Char"/>
    <w:basedOn w:val="DefaultParagraphFont"/>
    <w:link w:val="MiSupply"/>
    <w:rsid w:val="00DE5983"/>
    <w:rPr>
      <w:rFonts w:ascii="Times New Roman" w:eastAsiaTheme="majorEastAsia" w:hAnsi="Times New Roman" w:cstheme="majorBidi"/>
      <w:b/>
      <w:sz w:val="20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59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E59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83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E5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83"/>
    <w:rPr>
      <w:lang w:eastAsia="zh-CN"/>
    </w:rPr>
  </w:style>
  <w:style w:type="paragraph" w:styleId="ListParagraph">
    <w:name w:val="List Paragraph"/>
    <w:basedOn w:val="Normal"/>
    <w:uiPriority w:val="34"/>
    <w:qFormat/>
    <w:rsid w:val="007449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62D2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24972-2068-4C6B-A3BA-190C9384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Youngha Song</dc:creator>
  <cp:keywords/>
  <dc:description/>
  <cp:lastModifiedBy>chn off35</cp:lastModifiedBy>
  <cp:revision>8</cp:revision>
  <dcterms:created xsi:type="dcterms:W3CDTF">2020-12-23T07:11:00Z</dcterms:created>
  <dcterms:modified xsi:type="dcterms:W3CDTF">2021-02-25T16:09:00Z</dcterms:modified>
</cp:coreProperties>
</file>