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6" w:rsidRPr="003E1277" w:rsidRDefault="001F5BA6" w:rsidP="001F5BA6">
      <w:pPr>
        <w:pStyle w:val="Caption"/>
        <w:keepNext/>
        <w:spacing w:after="0"/>
        <w:rPr>
          <w:rFonts w:ascii="Arial" w:hAnsi="Arial" w:cs="Arial"/>
        </w:rPr>
      </w:pPr>
      <w:r w:rsidRPr="003E1277">
        <w:rPr>
          <w:rFonts w:ascii="Arial" w:eastAsia="Times New Roman" w:hAnsi="Arial" w:cs="Arial"/>
          <w:color w:val="000000"/>
          <w:lang w:eastAsia="de-DE"/>
        </w:rPr>
        <w:t>S8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3E1277">
        <w:rPr>
          <w:rFonts w:ascii="Arial" w:eastAsia="Times New Roman" w:hAnsi="Arial" w:cs="Arial"/>
          <w:color w:val="000000"/>
          <w:lang w:eastAsia="de-DE"/>
        </w:rPr>
        <w:t>Table</w:t>
      </w:r>
      <w:bookmarkStart w:id="0" w:name="_GoBack"/>
      <w:bookmarkEnd w:id="0"/>
      <w:r w:rsidRPr="003E1277">
        <w:rPr>
          <w:rFonts w:ascii="Arial" w:eastAsia="Times New Roman" w:hAnsi="Arial" w:cs="Arial"/>
          <w:color w:val="000000"/>
          <w:lang w:eastAsia="de-DE"/>
        </w:rPr>
        <w:t xml:space="preserve">: 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Serum potassium (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sK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) concentrations [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mmol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/l] from pre- (t= 0) and up to 7 hours 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postprandially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in adult healthy dogs fed a control (CON) and 3 high phosphorus diets, containing either poultry carcass meal (HPCM), NaH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</w:t>
      </w:r>
      <w:proofErr w:type="spellStart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HPNaP</w:t>
      </w:r>
      <w:proofErr w:type="spellEnd"/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) or KH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2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>PO</w:t>
      </w:r>
      <w:r w:rsidRPr="001F57D2">
        <w:rPr>
          <w:rFonts w:ascii="Arial" w:eastAsia="Times New Roman" w:hAnsi="Arial" w:cs="Arial"/>
          <w:b w:val="0"/>
          <w:bCs w:val="0"/>
          <w:color w:val="000000"/>
          <w:vertAlign w:val="subscript"/>
          <w:lang w:eastAsia="de-DE"/>
        </w:rPr>
        <w:t>4</w:t>
      </w:r>
      <w:r w:rsidRPr="001F57D2">
        <w:rPr>
          <w:rFonts w:ascii="Arial" w:eastAsia="Times New Roman" w:hAnsi="Arial" w:cs="Arial"/>
          <w:b w:val="0"/>
          <w:bCs w:val="0"/>
          <w:color w:val="000000"/>
          <w:lang w:eastAsia="de-DE"/>
        </w:rPr>
        <w:t xml:space="preserve"> (HPKP)  as a P source, for 18 days.</w:t>
      </w:r>
    </w:p>
    <w:tbl>
      <w:tblPr>
        <w:tblStyle w:val="TableGrid"/>
        <w:tblW w:w="14736" w:type="dxa"/>
        <w:tblInd w:w="-5" w:type="dxa"/>
        <w:tblLook w:val="04A0" w:firstRow="1" w:lastRow="0" w:firstColumn="1" w:lastColumn="0" w:noHBand="0" w:noVBand="1"/>
      </w:tblPr>
      <w:tblGrid>
        <w:gridCol w:w="989"/>
        <w:gridCol w:w="846"/>
        <w:gridCol w:w="1612"/>
        <w:gridCol w:w="1612"/>
        <w:gridCol w:w="1610"/>
        <w:gridCol w:w="1610"/>
        <w:gridCol w:w="1610"/>
        <w:gridCol w:w="1612"/>
        <w:gridCol w:w="1612"/>
        <w:gridCol w:w="1623"/>
      </w:tblGrid>
      <w:tr w:rsidR="001F5BA6" w:rsidRPr="003E1277" w:rsidTr="00145427">
        <w:trPr>
          <w:cantSplit/>
          <w:trHeight w:val="454"/>
        </w:trPr>
        <w:tc>
          <w:tcPr>
            <w:tcW w:w="1835" w:type="dxa"/>
            <w:gridSpan w:val="2"/>
            <w:vMerge w:val="restart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623" w:type="dxa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7.0</w:t>
            </w:r>
          </w:p>
        </w:tc>
      </w:tr>
      <w:tr w:rsidR="001F5BA6" w:rsidRPr="003E1277" w:rsidTr="00145427">
        <w:trPr>
          <w:cantSplit/>
          <w:trHeight w:val="454"/>
        </w:trPr>
        <w:tc>
          <w:tcPr>
            <w:tcW w:w="1835" w:type="dxa"/>
            <w:gridSpan w:val="2"/>
            <w:vMerge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1" w:type="dxa"/>
            <w:gridSpan w:val="8"/>
            <w:vAlign w:val="center"/>
          </w:tcPr>
          <w:p w:rsidR="001F5BA6" w:rsidRPr="003E1277" w:rsidRDefault="001F5BA6" w:rsidP="00145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[h]</w:t>
            </w:r>
          </w:p>
        </w:tc>
      </w:tr>
      <w:tr w:rsidR="001F5BA6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1F5BA6" w:rsidRPr="003E1277" w:rsidRDefault="001F5BA6" w:rsidP="0014542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[mmol/l]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4.4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4.4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23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</w:tr>
      <w:tr w:rsidR="001F5BA6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HPCM</w:t>
            </w:r>
          </w:p>
        </w:tc>
        <w:tc>
          <w:tcPr>
            <w:tcW w:w="846" w:type="dxa"/>
            <w:vMerge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3.8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4.3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4.3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4.1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23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4.1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</w:tr>
      <w:tr w:rsidR="001F5BA6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HPNaP</w:t>
            </w:r>
          </w:p>
        </w:tc>
        <w:tc>
          <w:tcPr>
            <w:tcW w:w="846" w:type="dxa"/>
            <w:vMerge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4.2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3.5 ± 1.7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a,b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4.5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4.6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4.4 ± 0.2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23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4.0 ± 0.1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</w:tr>
      <w:tr w:rsidR="001F5BA6" w:rsidRPr="003E1277" w:rsidTr="00145427">
        <w:trPr>
          <w:cantSplit/>
          <w:trHeight w:val="454"/>
        </w:trPr>
        <w:tc>
          <w:tcPr>
            <w:tcW w:w="989" w:type="dxa"/>
            <w:vAlign w:val="bottom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HPKP</w:t>
            </w:r>
          </w:p>
        </w:tc>
        <w:tc>
          <w:tcPr>
            <w:tcW w:w="846" w:type="dxa"/>
            <w:vMerge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4.1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4.8 ± 0.5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5.2 ± 0.6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5.3 ± 0.6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10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 ± 0.4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5.6 ± 0.6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  <w:tc>
          <w:tcPr>
            <w:tcW w:w="1612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4.6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a</w:t>
            </w:r>
          </w:p>
        </w:tc>
        <w:tc>
          <w:tcPr>
            <w:tcW w:w="1623" w:type="dxa"/>
            <w:vAlign w:val="center"/>
          </w:tcPr>
          <w:p w:rsidR="001F5BA6" w:rsidRPr="003E1277" w:rsidRDefault="001F5BA6" w:rsidP="00145427">
            <w:pPr>
              <w:rPr>
                <w:rFonts w:ascii="Arial" w:hAnsi="Arial" w:cs="Arial"/>
                <w:sz w:val="20"/>
                <w:szCs w:val="20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4.4 ± 0.3</w:t>
            </w: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de-DE"/>
              </w:rPr>
              <w:t xml:space="preserve"> b</w:t>
            </w:r>
          </w:p>
        </w:tc>
      </w:tr>
    </w:tbl>
    <w:tbl>
      <w:tblPr>
        <w:tblW w:w="1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4"/>
      </w:tblGrid>
      <w:tr w:rsidR="001F5BA6" w:rsidRPr="003E1277" w:rsidTr="00145427">
        <w:trPr>
          <w:trHeight w:val="285"/>
        </w:trPr>
        <w:tc>
          <w:tcPr>
            <w:tcW w:w="13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BA6" w:rsidRPr="003E1277" w:rsidRDefault="001F5BA6" w:rsidP="001454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Reference range for healthy adult dogs: 3.9- 5.3 </w:t>
            </w:r>
            <w:proofErr w:type="spellStart"/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mmol</w:t>
            </w:r>
            <w:proofErr w:type="spellEnd"/>
            <w:r w:rsidRPr="003E127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/l (Moritz, 2013). Values within one column, not sharing a superscript letter are significantly different (p&lt;0.05).   </w:t>
            </w:r>
          </w:p>
        </w:tc>
      </w:tr>
    </w:tbl>
    <w:p w:rsidR="001F5BA6" w:rsidRDefault="001F5BA6" w:rsidP="001F5BA6">
      <w:pPr>
        <w:rPr>
          <w:rFonts w:ascii="Arial" w:hAnsi="Arial" w:cs="Arial"/>
          <w:lang w:eastAsia="de-DE"/>
        </w:rPr>
      </w:pPr>
    </w:p>
    <w:p w:rsidR="006C4621" w:rsidRDefault="006C4621"/>
    <w:sectPr w:rsidR="006C4621" w:rsidSect="009F0B11">
      <w:pgSz w:w="11900" w:h="16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30970"/>
    <w:rsid w:val="00002CC6"/>
    <w:rsid w:val="00006FFD"/>
    <w:rsid w:val="000204A9"/>
    <w:rsid w:val="00024986"/>
    <w:rsid w:val="000253B8"/>
    <w:rsid w:val="00030D42"/>
    <w:rsid w:val="00032CB2"/>
    <w:rsid w:val="00036053"/>
    <w:rsid w:val="00042A1C"/>
    <w:rsid w:val="0004480B"/>
    <w:rsid w:val="0006121D"/>
    <w:rsid w:val="00062904"/>
    <w:rsid w:val="000677CC"/>
    <w:rsid w:val="000731FB"/>
    <w:rsid w:val="00080E07"/>
    <w:rsid w:val="00090310"/>
    <w:rsid w:val="000A0784"/>
    <w:rsid w:val="000A22C1"/>
    <w:rsid w:val="000A65F7"/>
    <w:rsid w:val="000B2440"/>
    <w:rsid w:val="000C2147"/>
    <w:rsid w:val="000C3C0D"/>
    <w:rsid w:val="000E17A5"/>
    <w:rsid w:val="001024E1"/>
    <w:rsid w:val="00115211"/>
    <w:rsid w:val="00140186"/>
    <w:rsid w:val="00154519"/>
    <w:rsid w:val="00155403"/>
    <w:rsid w:val="001708BA"/>
    <w:rsid w:val="00174AD1"/>
    <w:rsid w:val="0018678F"/>
    <w:rsid w:val="00191CF0"/>
    <w:rsid w:val="001A1A5C"/>
    <w:rsid w:val="001A4AB5"/>
    <w:rsid w:val="001B089A"/>
    <w:rsid w:val="001C5472"/>
    <w:rsid w:val="001D14E8"/>
    <w:rsid w:val="001D532C"/>
    <w:rsid w:val="001D67C1"/>
    <w:rsid w:val="001F5BA6"/>
    <w:rsid w:val="00201C31"/>
    <w:rsid w:val="0020290B"/>
    <w:rsid w:val="002130B1"/>
    <w:rsid w:val="0021510E"/>
    <w:rsid w:val="002221DE"/>
    <w:rsid w:val="00223644"/>
    <w:rsid w:val="002236DF"/>
    <w:rsid w:val="00225879"/>
    <w:rsid w:val="00235FA8"/>
    <w:rsid w:val="002372D3"/>
    <w:rsid w:val="00243112"/>
    <w:rsid w:val="00250294"/>
    <w:rsid w:val="00250E6B"/>
    <w:rsid w:val="00254FC9"/>
    <w:rsid w:val="00257E6D"/>
    <w:rsid w:val="00264070"/>
    <w:rsid w:val="002702B4"/>
    <w:rsid w:val="002A01B0"/>
    <w:rsid w:val="002A23F3"/>
    <w:rsid w:val="002A4E3D"/>
    <w:rsid w:val="002B306A"/>
    <w:rsid w:val="002B33BF"/>
    <w:rsid w:val="002B4F41"/>
    <w:rsid w:val="002D03DF"/>
    <w:rsid w:val="002D221D"/>
    <w:rsid w:val="002E293C"/>
    <w:rsid w:val="002E7542"/>
    <w:rsid w:val="002F3057"/>
    <w:rsid w:val="002F3F8F"/>
    <w:rsid w:val="003144A9"/>
    <w:rsid w:val="00333162"/>
    <w:rsid w:val="0033632B"/>
    <w:rsid w:val="003443FC"/>
    <w:rsid w:val="003453F0"/>
    <w:rsid w:val="00351CCE"/>
    <w:rsid w:val="00360F49"/>
    <w:rsid w:val="003660AE"/>
    <w:rsid w:val="00366E58"/>
    <w:rsid w:val="00370287"/>
    <w:rsid w:val="00383ED3"/>
    <w:rsid w:val="003877B1"/>
    <w:rsid w:val="003A2C71"/>
    <w:rsid w:val="003B46FC"/>
    <w:rsid w:val="003B7563"/>
    <w:rsid w:val="003C1AE6"/>
    <w:rsid w:val="003D0B8C"/>
    <w:rsid w:val="003D3059"/>
    <w:rsid w:val="003E068B"/>
    <w:rsid w:val="003F1045"/>
    <w:rsid w:val="003F1E63"/>
    <w:rsid w:val="003F7AF5"/>
    <w:rsid w:val="00413718"/>
    <w:rsid w:val="00414EF0"/>
    <w:rsid w:val="00417A85"/>
    <w:rsid w:val="00432030"/>
    <w:rsid w:val="004330D1"/>
    <w:rsid w:val="00434681"/>
    <w:rsid w:val="00450B5E"/>
    <w:rsid w:val="00461B94"/>
    <w:rsid w:val="0046350A"/>
    <w:rsid w:val="004758D6"/>
    <w:rsid w:val="004A0C70"/>
    <w:rsid w:val="004B6DAE"/>
    <w:rsid w:val="004D758A"/>
    <w:rsid w:val="004D7F53"/>
    <w:rsid w:val="004E40D3"/>
    <w:rsid w:val="004F3A29"/>
    <w:rsid w:val="00513769"/>
    <w:rsid w:val="00514B31"/>
    <w:rsid w:val="00521DCD"/>
    <w:rsid w:val="005239FE"/>
    <w:rsid w:val="005250B0"/>
    <w:rsid w:val="00526F1F"/>
    <w:rsid w:val="00527BF9"/>
    <w:rsid w:val="00530785"/>
    <w:rsid w:val="00534699"/>
    <w:rsid w:val="005362BB"/>
    <w:rsid w:val="00536DB9"/>
    <w:rsid w:val="00555E5B"/>
    <w:rsid w:val="00560350"/>
    <w:rsid w:val="00562BED"/>
    <w:rsid w:val="00566F01"/>
    <w:rsid w:val="00582C53"/>
    <w:rsid w:val="005A01B7"/>
    <w:rsid w:val="005A5A3A"/>
    <w:rsid w:val="005A6859"/>
    <w:rsid w:val="005A7E0A"/>
    <w:rsid w:val="005B0036"/>
    <w:rsid w:val="005B5F51"/>
    <w:rsid w:val="005C3655"/>
    <w:rsid w:val="005C70AA"/>
    <w:rsid w:val="005D6B2A"/>
    <w:rsid w:val="005E2D74"/>
    <w:rsid w:val="005E709B"/>
    <w:rsid w:val="005F64D8"/>
    <w:rsid w:val="005F7E57"/>
    <w:rsid w:val="0061446A"/>
    <w:rsid w:val="00621977"/>
    <w:rsid w:val="006255E8"/>
    <w:rsid w:val="00633E45"/>
    <w:rsid w:val="00633E64"/>
    <w:rsid w:val="006343A0"/>
    <w:rsid w:val="0064218E"/>
    <w:rsid w:val="00650552"/>
    <w:rsid w:val="00652798"/>
    <w:rsid w:val="006623D7"/>
    <w:rsid w:val="0068401B"/>
    <w:rsid w:val="00692A26"/>
    <w:rsid w:val="0069565B"/>
    <w:rsid w:val="006C4621"/>
    <w:rsid w:val="006C6E72"/>
    <w:rsid w:val="006D2A2F"/>
    <w:rsid w:val="006D7243"/>
    <w:rsid w:val="006E0AE1"/>
    <w:rsid w:val="006E1EEA"/>
    <w:rsid w:val="006E5EC6"/>
    <w:rsid w:val="00713BAC"/>
    <w:rsid w:val="007402E3"/>
    <w:rsid w:val="00757D22"/>
    <w:rsid w:val="007643A1"/>
    <w:rsid w:val="0076751E"/>
    <w:rsid w:val="00772CF5"/>
    <w:rsid w:val="00774B8B"/>
    <w:rsid w:val="00782FF3"/>
    <w:rsid w:val="0079064A"/>
    <w:rsid w:val="0079435C"/>
    <w:rsid w:val="0079497E"/>
    <w:rsid w:val="007A23FF"/>
    <w:rsid w:val="007A4DF1"/>
    <w:rsid w:val="007C282C"/>
    <w:rsid w:val="007C7A42"/>
    <w:rsid w:val="007E1D75"/>
    <w:rsid w:val="007E529B"/>
    <w:rsid w:val="007F7C5D"/>
    <w:rsid w:val="008030A8"/>
    <w:rsid w:val="008034BF"/>
    <w:rsid w:val="00845053"/>
    <w:rsid w:val="008457E3"/>
    <w:rsid w:val="00853037"/>
    <w:rsid w:val="00854061"/>
    <w:rsid w:val="00866765"/>
    <w:rsid w:val="008748F3"/>
    <w:rsid w:val="00880B35"/>
    <w:rsid w:val="00883F59"/>
    <w:rsid w:val="008947BF"/>
    <w:rsid w:val="008B045E"/>
    <w:rsid w:val="008B0519"/>
    <w:rsid w:val="008C4E0F"/>
    <w:rsid w:val="008C5931"/>
    <w:rsid w:val="008C5CE1"/>
    <w:rsid w:val="008D0BBA"/>
    <w:rsid w:val="008D1A7D"/>
    <w:rsid w:val="008D7270"/>
    <w:rsid w:val="008E1068"/>
    <w:rsid w:val="008F24F8"/>
    <w:rsid w:val="008F6151"/>
    <w:rsid w:val="008F768C"/>
    <w:rsid w:val="00907850"/>
    <w:rsid w:val="00916355"/>
    <w:rsid w:val="0091763D"/>
    <w:rsid w:val="009309DC"/>
    <w:rsid w:val="009407E7"/>
    <w:rsid w:val="009563A5"/>
    <w:rsid w:val="00962E2F"/>
    <w:rsid w:val="009650BA"/>
    <w:rsid w:val="0098142A"/>
    <w:rsid w:val="009A45FE"/>
    <w:rsid w:val="009B179D"/>
    <w:rsid w:val="009C0315"/>
    <w:rsid w:val="009D2DF0"/>
    <w:rsid w:val="009D7C0B"/>
    <w:rsid w:val="009E1944"/>
    <w:rsid w:val="009E5003"/>
    <w:rsid w:val="009F0B11"/>
    <w:rsid w:val="009F2BBA"/>
    <w:rsid w:val="009F62BA"/>
    <w:rsid w:val="00A061A9"/>
    <w:rsid w:val="00A0709B"/>
    <w:rsid w:val="00A34DB2"/>
    <w:rsid w:val="00A374C6"/>
    <w:rsid w:val="00A44A7A"/>
    <w:rsid w:val="00A47634"/>
    <w:rsid w:val="00A52364"/>
    <w:rsid w:val="00A529A5"/>
    <w:rsid w:val="00A60AC5"/>
    <w:rsid w:val="00A62443"/>
    <w:rsid w:val="00A6294E"/>
    <w:rsid w:val="00A67DB0"/>
    <w:rsid w:val="00A7444C"/>
    <w:rsid w:val="00A92A7E"/>
    <w:rsid w:val="00A961C0"/>
    <w:rsid w:val="00AA066B"/>
    <w:rsid w:val="00AA5AF4"/>
    <w:rsid w:val="00AA62CB"/>
    <w:rsid w:val="00AE0931"/>
    <w:rsid w:val="00AE4337"/>
    <w:rsid w:val="00AE68CB"/>
    <w:rsid w:val="00B055EA"/>
    <w:rsid w:val="00B071F9"/>
    <w:rsid w:val="00B07A2D"/>
    <w:rsid w:val="00B11290"/>
    <w:rsid w:val="00B136CC"/>
    <w:rsid w:val="00B26C43"/>
    <w:rsid w:val="00B335BE"/>
    <w:rsid w:val="00B3418E"/>
    <w:rsid w:val="00B34752"/>
    <w:rsid w:val="00B34928"/>
    <w:rsid w:val="00B43C1D"/>
    <w:rsid w:val="00B66A65"/>
    <w:rsid w:val="00B8651D"/>
    <w:rsid w:val="00B95C3E"/>
    <w:rsid w:val="00BA09FF"/>
    <w:rsid w:val="00BA546F"/>
    <w:rsid w:val="00BA7A0A"/>
    <w:rsid w:val="00BB2D2C"/>
    <w:rsid w:val="00BD088A"/>
    <w:rsid w:val="00BD72ED"/>
    <w:rsid w:val="00BE1722"/>
    <w:rsid w:val="00BE7D48"/>
    <w:rsid w:val="00C11558"/>
    <w:rsid w:val="00C179A6"/>
    <w:rsid w:val="00C2636E"/>
    <w:rsid w:val="00C30970"/>
    <w:rsid w:val="00C408EB"/>
    <w:rsid w:val="00C56ACE"/>
    <w:rsid w:val="00C661B7"/>
    <w:rsid w:val="00C67696"/>
    <w:rsid w:val="00C71D4F"/>
    <w:rsid w:val="00C76490"/>
    <w:rsid w:val="00C853E6"/>
    <w:rsid w:val="00C95BF3"/>
    <w:rsid w:val="00CB5FB8"/>
    <w:rsid w:val="00CC19A4"/>
    <w:rsid w:val="00CC66DB"/>
    <w:rsid w:val="00CD3337"/>
    <w:rsid w:val="00CE4297"/>
    <w:rsid w:val="00CE78D3"/>
    <w:rsid w:val="00D06FC0"/>
    <w:rsid w:val="00D35BAE"/>
    <w:rsid w:val="00D37927"/>
    <w:rsid w:val="00D41562"/>
    <w:rsid w:val="00D53795"/>
    <w:rsid w:val="00D54088"/>
    <w:rsid w:val="00D56DF5"/>
    <w:rsid w:val="00D75880"/>
    <w:rsid w:val="00D75F61"/>
    <w:rsid w:val="00D936CD"/>
    <w:rsid w:val="00D962C3"/>
    <w:rsid w:val="00DA0A87"/>
    <w:rsid w:val="00DA2278"/>
    <w:rsid w:val="00DA627C"/>
    <w:rsid w:val="00DB3F1C"/>
    <w:rsid w:val="00DB52E9"/>
    <w:rsid w:val="00DC6499"/>
    <w:rsid w:val="00DE2B5C"/>
    <w:rsid w:val="00DE43CE"/>
    <w:rsid w:val="00E05A4E"/>
    <w:rsid w:val="00E06FA4"/>
    <w:rsid w:val="00E2245F"/>
    <w:rsid w:val="00E2495A"/>
    <w:rsid w:val="00E24E3D"/>
    <w:rsid w:val="00E33108"/>
    <w:rsid w:val="00E47BDA"/>
    <w:rsid w:val="00E5263F"/>
    <w:rsid w:val="00E631A9"/>
    <w:rsid w:val="00E6474A"/>
    <w:rsid w:val="00E6584E"/>
    <w:rsid w:val="00E72B6A"/>
    <w:rsid w:val="00E741D4"/>
    <w:rsid w:val="00E74D73"/>
    <w:rsid w:val="00E87552"/>
    <w:rsid w:val="00EB09FB"/>
    <w:rsid w:val="00ED27F2"/>
    <w:rsid w:val="00ED67F6"/>
    <w:rsid w:val="00EE099F"/>
    <w:rsid w:val="00EE1536"/>
    <w:rsid w:val="00EF1896"/>
    <w:rsid w:val="00F01ABA"/>
    <w:rsid w:val="00F1114D"/>
    <w:rsid w:val="00F112EE"/>
    <w:rsid w:val="00F13385"/>
    <w:rsid w:val="00F24CCF"/>
    <w:rsid w:val="00F32AFF"/>
    <w:rsid w:val="00F47E62"/>
    <w:rsid w:val="00F50A07"/>
    <w:rsid w:val="00F57061"/>
    <w:rsid w:val="00F660FF"/>
    <w:rsid w:val="00F77542"/>
    <w:rsid w:val="00F902AC"/>
    <w:rsid w:val="00F949F1"/>
    <w:rsid w:val="00FA67F5"/>
    <w:rsid w:val="00FB51D4"/>
    <w:rsid w:val="00FC073E"/>
    <w:rsid w:val="00FC48AC"/>
    <w:rsid w:val="00FC7006"/>
    <w:rsid w:val="00FD08AE"/>
    <w:rsid w:val="00FD0A98"/>
    <w:rsid w:val="00FD520C"/>
    <w:rsid w:val="00FF4A5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1F5BA6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styleId="TableGrid">
    <w:name w:val="Table Grid"/>
    <w:basedOn w:val="TableNormal"/>
    <w:uiPriority w:val="39"/>
    <w:rsid w:val="001F5BA6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2021-02-04T05:09:00Z</dcterms:created>
  <dcterms:modified xsi:type="dcterms:W3CDTF">2021-02-04T05:09:00Z</dcterms:modified>
</cp:coreProperties>
</file>