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581"/>
        <w:tblW w:w="8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333"/>
        <w:gridCol w:w="1490"/>
        <w:gridCol w:w="1491"/>
        <w:gridCol w:w="1146"/>
        <w:gridCol w:w="1146"/>
      </w:tblGrid>
      <w:tr w:rsidR="00076499" w:rsidRPr="00076499" w:rsidDel="00CA5EED" w14:paraId="6E2026F0" w14:textId="77777777" w:rsidTr="00445F3E">
        <w:trPr>
          <w:cantSplit/>
          <w:trHeight w:val="319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4AB576" w14:textId="77777777" w:rsidR="00C004FA" w:rsidRPr="00076499" w:rsidDel="00CA5EED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Hlk60014878"/>
            <w:r w:rsidRPr="00076499">
              <w:rPr>
                <w:rFonts w:ascii="Times New Roman" w:hAnsi="Times New Roman" w:cs="Times New Roman"/>
              </w:rPr>
              <w:t>Case Rate</w:t>
            </w:r>
          </w:p>
        </w:tc>
      </w:tr>
      <w:tr w:rsidR="00076499" w:rsidRPr="00076499" w14:paraId="278E91DD" w14:textId="77777777" w:rsidTr="00445F3E">
        <w:trPr>
          <w:cantSplit/>
          <w:trHeight w:val="319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282B26E" w14:textId="77777777" w:rsidR="00C004FA" w:rsidRPr="00076499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4B041FDE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784775CA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76499">
              <w:rPr>
                <w:rFonts w:ascii="Times New Roman" w:eastAsia="Times New Roman" w:hAnsi="Times New Roman" w:cs="Times New Roman"/>
              </w:rPr>
              <w:t>S.E.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687EC708" w14:textId="57BED76E" w:rsidR="00C004FA" w:rsidRPr="00076499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A67976" w14:textId="77777777" w:rsidR="00C004FA" w:rsidRPr="00076499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649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076499" w:rsidRPr="00076499" w14:paraId="48640C91" w14:textId="77777777" w:rsidTr="00445F3E">
        <w:trPr>
          <w:cantSplit/>
          <w:trHeight w:val="331"/>
        </w:trPr>
        <w:tc>
          <w:tcPr>
            <w:tcW w:w="4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37E97A4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8C2593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 xml:space="preserve">Intercept </w:t>
            </w:r>
          </w:p>
        </w:tc>
        <w:tc>
          <w:tcPr>
            <w:tcW w:w="149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7D8A5EAD" w14:textId="708E8E51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1.933</w:t>
            </w:r>
          </w:p>
        </w:tc>
        <w:tc>
          <w:tcPr>
            <w:tcW w:w="149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405F10BA" w14:textId="3C67C7D3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1A118F68" w14:textId="19DF1A8A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2.627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EB74879" w14:textId="32DE9C2B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0.009</w:t>
            </w:r>
            <w:r w:rsidR="00445F3E" w:rsidRPr="000764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6499" w:rsidRPr="00076499" w14:paraId="5E37AAFA" w14:textId="77777777" w:rsidTr="00445F3E">
        <w:trPr>
          <w:cantSplit/>
          <w:trHeight w:val="343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14302DF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2D209F1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SoVI Score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42FBB" w14:textId="0AA06512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7CFDA" w14:textId="5840CF7E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DE3DE" w14:textId="4139A22A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1.899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88B9749" w14:textId="66E1F055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0.058</w:t>
            </w:r>
          </w:p>
        </w:tc>
      </w:tr>
      <w:tr w:rsidR="00076499" w:rsidRPr="00076499" w14:paraId="281FCB30" w14:textId="77777777" w:rsidTr="00445F3E">
        <w:trPr>
          <w:cantSplit/>
          <w:trHeight w:val="343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8A72266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EDF53E8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076499">
              <w:rPr>
                <w:rFonts w:ascii="Times New Roman" w:hAnsi="Times New Roman" w:cs="Times New Roman"/>
              </w:rPr>
              <w:t>BRIC_Score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2D59B" w14:textId="1F584B1A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-0.119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96B7B" w14:textId="2AF46251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D3528" w14:textId="6B27F211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-0.677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D7D39D0" w14:textId="67D8EF4D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0.498</w:t>
            </w:r>
          </w:p>
        </w:tc>
      </w:tr>
      <w:tr w:rsidR="00076499" w:rsidRPr="00076499" w14:paraId="4F478FA2" w14:textId="77777777" w:rsidTr="00445F3E">
        <w:trPr>
          <w:cantSplit/>
          <w:trHeight w:val="356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6C2B61E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6D19A41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 xml:space="preserve">Government Restrictions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78508" w14:textId="43902DE3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76072" w14:textId="026B06E6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BB568" w14:textId="5CD7D2CC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1.152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C0B0EE6" w14:textId="586A9983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0.249</w:t>
            </w:r>
          </w:p>
        </w:tc>
      </w:tr>
      <w:tr w:rsidR="00076499" w:rsidRPr="00076499" w14:paraId="4C0CBF1F" w14:textId="77777777" w:rsidTr="00445F3E">
        <w:trPr>
          <w:cantSplit/>
          <w:trHeight w:val="343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75E10FF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EBEC3A1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Urban/Rural Classification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63CBC9" w14:textId="47D60079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8D9EC3" w14:textId="726441E9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104FEA" w14:textId="697BBECE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-0.549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C33C" w14:textId="695906E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0.583</w:t>
            </w:r>
          </w:p>
        </w:tc>
      </w:tr>
      <w:tr w:rsidR="00076499" w:rsidRPr="00076499" w:rsidDel="00CA5EED" w14:paraId="27DAE1AC" w14:textId="77777777" w:rsidTr="00445F3E">
        <w:trPr>
          <w:cantSplit/>
          <w:trHeight w:val="319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0CD883" w14:textId="77777777" w:rsidR="00C004FA" w:rsidRPr="00076499" w:rsidDel="00CA5EED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Mortality Rate</w:t>
            </w:r>
          </w:p>
        </w:tc>
      </w:tr>
      <w:tr w:rsidR="00076499" w:rsidRPr="00076499" w14:paraId="1234B346" w14:textId="77777777" w:rsidTr="00445F3E">
        <w:trPr>
          <w:cantSplit/>
          <w:trHeight w:val="319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105349" w14:textId="77777777" w:rsidR="00C004FA" w:rsidRPr="00076499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7457DC27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69A5ACB1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76499">
              <w:rPr>
                <w:rFonts w:ascii="Times New Roman" w:eastAsia="Times New Roman" w:hAnsi="Times New Roman" w:cs="Times New Roman"/>
              </w:rPr>
              <w:t>S.E.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13DEEB21" w14:textId="047B9DB2" w:rsidR="00C004FA" w:rsidRPr="00076499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E0E0E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EF08E2" w14:textId="77777777" w:rsidR="00C004FA" w:rsidRPr="00076499" w:rsidRDefault="00C004FA" w:rsidP="0044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76499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076499" w:rsidRPr="00076499" w14:paraId="4CE8F156" w14:textId="77777777" w:rsidTr="00445F3E">
        <w:trPr>
          <w:cantSplit/>
          <w:trHeight w:val="331"/>
        </w:trPr>
        <w:tc>
          <w:tcPr>
            <w:tcW w:w="40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ACE50DC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800C5E4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 xml:space="preserve">Intercept </w:t>
            </w:r>
          </w:p>
        </w:tc>
        <w:tc>
          <w:tcPr>
            <w:tcW w:w="149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40B4779F" w14:textId="1A570432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1.813</w:t>
            </w:r>
          </w:p>
        </w:tc>
        <w:tc>
          <w:tcPr>
            <w:tcW w:w="149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665DE6A7" w14:textId="58D39894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1.086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3B6670FB" w14:textId="06CEF428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1.670</w:t>
            </w:r>
          </w:p>
        </w:tc>
        <w:tc>
          <w:tcPr>
            <w:tcW w:w="1146" w:type="dxa"/>
            <w:tcBorders>
              <w:top w:val="single" w:sz="8" w:space="0" w:color="152935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4091EA1" w14:textId="67890984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0.095</w:t>
            </w:r>
          </w:p>
        </w:tc>
      </w:tr>
      <w:tr w:rsidR="00076499" w:rsidRPr="00076499" w14:paraId="3677260B" w14:textId="77777777" w:rsidTr="00445F3E">
        <w:trPr>
          <w:cantSplit/>
          <w:trHeight w:val="343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F7F4AD5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1669801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SoVI Score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25B46" w14:textId="0D6D8A89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381E" w14:textId="4491AE46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98668" w14:textId="20BAB193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1.399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25FD66" w14:textId="37E30F4B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0.162</w:t>
            </w:r>
          </w:p>
        </w:tc>
      </w:tr>
      <w:tr w:rsidR="00076499" w:rsidRPr="00076499" w14:paraId="0241703B" w14:textId="77777777" w:rsidTr="00445F3E">
        <w:trPr>
          <w:cantSplit/>
          <w:trHeight w:val="343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3FB54BB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BEE5085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076499">
              <w:rPr>
                <w:rFonts w:ascii="Times New Roman" w:hAnsi="Times New Roman" w:cs="Times New Roman"/>
              </w:rPr>
              <w:t>BRIC_Score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3B5D6" w14:textId="3B7D1530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-0.234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3C36F" w14:textId="255E7E75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D5A5C" w14:textId="0F491ECC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-0.599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603797" w14:textId="447401FB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0.549</w:t>
            </w:r>
          </w:p>
        </w:tc>
      </w:tr>
      <w:tr w:rsidR="00076499" w:rsidRPr="00076499" w14:paraId="115123CC" w14:textId="77777777" w:rsidTr="00445F3E">
        <w:trPr>
          <w:cantSplit/>
          <w:trHeight w:val="356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37B28C7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6D82D9E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 xml:space="preserve">Government Restrictions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AD046" w14:textId="71432813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51161" w14:textId="20124B2F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88B22" w14:textId="0776D6C8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-0.254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CEE6978" w14:textId="1252216C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0.800</w:t>
            </w:r>
          </w:p>
        </w:tc>
      </w:tr>
      <w:tr w:rsidR="00076499" w:rsidRPr="00076499" w14:paraId="61F14263" w14:textId="77777777" w:rsidTr="00445F3E">
        <w:trPr>
          <w:cantSplit/>
          <w:trHeight w:val="343"/>
        </w:trPr>
        <w:tc>
          <w:tcPr>
            <w:tcW w:w="40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0D6FEAE" w14:textId="77777777" w:rsidR="00C004FA" w:rsidRPr="00076499" w:rsidRDefault="00C004FA" w:rsidP="0044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2F5548C" w14:textId="77777777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Urban/Rural Classification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B931BD" w14:textId="12A4D3F2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-0.051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B5DFF4" w14:textId="04AD8EC6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5D5846" w14:textId="01CCBE71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-0.663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5DF4" w14:textId="3068042A" w:rsidR="00C004FA" w:rsidRPr="00076499" w:rsidRDefault="00C004FA" w:rsidP="00445F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0.508</w:t>
            </w:r>
          </w:p>
        </w:tc>
      </w:tr>
    </w:tbl>
    <w:p w14:paraId="63138EE4" w14:textId="667842E5" w:rsidR="00C004FA" w:rsidRPr="00076499" w:rsidRDefault="00C004FA" w:rsidP="00C004FA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60014859"/>
      <w:bookmarkEnd w:id="0"/>
      <w:r w:rsidRPr="0007649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57B2B" w:rsidRPr="000764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76499">
        <w:rPr>
          <w:rFonts w:ascii="Times New Roman" w:eastAsia="Times New Roman" w:hAnsi="Times New Roman" w:cs="Times New Roman"/>
          <w:b/>
          <w:sz w:val="24"/>
          <w:szCs w:val="24"/>
        </w:rPr>
        <w:t xml:space="preserve"> Table. Spatial lag model - COVID-19 normalized case rates and mortality rates with SoVI score, BRIC score, government restrictions, and urban/rural classification. </w:t>
      </w:r>
    </w:p>
    <w:p w14:paraId="130CFDAF" w14:textId="4F8A7A31" w:rsidR="00445F3E" w:rsidRPr="00076499" w:rsidRDefault="00445F3E" w:rsidP="00445F3E">
      <w:pPr>
        <w:autoSpaceDE w:val="0"/>
        <w:autoSpaceDN w:val="0"/>
        <w:adjustRightInd w:val="0"/>
        <w:spacing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t xml:space="preserve">*statistically significant at </w:t>
      </w:r>
      <w:r w:rsidR="00E213F1">
        <w:rPr>
          <w:rFonts w:ascii="Times New Roman" w:hAnsi="Times New Roman" w:cs="Times New Roman"/>
          <w:sz w:val="24"/>
          <w:szCs w:val="24"/>
        </w:rPr>
        <w:t>9</w:t>
      </w:r>
      <w:r w:rsidRPr="00076499">
        <w:rPr>
          <w:rFonts w:ascii="Times New Roman" w:hAnsi="Times New Roman" w:cs="Times New Roman"/>
          <w:sz w:val="24"/>
          <w:szCs w:val="24"/>
        </w:rPr>
        <w:t>5% level of significance</w:t>
      </w:r>
    </w:p>
    <w:p w14:paraId="746CD047" w14:textId="2FE581AF" w:rsidR="00445F3E" w:rsidRPr="00076499" w:rsidRDefault="00445F3E" w:rsidP="00445F3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076499">
        <w:rPr>
          <w:rFonts w:ascii="Times New Roman" w:hAnsi="Times New Roman" w:cs="Times New Roman"/>
          <w:sz w:val="24"/>
          <w:szCs w:val="24"/>
        </w:rPr>
        <w:tab/>
        <w:t>S.E. =Standard Error; β=</w:t>
      </w:r>
      <w:r w:rsidR="00E213F1">
        <w:rPr>
          <w:rFonts w:ascii="Times New Roman" w:hAnsi="Times New Roman" w:cs="Times New Roman"/>
          <w:sz w:val="24"/>
          <w:szCs w:val="24"/>
        </w:rPr>
        <w:t>Beta c</w:t>
      </w:r>
      <w:r w:rsidR="00E213F1" w:rsidRPr="00076499">
        <w:rPr>
          <w:rFonts w:ascii="Times New Roman" w:hAnsi="Times New Roman" w:cs="Times New Roman"/>
          <w:sz w:val="24"/>
          <w:szCs w:val="24"/>
        </w:rPr>
        <w:t xml:space="preserve">oefficient </w:t>
      </w:r>
      <w:r w:rsidR="00E213F1">
        <w:rPr>
          <w:rFonts w:ascii="Times New Roman" w:hAnsi="Times New Roman" w:cs="Times New Roman"/>
          <w:sz w:val="24"/>
          <w:szCs w:val="24"/>
        </w:rPr>
        <w:t>e</w:t>
      </w:r>
      <w:r w:rsidR="00E213F1" w:rsidRPr="00076499">
        <w:rPr>
          <w:rFonts w:ascii="Times New Roman" w:hAnsi="Times New Roman" w:cs="Times New Roman"/>
          <w:sz w:val="24"/>
          <w:szCs w:val="24"/>
        </w:rPr>
        <w:t>stimates</w:t>
      </w:r>
    </w:p>
    <w:bookmarkEnd w:id="1"/>
    <w:p w14:paraId="194FA586" w14:textId="77777777" w:rsidR="004C742D" w:rsidRPr="00076499" w:rsidRDefault="004C742D"/>
    <w:sectPr w:rsidR="004C742D" w:rsidRPr="0007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FA"/>
    <w:rsid w:val="00076499"/>
    <w:rsid w:val="00445F3E"/>
    <w:rsid w:val="004A1282"/>
    <w:rsid w:val="004C742D"/>
    <w:rsid w:val="008F62AD"/>
    <w:rsid w:val="00957B2B"/>
    <w:rsid w:val="00A841D5"/>
    <w:rsid w:val="00C004FA"/>
    <w:rsid w:val="00E213F1"/>
    <w:rsid w:val="00E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EE72"/>
  <w15:chartTrackingRefBased/>
  <w15:docId w15:val="{DE8C8187-4F38-4586-9220-054E88F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FA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9E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D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Huang</dc:creator>
  <cp:keywords/>
  <dc:description/>
  <cp:lastModifiedBy>chn off27</cp:lastModifiedBy>
  <cp:revision>6</cp:revision>
  <dcterms:created xsi:type="dcterms:W3CDTF">2020-12-28T08:26:00Z</dcterms:created>
  <dcterms:modified xsi:type="dcterms:W3CDTF">2021-01-27T17:31:00Z</dcterms:modified>
</cp:coreProperties>
</file>