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2704"/>
        <w:tblW w:w="8267" w:type="dxa"/>
        <w:tblCellMar>
          <w:left w:w="99" w:type="dxa"/>
          <w:right w:w="99" w:type="dxa"/>
        </w:tblCellMar>
        <w:tblLook w:val="04A0"/>
      </w:tblPr>
      <w:tblGrid>
        <w:gridCol w:w="1226"/>
        <w:gridCol w:w="3013"/>
        <w:gridCol w:w="4028"/>
      </w:tblGrid>
      <w:tr w:rsidR="00085D45" w:rsidRPr="0017446B" w:rsidTr="000B05FA">
        <w:trPr>
          <w:trHeight w:val="46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5D45" w:rsidRPr="0017446B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17446B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Rank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5D45" w:rsidRPr="0017446B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17446B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DNN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5D45" w:rsidRPr="0017446B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17446B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GEO2R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trichostatin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A*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vorinostat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vorinostat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trichostatin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A*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anisomycin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anisomycin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cephaeline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15-delta prostaglandin J2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cicloheximide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danazol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luteolin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glibenclamide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apigenin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sanguinarine</w:t>
            </w:r>
            <w:proofErr w:type="spellEnd"/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chlortetracycline</w:t>
            </w:r>
          </w:p>
        </w:tc>
      </w:tr>
      <w:tr w:rsidR="00085D45" w:rsidRPr="00FF17D3" w:rsidTr="000B05FA">
        <w:trPr>
          <w:trHeight w:val="4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thiostrepton</w:t>
            </w:r>
            <w:proofErr w:type="spell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45" w:rsidRPr="00FF17D3" w:rsidRDefault="00085D45" w:rsidP="000B0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17D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alprostadil</w:t>
            </w:r>
            <w:proofErr w:type="spellEnd"/>
          </w:p>
        </w:tc>
      </w:tr>
    </w:tbl>
    <w:p w:rsidR="00B64C20" w:rsidRDefault="00085D45">
      <w:proofErr w:type="gramStart"/>
      <w:r>
        <w:rPr>
          <w:b/>
          <w:sz w:val="28"/>
          <w:szCs w:val="28"/>
        </w:rPr>
        <w:t>S5 Table</w:t>
      </w:r>
      <w:r w:rsidRPr="008715AA">
        <w:rPr>
          <w:b/>
          <w:sz w:val="28"/>
          <w:szCs w:val="28"/>
        </w:rPr>
        <w:t>.</w:t>
      </w:r>
      <w:proofErr w:type="gramEnd"/>
      <w:r w:rsidRPr="008715AA">
        <w:rPr>
          <w:b/>
          <w:sz w:val="28"/>
          <w:szCs w:val="28"/>
        </w:rPr>
        <w:t xml:space="preserve"> </w:t>
      </w:r>
      <w:r w:rsidRPr="008715AA">
        <w:rPr>
          <w:sz w:val="28"/>
          <w:szCs w:val="28"/>
        </w:rPr>
        <w:t>Comparison Results of Initial Matching</w:t>
      </w:r>
    </w:p>
    <w:sectPr w:rsidR="00B64C20" w:rsidSect="00B64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5D45"/>
    <w:rsid w:val="00085D45"/>
    <w:rsid w:val="004C237D"/>
    <w:rsid w:val="00632AD3"/>
    <w:rsid w:val="00762BAF"/>
    <w:rsid w:val="00810C3A"/>
    <w:rsid w:val="00846E06"/>
    <w:rsid w:val="00A91022"/>
    <w:rsid w:val="00B64C20"/>
    <w:rsid w:val="00C03893"/>
    <w:rsid w:val="00C66884"/>
    <w:rsid w:val="00D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5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2021-01-21T04:18:00Z</dcterms:created>
  <dcterms:modified xsi:type="dcterms:W3CDTF">2021-01-21T04:18:00Z</dcterms:modified>
</cp:coreProperties>
</file>