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B4B37" w14:textId="77777777" w:rsidR="007967C5" w:rsidRPr="00471A1C" w:rsidRDefault="007967C5" w:rsidP="007967C5">
      <w:pPr>
        <w:pBdr>
          <w:top w:val="nil"/>
          <w:left w:val="nil"/>
          <w:bottom w:val="nil"/>
          <w:right w:val="nil"/>
          <w:between w:val="nil"/>
        </w:pBdr>
        <w:rPr>
          <w:rFonts w:ascii="Times" w:eastAsia="Times" w:hAnsi="Times" w:cs="Times"/>
          <w:b/>
          <w:iCs/>
          <w:color w:val="000000"/>
          <w:sz w:val="36"/>
          <w:szCs w:val="36"/>
        </w:rPr>
      </w:pPr>
      <w:r>
        <w:rPr>
          <w:rFonts w:ascii="Times" w:eastAsia="Times" w:hAnsi="Times" w:cs="Times"/>
          <w:b/>
          <w:iCs/>
          <w:color w:val="000000"/>
          <w:sz w:val="36"/>
          <w:szCs w:val="36"/>
        </w:rPr>
        <w:t xml:space="preserve">S1 </w:t>
      </w:r>
      <w:r w:rsidRPr="00471A1C">
        <w:rPr>
          <w:rFonts w:ascii="Times" w:eastAsia="Times" w:hAnsi="Times" w:cs="Times"/>
          <w:b/>
          <w:iCs/>
          <w:color w:val="000000"/>
          <w:sz w:val="36"/>
          <w:szCs w:val="36"/>
        </w:rPr>
        <w:t>APPENDIX</w:t>
      </w:r>
    </w:p>
    <w:p w14:paraId="6905BA79" w14:textId="5C486968" w:rsidR="007967C5" w:rsidRDefault="007967C5" w:rsidP="007967C5">
      <w:pPr>
        <w:spacing w:before="280" w:after="280"/>
        <w:rPr>
          <w:rFonts w:ascii="Times" w:eastAsia="Times" w:hAnsi="Times" w:cs="Times"/>
          <w:b/>
          <w:i/>
          <w:sz w:val="22"/>
          <w:szCs w:val="22"/>
        </w:rPr>
      </w:pPr>
      <w:r>
        <w:rPr>
          <w:rFonts w:ascii="Times" w:eastAsia="Times" w:hAnsi="Times" w:cs="Times"/>
          <w:b/>
          <w:i/>
          <w:sz w:val="22"/>
          <w:szCs w:val="22"/>
        </w:rPr>
        <w:t>S</w:t>
      </w:r>
      <w:r w:rsidR="00420D76">
        <w:rPr>
          <w:rFonts w:ascii="Times" w:eastAsia="Times" w:hAnsi="Times" w:cs="Times"/>
          <w:b/>
          <w:i/>
          <w:sz w:val="22"/>
          <w:szCs w:val="22"/>
        </w:rPr>
        <w:t xml:space="preserve">1 </w:t>
      </w:r>
      <w:r>
        <w:rPr>
          <w:rFonts w:ascii="Times" w:eastAsia="Times" w:hAnsi="Times" w:cs="Times"/>
          <w:b/>
          <w:i/>
          <w:sz w:val="22"/>
          <w:szCs w:val="22"/>
        </w:rPr>
        <w:t>Table. Reporting periods of time-varying variables</w:t>
      </w:r>
    </w:p>
    <w:tbl>
      <w:tblPr>
        <w:tblW w:w="934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985"/>
        <w:gridCol w:w="2700"/>
        <w:gridCol w:w="3060"/>
        <w:gridCol w:w="2595"/>
      </w:tblGrid>
      <w:tr w:rsidR="007967C5" w14:paraId="59A21BC2" w14:textId="77777777" w:rsidTr="006F0A70">
        <w:trPr>
          <w:trHeight w:val="620"/>
        </w:trPr>
        <w:tc>
          <w:tcPr>
            <w:tcW w:w="985" w:type="dxa"/>
            <w:tcBorders>
              <w:top w:val="single" w:sz="4" w:space="0" w:color="000000"/>
            </w:tcBorders>
          </w:tcPr>
          <w:p w14:paraId="1BCFAE64" w14:textId="77777777" w:rsidR="007967C5" w:rsidRDefault="007967C5" w:rsidP="006F0A70">
            <w:pPr>
              <w:rPr>
                <w:rFonts w:ascii="Times" w:eastAsia="Times" w:hAnsi="Times" w:cs="Times"/>
                <w:b/>
                <w:sz w:val="22"/>
                <w:szCs w:val="22"/>
              </w:rPr>
            </w:pPr>
            <w:r>
              <w:rPr>
                <w:rFonts w:ascii="Times" w:eastAsia="Times" w:hAnsi="Times" w:cs="Times"/>
                <w:b/>
                <w:sz w:val="22"/>
                <w:szCs w:val="22"/>
              </w:rPr>
              <w:t>Wave</w:t>
            </w:r>
          </w:p>
        </w:tc>
        <w:tc>
          <w:tcPr>
            <w:tcW w:w="2700" w:type="dxa"/>
            <w:tcBorders>
              <w:top w:val="single" w:sz="4" w:space="0" w:color="000000"/>
            </w:tcBorders>
          </w:tcPr>
          <w:p w14:paraId="09620487" w14:textId="77777777" w:rsidR="007967C5" w:rsidRDefault="007967C5" w:rsidP="006F0A70">
            <w:pPr>
              <w:rPr>
                <w:rFonts w:ascii="Times" w:eastAsia="Times" w:hAnsi="Times" w:cs="Times"/>
                <w:sz w:val="22"/>
                <w:szCs w:val="22"/>
              </w:rPr>
            </w:pPr>
            <w:r>
              <w:rPr>
                <w:rFonts w:ascii="Times" w:eastAsia="Times" w:hAnsi="Times" w:cs="Times"/>
                <w:b/>
                <w:sz w:val="22"/>
                <w:szCs w:val="22"/>
              </w:rPr>
              <w:t>Age of child at time of reporting</w:t>
            </w:r>
          </w:p>
        </w:tc>
        <w:tc>
          <w:tcPr>
            <w:tcW w:w="3060" w:type="dxa"/>
            <w:tcBorders>
              <w:top w:val="single" w:sz="4" w:space="0" w:color="000000"/>
            </w:tcBorders>
          </w:tcPr>
          <w:p w14:paraId="10546C7D" w14:textId="77777777" w:rsidR="007967C5" w:rsidRDefault="007967C5" w:rsidP="006F0A70">
            <w:pPr>
              <w:rPr>
                <w:rFonts w:ascii="Times" w:eastAsia="Times" w:hAnsi="Times" w:cs="Times"/>
                <w:sz w:val="22"/>
                <w:szCs w:val="22"/>
              </w:rPr>
            </w:pPr>
            <w:r>
              <w:rPr>
                <w:rFonts w:ascii="Times" w:eastAsia="Times" w:hAnsi="Times" w:cs="Times"/>
                <w:b/>
                <w:sz w:val="22"/>
                <w:szCs w:val="22"/>
              </w:rPr>
              <w:t>Reporting period</w:t>
            </w:r>
          </w:p>
        </w:tc>
        <w:tc>
          <w:tcPr>
            <w:tcW w:w="2595" w:type="dxa"/>
            <w:tcBorders>
              <w:top w:val="single" w:sz="4" w:space="0" w:color="000000"/>
            </w:tcBorders>
          </w:tcPr>
          <w:p w14:paraId="11D2A8CB" w14:textId="77777777" w:rsidR="007967C5" w:rsidRDefault="007967C5" w:rsidP="006F0A70">
            <w:pPr>
              <w:rPr>
                <w:rFonts w:ascii="Times" w:eastAsia="Times" w:hAnsi="Times" w:cs="Times"/>
                <w:b/>
                <w:sz w:val="22"/>
                <w:szCs w:val="22"/>
              </w:rPr>
            </w:pPr>
            <w:r>
              <w:rPr>
                <w:rFonts w:ascii="Times" w:eastAsia="Times" w:hAnsi="Times" w:cs="Times"/>
                <w:b/>
                <w:sz w:val="22"/>
                <w:szCs w:val="22"/>
              </w:rPr>
              <w:t>Responses refer to incidents in the prior</w:t>
            </w:r>
          </w:p>
        </w:tc>
      </w:tr>
      <w:tr w:rsidR="007967C5" w14:paraId="49E82417" w14:textId="77777777" w:rsidTr="006F0A70">
        <w:trPr>
          <w:trHeight w:val="80"/>
        </w:trPr>
        <w:tc>
          <w:tcPr>
            <w:tcW w:w="985" w:type="dxa"/>
          </w:tcPr>
          <w:p w14:paraId="3B0FBB2B" w14:textId="77777777" w:rsidR="007967C5" w:rsidRDefault="007967C5" w:rsidP="006F0A70">
            <w:pPr>
              <w:rPr>
                <w:rFonts w:ascii="Times" w:eastAsia="Times" w:hAnsi="Times" w:cs="Times"/>
                <w:sz w:val="22"/>
                <w:szCs w:val="22"/>
              </w:rPr>
            </w:pPr>
            <w:r>
              <w:rPr>
                <w:rFonts w:ascii="Times" w:eastAsia="Times" w:hAnsi="Times" w:cs="Times"/>
                <w:sz w:val="22"/>
                <w:szCs w:val="22"/>
              </w:rPr>
              <w:t>1</w:t>
            </w:r>
          </w:p>
        </w:tc>
        <w:tc>
          <w:tcPr>
            <w:tcW w:w="2700" w:type="dxa"/>
          </w:tcPr>
          <w:p w14:paraId="658C245B" w14:textId="77777777" w:rsidR="007967C5" w:rsidRDefault="007967C5" w:rsidP="006F0A70">
            <w:pPr>
              <w:rPr>
                <w:rFonts w:ascii="Times" w:eastAsia="Times" w:hAnsi="Times" w:cs="Times"/>
                <w:sz w:val="22"/>
                <w:szCs w:val="22"/>
              </w:rPr>
            </w:pPr>
            <w:r>
              <w:rPr>
                <w:rFonts w:ascii="Times" w:eastAsia="Times" w:hAnsi="Times" w:cs="Times"/>
                <w:sz w:val="22"/>
                <w:szCs w:val="22"/>
              </w:rPr>
              <w:t>18 weeks gestation</w:t>
            </w:r>
          </w:p>
        </w:tc>
        <w:tc>
          <w:tcPr>
            <w:tcW w:w="3060" w:type="dxa"/>
          </w:tcPr>
          <w:p w14:paraId="4C5B98B1" w14:textId="77777777" w:rsidR="007967C5" w:rsidRDefault="007967C5" w:rsidP="006F0A70">
            <w:pPr>
              <w:rPr>
                <w:rFonts w:ascii="Times" w:eastAsia="Times" w:hAnsi="Times" w:cs="Times"/>
                <w:sz w:val="22"/>
                <w:szCs w:val="22"/>
              </w:rPr>
            </w:pPr>
            <w:r>
              <w:rPr>
                <w:rFonts w:ascii="Times" w:eastAsia="Times" w:hAnsi="Times" w:cs="Times"/>
                <w:sz w:val="22"/>
                <w:szCs w:val="22"/>
              </w:rPr>
              <w:t>Since pregnancy</w:t>
            </w:r>
          </w:p>
        </w:tc>
        <w:tc>
          <w:tcPr>
            <w:tcW w:w="2595" w:type="dxa"/>
          </w:tcPr>
          <w:p w14:paraId="70FD8BC6" w14:textId="77777777" w:rsidR="007967C5" w:rsidRDefault="007967C5" w:rsidP="006F0A70">
            <w:pPr>
              <w:rPr>
                <w:rFonts w:ascii="Times" w:eastAsia="Times" w:hAnsi="Times" w:cs="Times"/>
                <w:sz w:val="22"/>
                <w:szCs w:val="22"/>
              </w:rPr>
            </w:pPr>
            <w:r>
              <w:rPr>
                <w:rFonts w:ascii="Times" w:eastAsia="Times" w:hAnsi="Times" w:cs="Times"/>
                <w:sz w:val="22"/>
                <w:szCs w:val="22"/>
              </w:rPr>
              <w:t>18 weeks (4.14 months)</w:t>
            </w:r>
          </w:p>
        </w:tc>
      </w:tr>
      <w:tr w:rsidR="007967C5" w14:paraId="2D2921A5" w14:textId="77777777" w:rsidTr="006F0A70">
        <w:trPr>
          <w:trHeight w:val="80"/>
        </w:trPr>
        <w:tc>
          <w:tcPr>
            <w:tcW w:w="985" w:type="dxa"/>
          </w:tcPr>
          <w:p w14:paraId="69BD5541" w14:textId="77777777" w:rsidR="007967C5" w:rsidRDefault="007967C5" w:rsidP="006F0A70">
            <w:pPr>
              <w:rPr>
                <w:rFonts w:ascii="Times" w:eastAsia="Times" w:hAnsi="Times" w:cs="Times"/>
                <w:sz w:val="22"/>
                <w:szCs w:val="22"/>
              </w:rPr>
            </w:pPr>
            <w:r>
              <w:rPr>
                <w:rFonts w:ascii="Times" w:eastAsia="Times" w:hAnsi="Times" w:cs="Times"/>
                <w:sz w:val="22"/>
                <w:szCs w:val="22"/>
              </w:rPr>
              <w:t>2</w:t>
            </w:r>
          </w:p>
        </w:tc>
        <w:tc>
          <w:tcPr>
            <w:tcW w:w="2700" w:type="dxa"/>
          </w:tcPr>
          <w:p w14:paraId="1F7C82B8" w14:textId="77777777" w:rsidR="007967C5" w:rsidRDefault="007967C5" w:rsidP="006F0A70">
            <w:pPr>
              <w:rPr>
                <w:rFonts w:ascii="Times" w:eastAsia="Times" w:hAnsi="Times" w:cs="Times"/>
                <w:sz w:val="22"/>
                <w:szCs w:val="22"/>
              </w:rPr>
            </w:pPr>
            <w:r>
              <w:rPr>
                <w:rFonts w:ascii="Times" w:eastAsia="Times" w:hAnsi="Times" w:cs="Times"/>
                <w:sz w:val="22"/>
                <w:szCs w:val="22"/>
              </w:rPr>
              <w:t>8 weeks</w:t>
            </w:r>
          </w:p>
        </w:tc>
        <w:tc>
          <w:tcPr>
            <w:tcW w:w="3060" w:type="dxa"/>
          </w:tcPr>
          <w:p w14:paraId="06AF9A19" w14:textId="77777777" w:rsidR="007967C5" w:rsidRDefault="007967C5" w:rsidP="006F0A70">
            <w:pPr>
              <w:rPr>
                <w:rFonts w:ascii="Times" w:eastAsia="Times" w:hAnsi="Times" w:cs="Times"/>
                <w:sz w:val="22"/>
                <w:szCs w:val="22"/>
              </w:rPr>
            </w:pPr>
            <w:r>
              <w:rPr>
                <w:rFonts w:ascii="Times" w:eastAsia="Times" w:hAnsi="Times" w:cs="Times"/>
                <w:sz w:val="22"/>
                <w:szCs w:val="22"/>
              </w:rPr>
              <w:t>Since mid-pregnancy</w:t>
            </w:r>
          </w:p>
        </w:tc>
        <w:tc>
          <w:tcPr>
            <w:tcW w:w="2595" w:type="dxa"/>
          </w:tcPr>
          <w:p w14:paraId="19B76EFA" w14:textId="77777777" w:rsidR="007967C5" w:rsidRDefault="007967C5" w:rsidP="006F0A70">
            <w:pPr>
              <w:rPr>
                <w:rFonts w:ascii="Times" w:eastAsia="Times" w:hAnsi="Times" w:cs="Times"/>
                <w:sz w:val="22"/>
                <w:szCs w:val="22"/>
              </w:rPr>
            </w:pPr>
            <w:r>
              <w:rPr>
                <w:rFonts w:ascii="Times" w:eastAsia="Times" w:hAnsi="Times" w:cs="Times"/>
                <w:sz w:val="22"/>
                <w:szCs w:val="22"/>
              </w:rPr>
              <w:t>27 weeks (6.21 months)</w:t>
            </w:r>
          </w:p>
        </w:tc>
      </w:tr>
      <w:tr w:rsidR="007967C5" w14:paraId="37051F6C" w14:textId="77777777" w:rsidTr="006F0A70">
        <w:trPr>
          <w:trHeight w:val="80"/>
        </w:trPr>
        <w:tc>
          <w:tcPr>
            <w:tcW w:w="985" w:type="dxa"/>
          </w:tcPr>
          <w:p w14:paraId="1DFC92F5" w14:textId="77777777" w:rsidR="007967C5" w:rsidRDefault="007967C5" w:rsidP="006F0A70">
            <w:pPr>
              <w:rPr>
                <w:rFonts w:ascii="Times" w:eastAsia="Times" w:hAnsi="Times" w:cs="Times"/>
                <w:sz w:val="22"/>
                <w:szCs w:val="22"/>
              </w:rPr>
            </w:pPr>
            <w:r>
              <w:rPr>
                <w:rFonts w:ascii="Times" w:eastAsia="Times" w:hAnsi="Times" w:cs="Times"/>
                <w:sz w:val="22"/>
                <w:szCs w:val="22"/>
              </w:rPr>
              <w:t>3</w:t>
            </w:r>
          </w:p>
        </w:tc>
        <w:tc>
          <w:tcPr>
            <w:tcW w:w="2700" w:type="dxa"/>
          </w:tcPr>
          <w:p w14:paraId="7D9E7693" w14:textId="77777777" w:rsidR="007967C5" w:rsidRDefault="007967C5" w:rsidP="006F0A70">
            <w:pPr>
              <w:rPr>
                <w:rFonts w:ascii="Times" w:eastAsia="Times" w:hAnsi="Times" w:cs="Times"/>
                <w:sz w:val="22"/>
                <w:szCs w:val="22"/>
              </w:rPr>
            </w:pPr>
            <w:r>
              <w:rPr>
                <w:rFonts w:ascii="Times" w:eastAsia="Times" w:hAnsi="Times" w:cs="Times"/>
                <w:sz w:val="22"/>
                <w:szCs w:val="22"/>
              </w:rPr>
              <w:t>8 months</w:t>
            </w:r>
          </w:p>
        </w:tc>
        <w:tc>
          <w:tcPr>
            <w:tcW w:w="3060" w:type="dxa"/>
          </w:tcPr>
          <w:p w14:paraId="4337E0BC" w14:textId="77777777" w:rsidR="007967C5" w:rsidRDefault="007967C5" w:rsidP="006F0A70">
            <w:pPr>
              <w:rPr>
                <w:rFonts w:ascii="Times" w:eastAsia="Times" w:hAnsi="Times" w:cs="Times"/>
                <w:sz w:val="22"/>
                <w:szCs w:val="22"/>
              </w:rPr>
            </w:pPr>
            <w:r>
              <w:rPr>
                <w:rFonts w:ascii="Times" w:eastAsia="Times" w:hAnsi="Times" w:cs="Times"/>
                <w:sz w:val="22"/>
                <w:szCs w:val="22"/>
              </w:rPr>
              <w:t>Since child born</w:t>
            </w:r>
          </w:p>
        </w:tc>
        <w:tc>
          <w:tcPr>
            <w:tcW w:w="2595" w:type="dxa"/>
          </w:tcPr>
          <w:p w14:paraId="51B56589" w14:textId="77777777" w:rsidR="007967C5" w:rsidRDefault="007967C5" w:rsidP="006F0A70">
            <w:pPr>
              <w:rPr>
                <w:rFonts w:ascii="Times" w:eastAsia="Times" w:hAnsi="Times" w:cs="Times"/>
                <w:sz w:val="22"/>
                <w:szCs w:val="22"/>
              </w:rPr>
            </w:pPr>
            <w:r>
              <w:rPr>
                <w:rFonts w:ascii="Times" w:eastAsia="Times" w:hAnsi="Times" w:cs="Times"/>
                <w:sz w:val="22"/>
                <w:szCs w:val="22"/>
              </w:rPr>
              <w:t>8 months</w:t>
            </w:r>
          </w:p>
        </w:tc>
      </w:tr>
      <w:tr w:rsidR="007967C5" w14:paraId="250F706E" w14:textId="77777777" w:rsidTr="006F0A70">
        <w:trPr>
          <w:trHeight w:val="80"/>
        </w:trPr>
        <w:tc>
          <w:tcPr>
            <w:tcW w:w="985" w:type="dxa"/>
          </w:tcPr>
          <w:p w14:paraId="5A93463A" w14:textId="77777777" w:rsidR="007967C5" w:rsidRDefault="007967C5" w:rsidP="006F0A70">
            <w:pPr>
              <w:rPr>
                <w:rFonts w:ascii="Times" w:eastAsia="Times" w:hAnsi="Times" w:cs="Times"/>
                <w:sz w:val="22"/>
                <w:szCs w:val="22"/>
              </w:rPr>
            </w:pPr>
            <w:r>
              <w:rPr>
                <w:rFonts w:ascii="Times" w:eastAsia="Times" w:hAnsi="Times" w:cs="Times"/>
                <w:sz w:val="22"/>
                <w:szCs w:val="22"/>
              </w:rPr>
              <w:t>4</w:t>
            </w:r>
          </w:p>
        </w:tc>
        <w:tc>
          <w:tcPr>
            <w:tcW w:w="2700" w:type="dxa"/>
          </w:tcPr>
          <w:p w14:paraId="5EFA10A9" w14:textId="77777777" w:rsidR="007967C5" w:rsidRDefault="007967C5" w:rsidP="006F0A70">
            <w:pPr>
              <w:rPr>
                <w:rFonts w:ascii="Times" w:eastAsia="Times" w:hAnsi="Times" w:cs="Times"/>
                <w:sz w:val="22"/>
                <w:szCs w:val="22"/>
              </w:rPr>
            </w:pPr>
            <w:r>
              <w:rPr>
                <w:rFonts w:ascii="Times" w:eastAsia="Times" w:hAnsi="Times" w:cs="Times"/>
                <w:sz w:val="22"/>
                <w:szCs w:val="22"/>
              </w:rPr>
              <w:t>1 year 9 months</w:t>
            </w:r>
          </w:p>
        </w:tc>
        <w:tc>
          <w:tcPr>
            <w:tcW w:w="3060" w:type="dxa"/>
          </w:tcPr>
          <w:p w14:paraId="3A5E0B52" w14:textId="77777777" w:rsidR="007967C5" w:rsidRDefault="007967C5" w:rsidP="006F0A70">
            <w:pPr>
              <w:rPr>
                <w:rFonts w:ascii="Times" w:eastAsia="Times" w:hAnsi="Times" w:cs="Times"/>
                <w:sz w:val="22"/>
                <w:szCs w:val="22"/>
              </w:rPr>
            </w:pPr>
            <w:proofErr w:type="gramStart"/>
            <w:r>
              <w:rPr>
                <w:rFonts w:ascii="Times" w:eastAsia="Times" w:hAnsi="Times" w:cs="Times"/>
                <w:sz w:val="22"/>
                <w:szCs w:val="22"/>
              </w:rPr>
              <w:t>Since</w:t>
            </w:r>
            <w:proofErr w:type="gramEnd"/>
            <w:r>
              <w:rPr>
                <w:rFonts w:ascii="Times" w:eastAsia="Times" w:hAnsi="Times" w:cs="Times"/>
                <w:sz w:val="22"/>
                <w:szCs w:val="22"/>
              </w:rPr>
              <w:t xml:space="preserve"> 8 months of age</w:t>
            </w:r>
          </w:p>
        </w:tc>
        <w:tc>
          <w:tcPr>
            <w:tcW w:w="2595" w:type="dxa"/>
          </w:tcPr>
          <w:p w14:paraId="44E52028" w14:textId="77777777" w:rsidR="007967C5" w:rsidRDefault="007967C5" w:rsidP="006F0A70">
            <w:pPr>
              <w:rPr>
                <w:rFonts w:ascii="Times" w:eastAsia="Times" w:hAnsi="Times" w:cs="Times"/>
                <w:sz w:val="22"/>
                <w:szCs w:val="22"/>
              </w:rPr>
            </w:pPr>
            <w:r>
              <w:rPr>
                <w:rFonts w:ascii="Times" w:eastAsia="Times" w:hAnsi="Times" w:cs="Times"/>
                <w:sz w:val="22"/>
                <w:szCs w:val="22"/>
              </w:rPr>
              <w:t>13 months</w:t>
            </w:r>
          </w:p>
        </w:tc>
      </w:tr>
      <w:tr w:rsidR="007967C5" w14:paraId="7E4E74F1" w14:textId="77777777" w:rsidTr="006F0A70">
        <w:trPr>
          <w:trHeight w:val="80"/>
        </w:trPr>
        <w:tc>
          <w:tcPr>
            <w:tcW w:w="985" w:type="dxa"/>
          </w:tcPr>
          <w:p w14:paraId="5C58F3E4" w14:textId="77777777" w:rsidR="007967C5" w:rsidRDefault="007967C5" w:rsidP="006F0A70">
            <w:pPr>
              <w:rPr>
                <w:rFonts w:ascii="Times" w:eastAsia="Times" w:hAnsi="Times" w:cs="Times"/>
                <w:sz w:val="22"/>
                <w:szCs w:val="22"/>
              </w:rPr>
            </w:pPr>
            <w:r>
              <w:rPr>
                <w:rFonts w:ascii="Times" w:eastAsia="Times" w:hAnsi="Times" w:cs="Times"/>
                <w:sz w:val="22"/>
                <w:szCs w:val="22"/>
              </w:rPr>
              <w:t>5</w:t>
            </w:r>
          </w:p>
        </w:tc>
        <w:tc>
          <w:tcPr>
            <w:tcW w:w="2700" w:type="dxa"/>
          </w:tcPr>
          <w:p w14:paraId="5B915A0D" w14:textId="77777777" w:rsidR="007967C5" w:rsidRDefault="007967C5" w:rsidP="006F0A70">
            <w:pPr>
              <w:rPr>
                <w:rFonts w:ascii="Times" w:eastAsia="Times" w:hAnsi="Times" w:cs="Times"/>
                <w:sz w:val="22"/>
                <w:szCs w:val="22"/>
              </w:rPr>
            </w:pPr>
            <w:r>
              <w:rPr>
                <w:rFonts w:ascii="Times" w:eastAsia="Times" w:hAnsi="Times" w:cs="Times"/>
                <w:sz w:val="22"/>
                <w:szCs w:val="22"/>
              </w:rPr>
              <w:t>2 years 8  months</w:t>
            </w:r>
          </w:p>
        </w:tc>
        <w:tc>
          <w:tcPr>
            <w:tcW w:w="3060" w:type="dxa"/>
          </w:tcPr>
          <w:p w14:paraId="723897F6" w14:textId="77777777" w:rsidR="007967C5" w:rsidRDefault="007967C5" w:rsidP="006F0A70">
            <w:pPr>
              <w:rPr>
                <w:rFonts w:ascii="Times" w:eastAsia="Times" w:hAnsi="Times" w:cs="Times"/>
                <w:sz w:val="22"/>
                <w:szCs w:val="22"/>
              </w:rPr>
            </w:pPr>
            <w:proofErr w:type="gramStart"/>
            <w:r>
              <w:rPr>
                <w:rFonts w:ascii="Times" w:eastAsia="Times" w:hAnsi="Times" w:cs="Times"/>
                <w:sz w:val="22"/>
                <w:szCs w:val="22"/>
              </w:rPr>
              <w:t>Since</w:t>
            </w:r>
            <w:proofErr w:type="gramEnd"/>
            <w:r>
              <w:rPr>
                <w:rFonts w:ascii="Times" w:eastAsia="Times" w:hAnsi="Times" w:cs="Times"/>
                <w:sz w:val="22"/>
                <w:szCs w:val="22"/>
              </w:rPr>
              <w:t xml:space="preserve"> 18 months of age</w:t>
            </w:r>
          </w:p>
        </w:tc>
        <w:tc>
          <w:tcPr>
            <w:tcW w:w="2595" w:type="dxa"/>
          </w:tcPr>
          <w:p w14:paraId="002AA026" w14:textId="77777777" w:rsidR="007967C5" w:rsidRDefault="007967C5" w:rsidP="006F0A70">
            <w:pPr>
              <w:rPr>
                <w:rFonts w:ascii="Times" w:eastAsia="Times" w:hAnsi="Times" w:cs="Times"/>
                <w:sz w:val="22"/>
                <w:szCs w:val="22"/>
              </w:rPr>
            </w:pPr>
            <w:r>
              <w:rPr>
                <w:rFonts w:ascii="Times" w:eastAsia="Times" w:hAnsi="Times" w:cs="Times"/>
                <w:sz w:val="22"/>
                <w:szCs w:val="22"/>
              </w:rPr>
              <w:t>15 months</w:t>
            </w:r>
          </w:p>
        </w:tc>
      </w:tr>
      <w:tr w:rsidR="007967C5" w14:paraId="270565FD" w14:textId="77777777" w:rsidTr="006F0A70">
        <w:trPr>
          <w:trHeight w:val="80"/>
        </w:trPr>
        <w:tc>
          <w:tcPr>
            <w:tcW w:w="985" w:type="dxa"/>
          </w:tcPr>
          <w:p w14:paraId="22E94906" w14:textId="77777777" w:rsidR="007967C5" w:rsidRDefault="007967C5" w:rsidP="006F0A70">
            <w:pPr>
              <w:rPr>
                <w:rFonts w:ascii="Times" w:eastAsia="Times" w:hAnsi="Times" w:cs="Times"/>
                <w:sz w:val="22"/>
                <w:szCs w:val="22"/>
              </w:rPr>
            </w:pPr>
            <w:r>
              <w:rPr>
                <w:rFonts w:ascii="Times" w:eastAsia="Times" w:hAnsi="Times" w:cs="Times"/>
                <w:sz w:val="22"/>
                <w:szCs w:val="22"/>
              </w:rPr>
              <w:t>6</w:t>
            </w:r>
          </w:p>
        </w:tc>
        <w:tc>
          <w:tcPr>
            <w:tcW w:w="2700" w:type="dxa"/>
          </w:tcPr>
          <w:p w14:paraId="6AA33CA0" w14:textId="77777777" w:rsidR="007967C5" w:rsidRDefault="007967C5" w:rsidP="006F0A70">
            <w:pPr>
              <w:rPr>
                <w:rFonts w:ascii="Times" w:eastAsia="Times" w:hAnsi="Times" w:cs="Times"/>
                <w:sz w:val="22"/>
                <w:szCs w:val="22"/>
              </w:rPr>
            </w:pPr>
            <w:r>
              <w:rPr>
                <w:rFonts w:ascii="Times" w:eastAsia="Times" w:hAnsi="Times" w:cs="Times"/>
                <w:sz w:val="22"/>
                <w:szCs w:val="22"/>
              </w:rPr>
              <w:t>3 years 11 months</w:t>
            </w:r>
          </w:p>
        </w:tc>
        <w:tc>
          <w:tcPr>
            <w:tcW w:w="3060" w:type="dxa"/>
          </w:tcPr>
          <w:p w14:paraId="1359B0FA" w14:textId="77777777" w:rsidR="007967C5" w:rsidRDefault="007967C5" w:rsidP="006F0A70">
            <w:pPr>
              <w:rPr>
                <w:rFonts w:ascii="Times" w:eastAsia="Times" w:hAnsi="Times" w:cs="Times"/>
                <w:sz w:val="22"/>
                <w:szCs w:val="22"/>
              </w:rPr>
            </w:pPr>
            <w:proofErr w:type="gramStart"/>
            <w:r>
              <w:rPr>
                <w:rFonts w:ascii="Times" w:eastAsia="Times" w:hAnsi="Times" w:cs="Times"/>
                <w:sz w:val="22"/>
                <w:szCs w:val="22"/>
              </w:rPr>
              <w:t>Since</w:t>
            </w:r>
            <w:proofErr w:type="gramEnd"/>
            <w:r>
              <w:rPr>
                <w:rFonts w:ascii="Times" w:eastAsia="Times" w:hAnsi="Times" w:cs="Times"/>
                <w:sz w:val="22"/>
                <w:szCs w:val="22"/>
              </w:rPr>
              <w:t xml:space="preserve"> 30 months of age</w:t>
            </w:r>
          </w:p>
        </w:tc>
        <w:tc>
          <w:tcPr>
            <w:tcW w:w="2595" w:type="dxa"/>
          </w:tcPr>
          <w:p w14:paraId="72E71B0B" w14:textId="77777777" w:rsidR="007967C5" w:rsidRDefault="007967C5" w:rsidP="006F0A70">
            <w:pPr>
              <w:rPr>
                <w:rFonts w:ascii="Times" w:eastAsia="Times" w:hAnsi="Times" w:cs="Times"/>
                <w:sz w:val="22"/>
                <w:szCs w:val="22"/>
              </w:rPr>
            </w:pPr>
            <w:r>
              <w:rPr>
                <w:rFonts w:ascii="Times" w:eastAsia="Times" w:hAnsi="Times" w:cs="Times"/>
                <w:sz w:val="22"/>
                <w:szCs w:val="22"/>
              </w:rPr>
              <w:t>17 months</w:t>
            </w:r>
          </w:p>
        </w:tc>
      </w:tr>
      <w:tr w:rsidR="007967C5" w14:paraId="3210BB15" w14:textId="77777777" w:rsidTr="006F0A70">
        <w:trPr>
          <w:trHeight w:val="80"/>
        </w:trPr>
        <w:tc>
          <w:tcPr>
            <w:tcW w:w="985" w:type="dxa"/>
          </w:tcPr>
          <w:p w14:paraId="15267175" w14:textId="77777777" w:rsidR="007967C5" w:rsidRDefault="007967C5" w:rsidP="006F0A70">
            <w:pPr>
              <w:rPr>
                <w:rFonts w:ascii="Times" w:eastAsia="Times" w:hAnsi="Times" w:cs="Times"/>
                <w:sz w:val="22"/>
                <w:szCs w:val="22"/>
              </w:rPr>
            </w:pPr>
            <w:r>
              <w:rPr>
                <w:rFonts w:ascii="Times" w:eastAsia="Times" w:hAnsi="Times" w:cs="Times"/>
                <w:sz w:val="22"/>
                <w:szCs w:val="22"/>
              </w:rPr>
              <w:t>7</w:t>
            </w:r>
          </w:p>
        </w:tc>
        <w:tc>
          <w:tcPr>
            <w:tcW w:w="2700" w:type="dxa"/>
          </w:tcPr>
          <w:p w14:paraId="7EDB411C" w14:textId="77777777" w:rsidR="007967C5" w:rsidRDefault="007967C5" w:rsidP="006F0A70">
            <w:pPr>
              <w:rPr>
                <w:rFonts w:ascii="Times" w:eastAsia="Times" w:hAnsi="Times" w:cs="Times"/>
                <w:sz w:val="22"/>
                <w:szCs w:val="22"/>
              </w:rPr>
            </w:pPr>
            <w:r>
              <w:rPr>
                <w:rFonts w:ascii="Times" w:eastAsia="Times" w:hAnsi="Times" w:cs="Times"/>
                <w:sz w:val="22"/>
                <w:szCs w:val="22"/>
              </w:rPr>
              <w:t>5 years 1 month</w:t>
            </w:r>
          </w:p>
        </w:tc>
        <w:tc>
          <w:tcPr>
            <w:tcW w:w="3060" w:type="dxa"/>
          </w:tcPr>
          <w:p w14:paraId="3C5DC46F" w14:textId="77777777" w:rsidR="007967C5" w:rsidRDefault="007967C5" w:rsidP="006F0A70">
            <w:pPr>
              <w:rPr>
                <w:rFonts w:ascii="Times" w:eastAsia="Times" w:hAnsi="Times" w:cs="Times"/>
                <w:sz w:val="22"/>
                <w:szCs w:val="22"/>
              </w:rPr>
            </w:pPr>
            <w:r>
              <w:rPr>
                <w:rFonts w:ascii="Times" w:eastAsia="Times" w:hAnsi="Times" w:cs="Times"/>
                <w:sz w:val="22"/>
                <w:szCs w:val="22"/>
              </w:rPr>
              <w:t>Past year</w:t>
            </w:r>
          </w:p>
        </w:tc>
        <w:tc>
          <w:tcPr>
            <w:tcW w:w="2595" w:type="dxa"/>
          </w:tcPr>
          <w:p w14:paraId="7445BA80" w14:textId="77777777" w:rsidR="007967C5" w:rsidRDefault="007967C5" w:rsidP="006F0A70">
            <w:pPr>
              <w:rPr>
                <w:rFonts w:ascii="Times" w:eastAsia="Times" w:hAnsi="Times" w:cs="Times"/>
                <w:sz w:val="22"/>
                <w:szCs w:val="22"/>
              </w:rPr>
            </w:pPr>
            <w:r>
              <w:rPr>
                <w:rFonts w:ascii="Times" w:eastAsia="Times" w:hAnsi="Times" w:cs="Times"/>
                <w:sz w:val="22"/>
                <w:szCs w:val="22"/>
              </w:rPr>
              <w:t>12 months</w:t>
            </w:r>
          </w:p>
        </w:tc>
      </w:tr>
      <w:tr w:rsidR="007967C5" w14:paraId="7CC7D188" w14:textId="77777777" w:rsidTr="006F0A70">
        <w:trPr>
          <w:trHeight w:val="80"/>
        </w:trPr>
        <w:tc>
          <w:tcPr>
            <w:tcW w:w="985" w:type="dxa"/>
            <w:tcBorders>
              <w:bottom w:val="single" w:sz="4" w:space="0" w:color="000000"/>
            </w:tcBorders>
          </w:tcPr>
          <w:p w14:paraId="46E5F4C3" w14:textId="77777777" w:rsidR="007967C5" w:rsidRDefault="007967C5" w:rsidP="006F0A70">
            <w:pPr>
              <w:rPr>
                <w:rFonts w:ascii="Times" w:eastAsia="Times" w:hAnsi="Times" w:cs="Times"/>
                <w:sz w:val="22"/>
                <w:szCs w:val="22"/>
              </w:rPr>
            </w:pPr>
            <w:r>
              <w:rPr>
                <w:rFonts w:ascii="Times" w:eastAsia="Times" w:hAnsi="Times" w:cs="Times"/>
                <w:sz w:val="22"/>
                <w:szCs w:val="22"/>
              </w:rPr>
              <w:t>8</w:t>
            </w:r>
          </w:p>
        </w:tc>
        <w:tc>
          <w:tcPr>
            <w:tcW w:w="2700" w:type="dxa"/>
            <w:tcBorders>
              <w:bottom w:val="single" w:sz="4" w:space="0" w:color="000000"/>
            </w:tcBorders>
          </w:tcPr>
          <w:p w14:paraId="7EEBB866" w14:textId="77777777" w:rsidR="007967C5" w:rsidRDefault="007967C5" w:rsidP="006F0A70">
            <w:pPr>
              <w:rPr>
                <w:rFonts w:ascii="Times" w:eastAsia="Times" w:hAnsi="Times" w:cs="Times"/>
                <w:sz w:val="22"/>
                <w:szCs w:val="22"/>
              </w:rPr>
            </w:pPr>
            <w:r>
              <w:rPr>
                <w:rFonts w:ascii="Times" w:eastAsia="Times" w:hAnsi="Times" w:cs="Times"/>
                <w:sz w:val="22"/>
                <w:szCs w:val="22"/>
              </w:rPr>
              <w:t>6 years 1 month</w:t>
            </w:r>
          </w:p>
        </w:tc>
        <w:tc>
          <w:tcPr>
            <w:tcW w:w="3060" w:type="dxa"/>
            <w:tcBorders>
              <w:bottom w:val="single" w:sz="4" w:space="0" w:color="000000"/>
            </w:tcBorders>
          </w:tcPr>
          <w:p w14:paraId="340E1FE9" w14:textId="77777777" w:rsidR="007967C5" w:rsidRDefault="007967C5" w:rsidP="006F0A70">
            <w:pPr>
              <w:rPr>
                <w:rFonts w:ascii="Times" w:eastAsia="Times" w:hAnsi="Times" w:cs="Times"/>
                <w:sz w:val="22"/>
                <w:szCs w:val="22"/>
              </w:rPr>
            </w:pPr>
            <w:r>
              <w:rPr>
                <w:rFonts w:ascii="Times" w:eastAsia="Times" w:hAnsi="Times" w:cs="Times"/>
                <w:sz w:val="22"/>
                <w:szCs w:val="22"/>
              </w:rPr>
              <w:t>Since child’s 5</w:t>
            </w:r>
            <w:r>
              <w:rPr>
                <w:rFonts w:ascii="Times" w:eastAsia="Times" w:hAnsi="Times" w:cs="Times"/>
                <w:sz w:val="22"/>
                <w:szCs w:val="22"/>
                <w:vertAlign w:val="superscript"/>
              </w:rPr>
              <w:t>th</w:t>
            </w:r>
            <w:r>
              <w:rPr>
                <w:rFonts w:ascii="Times" w:eastAsia="Times" w:hAnsi="Times" w:cs="Times"/>
                <w:sz w:val="22"/>
                <w:szCs w:val="22"/>
              </w:rPr>
              <w:t xml:space="preserve"> birthday</w:t>
            </w:r>
          </w:p>
        </w:tc>
        <w:tc>
          <w:tcPr>
            <w:tcW w:w="2595" w:type="dxa"/>
            <w:tcBorders>
              <w:bottom w:val="single" w:sz="4" w:space="0" w:color="000000"/>
            </w:tcBorders>
          </w:tcPr>
          <w:p w14:paraId="1CEAF50E" w14:textId="77777777" w:rsidR="007967C5" w:rsidRDefault="007967C5" w:rsidP="006F0A70">
            <w:pPr>
              <w:rPr>
                <w:rFonts w:ascii="Times" w:eastAsia="Times" w:hAnsi="Times" w:cs="Times"/>
                <w:sz w:val="22"/>
                <w:szCs w:val="22"/>
              </w:rPr>
            </w:pPr>
            <w:r>
              <w:rPr>
                <w:rFonts w:ascii="Times" w:eastAsia="Times" w:hAnsi="Times" w:cs="Times"/>
                <w:sz w:val="22"/>
                <w:szCs w:val="22"/>
              </w:rPr>
              <w:t>13 months</w:t>
            </w:r>
          </w:p>
        </w:tc>
      </w:tr>
    </w:tbl>
    <w:p w14:paraId="29B796F8" w14:textId="77777777" w:rsidR="0039425E" w:rsidRDefault="0039425E" w:rsidP="0039425E">
      <w:pPr>
        <w:pBdr>
          <w:top w:val="nil"/>
          <w:left w:val="nil"/>
          <w:bottom w:val="nil"/>
          <w:right w:val="nil"/>
          <w:between w:val="nil"/>
        </w:pBdr>
        <w:ind w:left="720"/>
        <w:rPr>
          <w:rFonts w:ascii="Times" w:eastAsia="Times" w:hAnsi="Times" w:cs="Times"/>
          <w:b/>
          <w:i/>
          <w:color w:val="000000"/>
          <w:sz w:val="22"/>
          <w:szCs w:val="22"/>
        </w:rPr>
      </w:pPr>
    </w:p>
    <w:p w14:paraId="18BE3822" w14:textId="011FC17D" w:rsidR="007967C5" w:rsidRDefault="007967C5" w:rsidP="007967C5">
      <w:pPr>
        <w:numPr>
          <w:ilvl w:val="0"/>
          <w:numId w:val="1"/>
        </w:numPr>
        <w:pBdr>
          <w:top w:val="nil"/>
          <w:left w:val="nil"/>
          <w:bottom w:val="nil"/>
          <w:right w:val="nil"/>
          <w:between w:val="nil"/>
        </w:pBdr>
        <w:rPr>
          <w:rFonts w:ascii="Times" w:eastAsia="Times" w:hAnsi="Times" w:cs="Times"/>
          <w:b/>
          <w:i/>
          <w:color w:val="000000"/>
          <w:sz w:val="22"/>
          <w:szCs w:val="22"/>
        </w:rPr>
      </w:pPr>
      <w:r>
        <w:rPr>
          <w:rFonts w:ascii="Times" w:eastAsia="Times" w:hAnsi="Times" w:cs="Times"/>
          <w:b/>
          <w:i/>
          <w:color w:val="000000"/>
          <w:sz w:val="22"/>
          <w:szCs w:val="22"/>
        </w:rPr>
        <w:t xml:space="preserve">List of supplemental predictor variables used in MICE using </w:t>
      </w:r>
      <w:proofErr w:type="gramStart"/>
      <w:r>
        <w:rPr>
          <w:rFonts w:ascii="Times" w:eastAsia="Times" w:hAnsi="Times" w:cs="Times"/>
          <w:b/>
          <w:i/>
          <w:color w:val="000000"/>
          <w:sz w:val="22"/>
          <w:szCs w:val="22"/>
        </w:rPr>
        <w:t>FCS</w:t>
      </w:r>
      <w:proofErr w:type="gramEnd"/>
    </w:p>
    <w:p w14:paraId="547C2F37" w14:textId="75F1BCEF" w:rsidR="007967C5" w:rsidRDefault="007967C5" w:rsidP="007967C5">
      <w:pPr>
        <w:spacing w:before="280" w:after="280"/>
        <w:ind w:firstLine="360"/>
        <w:rPr>
          <w:rFonts w:ascii="Times" w:eastAsia="Times" w:hAnsi="Times" w:cs="Times"/>
          <w:sz w:val="22"/>
          <w:szCs w:val="22"/>
        </w:rPr>
      </w:pPr>
      <w:r>
        <w:rPr>
          <w:rFonts w:ascii="Times" w:eastAsia="Times" w:hAnsi="Times" w:cs="Times"/>
          <w:sz w:val="22"/>
          <w:szCs w:val="22"/>
        </w:rPr>
        <w:t>All additional predictors used in MICE using FCS were measured at baseline or as noted. Variables were imputed in order from least to most missing. The additional predictors were: partner’s highest level of education, partner’s social class, neighborhood quality index measured at wave 2, mother’s health in the last two weeks at 32 weeks gestation, life events score at 32 weeks gestation, child’s health in past month at 18 months of age, the Crown-Crisp Experiential Index (CCEI) total score and depression score at wave 3, whether the mother had financial difficulties at wave 3, household size at wave 3, mother’s alcohol consumption at wave 6, child’s total behavioral difficulties score at wave 6, number of children in the household at child’s age 7 years and one month, difficulty affording medical or dental care at wave 8, and child’s weight and height at age 8 years 9 months.</w:t>
      </w:r>
    </w:p>
    <w:p w14:paraId="3B2C3A08" w14:textId="77777777" w:rsidR="007967C5" w:rsidRDefault="007967C5" w:rsidP="007967C5">
      <w:pPr>
        <w:numPr>
          <w:ilvl w:val="0"/>
          <w:numId w:val="1"/>
        </w:numPr>
        <w:pBdr>
          <w:top w:val="nil"/>
          <w:left w:val="nil"/>
          <w:bottom w:val="nil"/>
          <w:right w:val="nil"/>
          <w:between w:val="nil"/>
        </w:pBdr>
        <w:rPr>
          <w:rFonts w:ascii="Times" w:eastAsia="Times" w:hAnsi="Times" w:cs="Times"/>
          <w:b/>
          <w:i/>
          <w:color w:val="000000"/>
          <w:sz w:val="22"/>
          <w:szCs w:val="22"/>
        </w:rPr>
      </w:pPr>
      <w:r>
        <w:rPr>
          <w:rFonts w:ascii="Times" w:eastAsia="Times" w:hAnsi="Times" w:cs="Times"/>
          <w:b/>
          <w:i/>
          <w:color w:val="000000"/>
          <w:sz w:val="22"/>
          <w:szCs w:val="22"/>
        </w:rPr>
        <w:t xml:space="preserve">List of categorical predictor variables used in MICE using </w:t>
      </w:r>
      <w:proofErr w:type="gramStart"/>
      <w:r>
        <w:rPr>
          <w:rFonts w:ascii="Times" w:eastAsia="Times" w:hAnsi="Times" w:cs="Times"/>
          <w:b/>
          <w:i/>
          <w:color w:val="000000"/>
          <w:sz w:val="22"/>
          <w:szCs w:val="22"/>
        </w:rPr>
        <w:t>RF</w:t>
      </w:r>
      <w:proofErr w:type="gramEnd"/>
    </w:p>
    <w:p w14:paraId="2ABB11B6" w14:textId="77777777" w:rsidR="007967C5" w:rsidRDefault="007967C5" w:rsidP="007967C5">
      <w:pPr>
        <w:pBdr>
          <w:top w:val="nil"/>
          <w:left w:val="nil"/>
          <w:bottom w:val="nil"/>
          <w:right w:val="nil"/>
          <w:between w:val="nil"/>
        </w:pBdr>
        <w:rPr>
          <w:rFonts w:ascii="Times" w:eastAsia="Times" w:hAnsi="Times" w:cs="Times"/>
          <w:color w:val="000000"/>
          <w:sz w:val="22"/>
          <w:szCs w:val="22"/>
        </w:rPr>
      </w:pPr>
    </w:p>
    <w:p w14:paraId="65A32D8F" w14:textId="55716A2E" w:rsidR="007967C5" w:rsidRDefault="007967C5" w:rsidP="007967C5">
      <w:pPr>
        <w:pBdr>
          <w:top w:val="nil"/>
          <w:left w:val="nil"/>
          <w:bottom w:val="nil"/>
          <w:right w:val="nil"/>
          <w:between w:val="nil"/>
        </w:pBdr>
        <w:ind w:firstLine="360"/>
        <w:rPr>
          <w:rFonts w:ascii="Times" w:eastAsia="Times" w:hAnsi="Times" w:cs="Times"/>
          <w:color w:val="000000"/>
          <w:sz w:val="22"/>
          <w:szCs w:val="22"/>
        </w:rPr>
      </w:pPr>
      <w:r>
        <w:rPr>
          <w:rFonts w:ascii="Times" w:eastAsia="Times" w:hAnsi="Times" w:cs="Times"/>
          <w:color w:val="000000"/>
          <w:sz w:val="22"/>
          <w:szCs w:val="22"/>
        </w:rPr>
        <w:t xml:space="preserve">All </w:t>
      </w:r>
      <w:proofErr w:type="spellStart"/>
      <w:r>
        <w:rPr>
          <w:rFonts w:ascii="Times" w:eastAsia="Times" w:hAnsi="Times" w:cs="Times"/>
          <w:color w:val="000000"/>
          <w:sz w:val="22"/>
          <w:szCs w:val="22"/>
        </w:rPr>
        <w:t>continous</w:t>
      </w:r>
      <w:proofErr w:type="spellEnd"/>
      <w:r>
        <w:rPr>
          <w:rFonts w:ascii="Times" w:eastAsia="Times" w:hAnsi="Times" w:cs="Times"/>
          <w:color w:val="000000"/>
          <w:sz w:val="22"/>
          <w:szCs w:val="22"/>
        </w:rPr>
        <w:t xml:space="preserve"> predictors were categorized using the following cut-off values:</w:t>
      </w:r>
      <w:r>
        <w:rPr>
          <w:rFonts w:ascii="Times" w:eastAsia="Times" w:hAnsi="Times" w:cs="Times"/>
          <w:b/>
          <w:color w:val="000000"/>
          <w:sz w:val="22"/>
          <w:szCs w:val="22"/>
        </w:rPr>
        <w:t xml:space="preserve"> </w:t>
      </w:r>
      <w:r>
        <w:rPr>
          <w:rFonts w:ascii="Times" w:eastAsia="Times" w:hAnsi="Times" w:cs="Times"/>
          <w:color w:val="000000"/>
          <w:sz w:val="22"/>
          <w:szCs w:val="22"/>
        </w:rPr>
        <w:t>Depression was defined as a CCEI depression score greater than or equal to 8, using a 15% prevalence estimate[40]; parity was grouped as zero, one, two, and three or more; age was categorized as below thirty, 30-34, 35-39, and forty or over[41]; child’s BMI was classed separately for boys and girls based on the CDC categories for underweight (less than 5</w:t>
      </w:r>
      <w:r>
        <w:rPr>
          <w:rFonts w:ascii="Times" w:eastAsia="Times" w:hAnsi="Times" w:cs="Times"/>
          <w:color w:val="000000"/>
          <w:sz w:val="22"/>
          <w:szCs w:val="22"/>
          <w:vertAlign w:val="superscript"/>
        </w:rPr>
        <w:t>th</w:t>
      </w:r>
      <w:r>
        <w:rPr>
          <w:rFonts w:ascii="Times" w:eastAsia="Times" w:hAnsi="Times" w:cs="Times"/>
          <w:color w:val="000000"/>
          <w:sz w:val="22"/>
          <w:szCs w:val="22"/>
        </w:rPr>
        <w:t xml:space="preserve"> percentile), normal or healthy weight (5</w:t>
      </w:r>
      <w:r>
        <w:rPr>
          <w:rFonts w:ascii="Times" w:eastAsia="Times" w:hAnsi="Times" w:cs="Times"/>
          <w:color w:val="000000"/>
          <w:sz w:val="22"/>
          <w:szCs w:val="22"/>
          <w:vertAlign w:val="superscript"/>
        </w:rPr>
        <w:t>th</w:t>
      </w:r>
      <w:r>
        <w:rPr>
          <w:rFonts w:ascii="Times" w:eastAsia="Times" w:hAnsi="Times" w:cs="Times"/>
          <w:color w:val="000000"/>
          <w:sz w:val="22"/>
          <w:szCs w:val="22"/>
        </w:rPr>
        <w:t xml:space="preserve"> to less than 85</w:t>
      </w:r>
      <w:r>
        <w:rPr>
          <w:rFonts w:ascii="Times" w:eastAsia="Times" w:hAnsi="Times" w:cs="Times"/>
          <w:color w:val="000000"/>
          <w:sz w:val="22"/>
          <w:szCs w:val="22"/>
          <w:vertAlign w:val="superscript"/>
        </w:rPr>
        <w:t>th</w:t>
      </w:r>
      <w:r>
        <w:rPr>
          <w:rFonts w:ascii="Times" w:eastAsia="Times" w:hAnsi="Times" w:cs="Times"/>
          <w:color w:val="000000"/>
          <w:sz w:val="22"/>
          <w:szCs w:val="22"/>
        </w:rPr>
        <w:t xml:space="preserve"> percentile), overweight (85</w:t>
      </w:r>
      <w:r>
        <w:rPr>
          <w:rFonts w:ascii="Times" w:eastAsia="Times" w:hAnsi="Times" w:cs="Times"/>
          <w:color w:val="000000"/>
          <w:sz w:val="22"/>
          <w:szCs w:val="22"/>
          <w:vertAlign w:val="superscript"/>
        </w:rPr>
        <w:t>th</w:t>
      </w:r>
      <w:r>
        <w:rPr>
          <w:rFonts w:ascii="Times" w:eastAsia="Times" w:hAnsi="Times" w:cs="Times"/>
          <w:color w:val="000000"/>
          <w:sz w:val="22"/>
          <w:szCs w:val="22"/>
        </w:rPr>
        <w:t xml:space="preserve"> to less than 95</w:t>
      </w:r>
      <w:r>
        <w:rPr>
          <w:rFonts w:ascii="Times" w:eastAsia="Times" w:hAnsi="Times" w:cs="Times"/>
          <w:color w:val="000000"/>
          <w:sz w:val="22"/>
          <w:szCs w:val="22"/>
          <w:vertAlign w:val="superscript"/>
        </w:rPr>
        <w:t>th</w:t>
      </w:r>
      <w:r>
        <w:rPr>
          <w:rFonts w:ascii="Times" w:eastAsia="Times" w:hAnsi="Times" w:cs="Times"/>
          <w:color w:val="000000"/>
          <w:sz w:val="22"/>
          <w:szCs w:val="22"/>
        </w:rPr>
        <w:t xml:space="preserve"> percentile), and obese (95</w:t>
      </w:r>
      <w:r>
        <w:rPr>
          <w:rFonts w:ascii="Times" w:eastAsia="Times" w:hAnsi="Times" w:cs="Times"/>
          <w:color w:val="000000"/>
          <w:sz w:val="22"/>
          <w:szCs w:val="22"/>
          <w:vertAlign w:val="superscript"/>
        </w:rPr>
        <w:t>th</w:t>
      </w:r>
      <w:r>
        <w:rPr>
          <w:rFonts w:ascii="Times" w:eastAsia="Times" w:hAnsi="Times" w:cs="Times"/>
          <w:color w:val="000000"/>
          <w:sz w:val="22"/>
          <w:szCs w:val="22"/>
        </w:rPr>
        <w:t xml:space="preserve"> percentile or greater); total children were classed as one, two, three, or four or more; household size was classed as two, three, four, or five or more; life events score was classed as zero, one, two, or three or more; child’s health score was classed as one, two, or three or more; neighborhood score was classed as less than 5, 5-7, 8-9, or ten or above; financial difficulties were categorized as none, 1-2, 3-7, or 8 or more; alcohol consumption was classed based on NIH standards for none, moderate, or heavy; postpartum depression was defined as an EPDS score of 13 or more[42]; CCEI score was grouped in quantiles 0-3, 4-6, 7-9, 10-14, and 15 or higher; low birthweight was defined as less than 2500 grams. </w:t>
      </w:r>
    </w:p>
    <w:p w14:paraId="7B035CF2" w14:textId="4B11A1E1" w:rsidR="00877D33" w:rsidRDefault="00877D33" w:rsidP="007967C5">
      <w:pPr>
        <w:pBdr>
          <w:top w:val="nil"/>
          <w:left w:val="nil"/>
          <w:bottom w:val="nil"/>
          <w:right w:val="nil"/>
          <w:between w:val="nil"/>
        </w:pBdr>
        <w:ind w:firstLine="360"/>
        <w:rPr>
          <w:rFonts w:ascii="Times" w:eastAsia="Times" w:hAnsi="Times" w:cs="Times"/>
          <w:color w:val="000000"/>
          <w:sz w:val="22"/>
          <w:szCs w:val="22"/>
        </w:rPr>
      </w:pPr>
    </w:p>
    <w:p w14:paraId="7E7C1937" w14:textId="79E04312" w:rsidR="00877D33" w:rsidRDefault="00877D33" w:rsidP="007967C5">
      <w:pPr>
        <w:pBdr>
          <w:top w:val="nil"/>
          <w:left w:val="nil"/>
          <w:bottom w:val="nil"/>
          <w:right w:val="nil"/>
          <w:between w:val="nil"/>
        </w:pBdr>
        <w:ind w:firstLine="360"/>
        <w:rPr>
          <w:rFonts w:ascii="Times" w:eastAsia="Times" w:hAnsi="Times" w:cs="Times"/>
          <w:color w:val="000000"/>
          <w:sz w:val="22"/>
          <w:szCs w:val="22"/>
        </w:rPr>
      </w:pPr>
    </w:p>
    <w:p w14:paraId="0E39FD5C" w14:textId="6D72541D" w:rsidR="00877D33" w:rsidRDefault="00877D33" w:rsidP="007967C5">
      <w:pPr>
        <w:pBdr>
          <w:top w:val="nil"/>
          <w:left w:val="nil"/>
          <w:bottom w:val="nil"/>
          <w:right w:val="nil"/>
          <w:between w:val="nil"/>
        </w:pBdr>
        <w:ind w:firstLine="360"/>
        <w:rPr>
          <w:rFonts w:ascii="Times" w:eastAsia="Times" w:hAnsi="Times" w:cs="Times"/>
          <w:color w:val="000000"/>
          <w:sz w:val="22"/>
          <w:szCs w:val="22"/>
        </w:rPr>
      </w:pPr>
    </w:p>
    <w:p w14:paraId="5611CD00" w14:textId="77777777" w:rsidR="007650AE" w:rsidRDefault="007650AE" w:rsidP="007967C5">
      <w:pPr>
        <w:pBdr>
          <w:top w:val="nil"/>
          <w:left w:val="nil"/>
          <w:bottom w:val="nil"/>
          <w:right w:val="nil"/>
          <w:between w:val="nil"/>
        </w:pBdr>
        <w:ind w:firstLine="360"/>
        <w:rPr>
          <w:rFonts w:ascii="Times" w:eastAsia="Times" w:hAnsi="Times" w:cs="Times"/>
          <w:color w:val="000000"/>
          <w:sz w:val="22"/>
          <w:szCs w:val="22"/>
        </w:rPr>
      </w:pPr>
    </w:p>
    <w:p w14:paraId="22168841" w14:textId="5575DB43" w:rsidR="00877D33" w:rsidRDefault="00877D33" w:rsidP="007967C5">
      <w:pPr>
        <w:pBdr>
          <w:top w:val="nil"/>
          <w:left w:val="nil"/>
          <w:bottom w:val="nil"/>
          <w:right w:val="nil"/>
          <w:between w:val="nil"/>
        </w:pBdr>
        <w:ind w:firstLine="360"/>
        <w:rPr>
          <w:rFonts w:ascii="Times" w:eastAsia="Times" w:hAnsi="Times" w:cs="Times"/>
          <w:color w:val="000000"/>
          <w:sz w:val="22"/>
          <w:szCs w:val="22"/>
        </w:rPr>
      </w:pPr>
    </w:p>
    <w:p w14:paraId="4735F79D" w14:textId="03276910" w:rsidR="00877D33" w:rsidRDefault="00877D33" w:rsidP="007967C5">
      <w:pPr>
        <w:pBdr>
          <w:top w:val="nil"/>
          <w:left w:val="nil"/>
          <w:bottom w:val="nil"/>
          <w:right w:val="nil"/>
          <w:between w:val="nil"/>
        </w:pBdr>
        <w:ind w:firstLine="360"/>
        <w:rPr>
          <w:rFonts w:ascii="Times" w:eastAsia="Times" w:hAnsi="Times" w:cs="Times"/>
          <w:color w:val="000000"/>
          <w:sz w:val="22"/>
          <w:szCs w:val="22"/>
        </w:rPr>
      </w:pPr>
    </w:p>
    <w:p w14:paraId="19F62A6F" w14:textId="77777777" w:rsidR="0039425E" w:rsidRDefault="0039425E" w:rsidP="007967C5">
      <w:pPr>
        <w:pBdr>
          <w:top w:val="nil"/>
          <w:left w:val="nil"/>
          <w:bottom w:val="nil"/>
          <w:right w:val="nil"/>
          <w:between w:val="nil"/>
        </w:pBdr>
        <w:ind w:firstLine="360"/>
        <w:rPr>
          <w:rFonts w:ascii="Times" w:eastAsia="Times" w:hAnsi="Times" w:cs="Times"/>
          <w:color w:val="000000"/>
          <w:sz w:val="22"/>
          <w:szCs w:val="22"/>
        </w:rPr>
      </w:pPr>
    </w:p>
    <w:p w14:paraId="68EEC012" w14:textId="1140291A" w:rsidR="00877D33" w:rsidRDefault="00877D33" w:rsidP="007967C5">
      <w:pPr>
        <w:pBdr>
          <w:top w:val="nil"/>
          <w:left w:val="nil"/>
          <w:bottom w:val="nil"/>
          <w:right w:val="nil"/>
          <w:between w:val="nil"/>
        </w:pBdr>
        <w:ind w:firstLine="360"/>
        <w:rPr>
          <w:rFonts w:ascii="Times" w:eastAsia="Times" w:hAnsi="Times" w:cs="Times"/>
          <w:color w:val="000000"/>
          <w:sz w:val="22"/>
          <w:szCs w:val="22"/>
        </w:rPr>
      </w:pPr>
    </w:p>
    <w:p w14:paraId="657597C5" w14:textId="77777777" w:rsidR="0039425E" w:rsidRDefault="0039425E" w:rsidP="007967C5">
      <w:pPr>
        <w:pBdr>
          <w:top w:val="nil"/>
          <w:left w:val="nil"/>
          <w:bottom w:val="nil"/>
          <w:right w:val="nil"/>
          <w:between w:val="nil"/>
        </w:pBdr>
        <w:ind w:firstLine="360"/>
        <w:rPr>
          <w:rFonts w:ascii="Times" w:eastAsia="Times" w:hAnsi="Times" w:cs="Times"/>
          <w:color w:val="000000"/>
          <w:sz w:val="22"/>
          <w:szCs w:val="22"/>
        </w:rPr>
      </w:pPr>
    </w:p>
    <w:p w14:paraId="4017BADD" w14:textId="51B86C7D" w:rsidR="007967C5" w:rsidRDefault="007967C5" w:rsidP="007967C5">
      <w:pPr>
        <w:spacing w:before="280" w:after="280"/>
        <w:rPr>
          <w:rFonts w:ascii="Times" w:eastAsia="Times" w:hAnsi="Times" w:cs="Times"/>
          <w:b/>
          <w:i/>
          <w:sz w:val="22"/>
          <w:szCs w:val="22"/>
        </w:rPr>
      </w:pPr>
      <w:r>
        <w:rPr>
          <w:rFonts w:ascii="Times" w:eastAsia="Times" w:hAnsi="Times" w:cs="Times"/>
          <w:b/>
          <w:i/>
          <w:sz w:val="22"/>
          <w:szCs w:val="22"/>
        </w:rPr>
        <w:lastRenderedPageBreak/>
        <w:t>S</w:t>
      </w:r>
      <w:r w:rsidR="00827D9F">
        <w:rPr>
          <w:rFonts w:ascii="Times" w:eastAsia="Times" w:hAnsi="Times" w:cs="Times"/>
          <w:b/>
          <w:i/>
          <w:sz w:val="22"/>
          <w:szCs w:val="22"/>
        </w:rPr>
        <w:t>2</w:t>
      </w:r>
      <w:r>
        <w:rPr>
          <w:rFonts w:ascii="Times" w:eastAsia="Times" w:hAnsi="Times" w:cs="Times"/>
          <w:b/>
          <w:i/>
          <w:sz w:val="22"/>
          <w:szCs w:val="22"/>
        </w:rPr>
        <w:t xml:space="preserve"> </w:t>
      </w:r>
      <w:r w:rsidR="00E3480D">
        <w:rPr>
          <w:rFonts w:ascii="Times" w:eastAsia="Times" w:hAnsi="Times" w:cs="Times"/>
          <w:b/>
          <w:i/>
          <w:sz w:val="22"/>
          <w:szCs w:val="22"/>
        </w:rPr>
        <w:t>Fig</w:t>
      </w:r>
      <w:r>
        <w:rPr>
          <w:rFonts w:ascii="Times" w:eastAsia="Times" w:hAnsi="Times" w:cs="Times"/>
          <w:b/>
          <w:i/>
          <w:sz w:val="22"/>
          <w:szCs w:val="22"/>
        </w:rPr>
        <w:t>. Prevalence of IPV, financial adversity, and homelessness</w:t>
      </w:r>
    </w:p>
    <w:tbl>
      <w:tblPr>
        <w:tblW w:w="9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9"/>
        <w:gridCol w:w="4750"/>
      </w:tblGrid>
      <w:tr w:rsidR="007967C5" w14:paraId="067C361D" w14:textId="77777777" w:rsidTr="0039425E">
        <w:trPr>
          <w:trHeight w:val="7508"/>
        </w:trPr>
        <w:tc>
          <w:tcPr>
            <w:tcW w:w="9499" w:type="dxa"/>
            <w:gridSpan w:val="2"/>
          </w:tcPr>
          <w:p w14:paraId="69688A0C" w14:textId="77777777" w:rsidR="007967C5" w:rsidRDefault="007967C5" w:rsidP="006F0A70">
            <w:pPr>
              <w:spacing w:after="280"/>
              <w:rPr>
                <w:rFonts w:ascii="Times" w:eastAsia="Times" w:hAnsi="Times" w:cs="Times"/>
                <w:b/>
                <w:sz w:val="22"/>
                <w:szCs w:val="22"/>
              </w:rPr>
            </w:pPr>
            <w:r>
              <w:rPr>
                <w:rFonts w:ascii="Times" w:eastAsia="Times" w:hAnsi="Times" w:cs="Times"/>
                <w:b/>
                <w:sz w:val="22"/>
                <w:szCs w:val="22"/>
              </w:rPr>
              <w:t>A</w:t>
            </w:r>
            <w:r>
              <w:rPr>
                <w:b/>
              </w:rPr>
              <w:t xml:space="preserve">. </w:t>
            </w:r>
            <w:r>
              <w:rPr>
                <w:rFonts w:ascii="Times" w:eastAsia="Times" w:hAnsi="Times" w:cs="Times"/>
                <w:b/>
                <w:sz w:val="22"/>
                <w:szCs w:val="22"/>
              </w:rPr>
              <w:t xml:space="preserve">Primary data - MICE using </w:t>
            </w:r>
            <w:proofErr w:type="gramStart"/>
            <w:r>
              <w:rPr>
                <w:rFonts w:ascii="Times" w:eastAsia="Times" w:hAnsi="Times" w:cs="Times"/>
                <w:b/>
                <w:sz w:val="22"/>
                <w:szCs w:val="22"/>
              </w:rPr>
              <w:t>FCS</w:t>
            </w:r>
            <w:proofErr w:type="gramEnd"/>
          </w:p>
          <w:p w14:paraId="6A84DF6D" w14:textId="77777777" w:rsidR="007967C5" w:rsidRDefault="007967C5" w:rsidP="006F0A70">
            <w:pPr>
              <w:spacing w:before="280"/>
              <w:jc w:val="center"/>
              <w:rPr>
                <w:rFonts w:ascii="Times" w:eastAsia="Times" w:hAnsi="Times" w:cs="Times"/>
                <w:b/>
                <w:i/>
                <w:sz w:val="22"/>
                <w:szCs w:val="22"/>
              </w:rPr>
            </w:pPr>
            <w:r>
              <w:rPr>
                <w:noProof/>
              </w:rPr>
              <w:drawing>
                <wp:inline distT="0" distB="0" distL="0" distR="0" wp14:anchorId="03E69C92" wp14:editId="41113A25">
                  <wp:extent cx="5836611" cy="4377461"/>
                  <wp:effectExtent l="0" t="0" r="0" b="0"/>
                  <wp:docPr id="6" name="image6.png" descr="img0.png"/>
                  <wp:cNvGraphicFramePr/>
                  <a:graphic xmlns:a="http://schemas.openxmlformats.org/drawingml/2006/main">
                    <a:graphicData uri="http://schemas.openxmlformats.org/drawingml/2006/picture">
                      <pic:pic xmlns:pic="http://schemas.openxmlformats.org/drawingml/2006/picture">
                        <pic:nvPicPr>
                          <pic:cNvPr id="0" name="image6.png" descr="img0.png"/>
                          <pic:cNvPicPr preferRelativeResize="0"/>
                        </pic:nvPicPr>
                        <pic:blipFill>
                          <a:blip r:embed="rId5"/>
                          <a:srcRect/>
                          <a:stretch>
                            <a:fillRect/>
                          </a:stretch>
                        </pic:blipFill>
                        <pic:spPr>
                          <a:xfrm>
                            <a:off x="0" y="0"/>
                            <a:ext cx="5836611" cy="4377461"/>
                          </a:xfrm>
                          <a:prstGeom prst="rect">
                            <a:avLst/>
                          </a:prstGeom>
                          <a:ln/>
                        </pic:spPr>
                      </pic:pic>
                    </a:graphicData>
                  </a:graphic>
                </wp:inline>
              </w:drawing>
            </w:r>
          </w:p>
        </w:tc>
      </w:tr>
      <w:tr w:rsidR="007967C5" w14:paraId="2713B51C" w14:textId="77777777" w:rsidTr="0039425E">
        <w:trPr>
          <w:trHeight w:val="3920"/>
        </w:trPr>
        <w:tc>
          <w:tcPr>
            <w:tcW w:w="4749" w:type="dxa"/>
          </w:tcPr>
          <w:p w14:paraId="66349E05" w14:textId="77777777" w:rsidR="007967C5" w:rsidRDefault="007967C5" w:rsidP="006F0A70">
            <w:pPr>
              <w:spacing w:after="280"/>
              <w:rPr>
                <w:rFonts w:ascii="Times" w:eastAsia="Times" w:hAnsi="Times" w:cs="Times"/>
                <w:b/>
                <w:sz w:val="22"/>
                <w:szCs w:val="22"/>
              </w:rPr>
            </w:pPr>
            <w:r>
              <w:rPr>
                <w:rFonts w:ascii="Times" w:eastAsia="Times" w:hAnsi="Times" w:cs="Times"/>
                <w:b/>
                <w:sz w:val="22"/>
                <w:szCs w:val="22"/>
              </w:rPr>
              <w:t>B</w:t>
            </w:r>
            <w:r>
              <w:rPr>
                <w:rFonts w:ascii="Times" w:eastAsia="Times" w:hAnsi="Times" w:cs="Times"/>
                <w:b/>
              </w:rPr>
              <w:t xml:space="preserve">. </w:t>
            </w:r>
            <w:r>
              <w:rPr>
                <w:rFonts w:ascii="Times" w:eastAsia="Times" w:hAnsi="Times" w:cs="Times"/>
                <w:b/>
                <w:sz w:val="22"/>
                <w:szCs w:val="22"/>
              </w:rPr>
              <w:t>Original Data</w:t>
            </w:r>
          </w:p>
          <w:p w14:paraId="0B9F1B75" w14:textId="77777777" w:rsidR="007967C5" w:rsidRDefault="007967C5" w:rsidP="006F0A70">
            <w:pPr>
              <w:pBdr>
                <w:top w:val="nil"/>
                <w:left w:val="nil"/>
                <w:bottom w:val="nil"/>
                <w:right w:val="nil"/>
                <w:between w:val="nil"/>
              </w:pBdr>
              <w:spacing w:before="280"/>
              <w:jc w:val="center"/>
              <w:rPr>
                <w:rFonts w:ascii="Times" w:eastAsia="Times" w:hAnsi="Times" w:cs="Times"/>
                <w:b/>
                <w:i/>
                <w:color w:val="000000"/>
                <w:sz w:val="22"/>
                <w:szCs w:val="22"/>
              </w:rPr>
            </w:pPr>
            <w:r>
              <w:rPr>
                <w:rFonts w:ascii="Calibri" w:eastAsia="Calibri" w:hAnsi="Calibri" w:cs="Calibri"/>
                <w:noProof/>
                <w:color w:val="000000"/>
              </w:rPr>
              <w:drawing>
                <wp:inline distT="0" distB="0" distL="0" distR="0" wp14:anchorId="4CF0849E" wp14:editId="67438F44">
                  <wp:extent cx="2821796" cy="2116347"/>
                  <wp:effectExtent l="0" t="0" r="0" b="0"/>
                  <wp:docPr id="9" name="image8.png" descr="img0.png"/>
                  <wp:cNvGraphicFramePr/>
                  <a:graphic xmlns:a="http://schemas.openxmlformats.org/drawingml/2006/main">
                    <a:graphicData uri="http://schemas.openxmlformats.org/drawingml/2006/picture">
                      <pic:pic xmlns:pic="http://schemas.openxmlformats.org/drawingml/2006/picture">
                        <pic:nvPicPr>
                          <pic:cNvPr id="0" name="image8.png" descr="img0.png"/>
                          <pic:cNvPicPr preferRelativeResize="0"/>
                        </pic:nvPicPr>
                        <pic:blipFill>
                          <a:blip r:embed="rId6"/>
                          <a:srcRect/>
                          <a:stretch>
                            <a:fillRect/>
                          </a:stretch>
                        </pic:blipFill>
                        <pic:spPr>
                          <a:xfrm>
                            <a:off x="0" y="0"/>
                            <a:ext cx="2821796" cy="2116347"/>
                          </a:xfrm>
                          <a:prstGeom prst="rect">
                            <a:avLst/>
                          </a:prstGeom>
                          <a:ln/>
                        </pic:spPr>
                      </pic:pic>
                    </a:graphicData>
                  </a:graphic>
                </wp:inline>
              </w:drawing>
            </w:r>
          </w:p>
        </w:tc>
        <w:tc>
          <w:tcPr>
            <w:tcW w:w="4749" w:type="dxa"/>
          </w:tcPr>
          <w:p w14:paraId="71ED11B8" w14:textId="77777777" w:rsidR="007967C5" w:rsidRDefault="007967C5" w:rsidP="006F0A70">
            <w:pPr>
              <w:spacing w:after="280"/>
              <w:rPr>
                <w:rFonts w:ascii="Times" w:eastAsia="Times" w:hAnsi="Times" w:cs="Times"/>
                <w:b/>
                <w:sz w:val="22"/>
                <w:szCs w:val="22"/>
              </w:rPr>
            </w:pPr>
            <w:r>
              <w:rPr>
                <w:rFonts w:ascii="Times" w:eastAsia="Times" w:hAnsi="Times" w:cs="Times"/>
                <w:b/>
                <w:sz w:val="22"/>
                <w:szCs w:val="22"/>
              </w:rPr>
              <w:t>C</w:t>
            </w:r>
            <w:r>
              <w:rPr>
                <w:rFonts w:ascii="Times" w:eastAsia="Times" w:hAnsi="Times" w:cs="Times"/>
                <w:b/>
              </w:rPr>
              <w:t>. S</w:t>
            </w:r>
            <w:r>
              <w:rPr>
                <w:b/>
              </w:rPr>
              <w:t xml:space="preserve">econdary data - </w:t>
            </w:r>
            <w:r>
              <w:rPr>
                <w:rFonts w:ascii="Times" w:eastAsia="Times" w:hAnsi="Times" w:cs="Times"/>
                <w:b/>
                <w:sz w:val="22"/>
                <w:szCs w:val="22"/>
              </w:rPr>
              <w:t xml:space="preserve">MICE using </w:t>
            </w:r>
            <w:proofErr w:type="gramStart"/>
            <w:r>
              <w:rPr>
                <w:rFonts w:ascii="Times" w:eastAsia="Times" w:hAnsi="Times" w:cs="Times"/>
                <w:b/>
                <w:sz w:val="22"/>
                <w:szCs w:val="22"/>
              </w:rPr>
              <w:t>RF</w:t>
            </w:r>
            <w:proofErr w:type="gramEnd"/>
          </w:p>
          <w:p w14:paraId="2ECDC538" w14:textId="77777777" w:rsidR="007967C5" w:rsidRDefault="007967C5" w:rsidP="006F0A70">
            <w:pPr>
              <w:pBdr>
                <w:top w:val="nil"/>
                <w:left w:val="nil"/>
                <w:bottom w:val="nil"/>
                <w:right w:val="nil"/>
                <w:between w:val="nil"/>
              </w:pBdr>
              <w:spacing w:before="280"/>
              <w:jc w:val="center"/>
              <w:rPr>
                <w:rFonts w:ascii="Times" w:eastAsia="Times" w:hAnsi="Times" w:cs="Times"/>
                <w:b/>
                <w:i/>
                <w:color w:val="000000"/>
                <w:sz w:val="22"/>
                <w:szCs w:val="22"/>
              </w:rPr>
            </w:pPr>
            <w:r>
              <w:rPr>
                <w:rFonts w:ascii="Calibri" w:eastAsia="Calibri" w:hAnsi="Calibri" w:cs="Calibri"/>
                <w:noProof/>
                <w:color w:val="000000"/>
              </w:rPr>
              <w:drawing>
                <wp:inline distT="0" distB="0" distL="0" distR="0" wp14:anchorId="5A5FFCF1" wp14:editId="66C67A02">
                  <wp:extent cx="2827125" cy="2120344"/>
                  <wp:effectExtent l="0" t="0" r="0" b="0"/>
                  <wp:docPr id="8" name="image8.png" descr="img0.png"/>
                  <wp:cNvGraphicFramePr/>
                  <a:graphic xmlns:a="http://schemas.openxmlformats.org/drawingml/2006/main">
                    <a:graphicData uri="http://schemas.openxmlformats.org/drawingml/2006/picture">
                      <pic:pic xmlns:pic="http://schemas.openxmlformats.org/drawingml/2006/picture">
                        <pic:nvPicPr>
                          <pic:cNvPr id="0" name="image8.png" descr="img0.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2827125" cy="2120344"/>
                          </a:xfrm>
                          <a:prstGeom prst="rect">
                            <a:avLst/>
                          </a:prstGeom>
                          <a:ln/>
                        </pic:spPr>
                      </pic:pic>
                    </a:graphicData>
                  </a:graphic>
                </wp:inline>
              </w:drawing>
            </w:r>
          </w:p>
        </w:tc>
      </w:tr>
    </w:tbl>
    <w:p w14:paraId="629798A8" w14:textId="13C6B0D5" w:rsidR="007967C5" w:rsidRDefault="007967C5" w:rsidP="007967C5">
      <w:pPr>
        <w:rPr>
          <w:rFonts w:ascii="Times" w:eastAsia="Times" w:hAnsi="Times" w:cs="Times"/>
          <w:b/>
          <w:i/>
          <w:sz w:val="22"/>
          <w:szCs w:val="22"/>
        </w:rPr>
      </w:pPr>
    </w:p>
    <w:p w14:paraId="487A90F4" w14:textId="6B4C4BC9" w:rsidR="0039425E" w:rsidRDefault="0039425E" w:rsidP="007967C5">
      <w:pPr>
        <w:rPr>
          <w:rFonts w:ascii="Times" w:eastAsia="Times" w:hAnsi="Times" w:cs="Times"/>
          <w:b/>
          <w:i/>
          <w:sz w:val="22"/>
          <w:szCs w:val="22"/>
        </w:rPr>
      </w:pPr>
    </w:p>
    <w:p w14:paraId="69045B73" w14:textId="67352750" w:rsidR="0039425E" w:rsidRDefault="0039425E" w:rsidP="007967C5">
      <w:pPr>
        <w:rPr>
          <w:rFonts w:ascii="Times" w:eastAsia="Times" w:hAnsi="Times" w:cs="Times"/>
          <w:b/>
          <w:i/>
          <w:sz w:val="22"/>
          <w:szCs w:val="22"/>
        </w:rPr>
      </w:pPr>
    </w:p>
    <w:p w14:paraId="7D320E69" w14:textId="045FD6FF" w:rsidR="0039425E" w:rsidRDefault="0039425E" w:rsidP="007967C5">
      <w:pPr>
        <w:rPr>
          <w:rFonts w:ascii="Times" w:eastAsia="Times" w:hAnsi="Times" w:cs="Times"/>
          <w:b/>
          <w:i/>
          <w:sz w:val="22"/>
          <w:szCs w:val="22"/>
        </w:rPr>
      </w:pPr>
    </w:p>
    <w:p w14:paraId="0615691B" w14:textId="77777777" w:rsidR="007650AE" w:rsidRDefault="007650AE" w:rsidP="007967C5">
      <w:pPr>
        <w:spacing w:after="280"/>
        <w:rPr>
          <w:rFonts w:ascii="Times" w:eastAsia="Times" w:hAnsi="Times" w:cs="Times"/>
          <w:b/>
          <w:i/>
          <w:sz w:val="22"/>
          <w:szCs w:val="22"/>
        </w:rPr>
      </w:pPr>
    </w:p>
    <w:p w14:paraId="6CC85413" w14:textId="06CF91E9" w:rsidR="007967C5" w:rsidRDefault="007967C5" w:rsidP="007967C5">
      <w:pPr>
        <w:spacing w:after="280"/>
        <w:rPr>
          <w:rFonts w:ascii="Times" w:eastAsia="Times" w:hAnsi="Times" w:cs="Times"/>
          <w:b/>
          <w:i/>
          <w:sz w:val="22"/>
          <w:szCs w:val="22"/>
        </w:rPr>
      </w:pPr>
      <w:r>
        <w:rPr>
          <w:rFonts w:ascii="Times" w:eastAsia="Times" w:hAnsi="Times" w:cs="Times"/>
          <w:b/>
          <w:i/>
          <w:sz w:val="22"/>
          <w:szCs w:val="22"/>
        </w:rPr>
        <w:lastRenderedPageBreak/>
        <w:t>S</w:t>
      </w:r>
      <w:r w:rsidR="00827D9F">
        <w:rPr>
          <w:rFonts w:ascii="Times" w:eastAsia="Times" w:hAnsi="Times" w:cs="Times"/>
          <w:b/>
          <w:i/>
          <w:sz w:val="22"/>
          <w:szCs w:val="22"/>
        </w:rPr>
        <w:t>3</w:t>
      </w:r>
      <w:r>
        <w:rPr>
          <w:rFonts w:ascii="Times" w:eastAsia="Times" w:hAnsi="Times" w:cs="Times"/>
          <w:b/>
          <w:i/>
          <w:sz w:val="22"/>
          <w:szCs w:val="22"/>
        </w:rPr>
        <w:t xml:space="preserve"> </w:t>
      </w:r>
      <w:r w:rsidR="00E3480D">
        <w:rPr>
          <w:rFonts w:ascii="Times" w:eastAsia="Times" w:hAnsi="Times" w:cs="Times"/>
          <w:b/>
          <w:i/>
          <w:sz w:val="22"/>
          <w:szCs w:val="22"/>
        </w:rPr>
        <w:t>Fig</w:t>
      </w:r>
      <w:r>
        <w:rPr>
          <w:rFonts w:ascii="Times" w:eastAsia="Times" w:hAnsi="Times" w:cs="Times"/>
          <w:b/>
          <w:i/>
          <w:sz w:val="22"/>
          <w:szCs w:val="22"/>
        </w:rPr>
        <w:t xml:space="preserve">. Prevalence of IPV, financial adversity, and homelessness, stratified by homeless </w:t>
      </w:r>
      <w:proofErr w:type="gramStart"/>
      <w:r>
        <w:rPr>
          <w:rFonts w:ascii="Times" w:eastAsia="Times" w:hAnsi="Times" w:cs="Times"/>
          <w:b/>
          <w:i/>
          <w:sz w:val="22"/>
          <w:szCs w:val="22"/>
        </w:rPr>
        <w:t>status</w:t>
      </w:r>
      <w:proofErr w:type="gramEnd"/>
    </w:p>
    <w:tbl>
      <w:tblPr>
        <w:tblW w:w="9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2"/>
        <w:gridCol w:w="4742"/>
      </w:tblGrid>
      <w:tr w:rsidR="007967C5" w14:paraId="52613735" w14:textId="77777777" w:rsidTr="0039425E">
        <w:trPr>
          <w:trHeight w:val="7244"/>
        </w:trPr>
        <w:tc>
          <w:tcPr>
            <w:tcW w:w="9484" w:type="dxa"/>
            <w:gridSpan w:val="2"/>
          </w:tcPr>
          <w:p w14:paraId="5C4E3E15" w14:textId="77777777" w:rsidR="007967C5" w:rsidRDefault="007967C5" w:rsidP="006F0A70">
            <w:pPr>
              <w:rPr>
                <w:rFonts w:ascii="Times" w:eastAsia="Times" w:hAnsi="Times" w:cs="Times"/>
                <w:b/>
                <w:sz w:val="22"/>
                <w:szCs w:val="22"/>
              </w:rPr>
            </w:pPr>
            <w:r>
              <w:rPr>
                <w:rFonts w:ascii="Times" w:eastAsia="Times" w:hAnsi="Times" w:cs="Times"/>
                <w:b/>
                <w:sz w:val="22"/>
                <w:szCs w:val="22"/>
              </w:rPr>
              <w:t xml:space="preserve">A. Primary data - MICE using </w:t>
            </w:r>
            <w:proofErr w:type="gramStart"/>
            <w:r>
              <w:rPr>
                <w:rFonts w:ascii="Times" w:eastAsia="Times" w:hAnsi="Times" w:cs="Times"/>
                <w:b/>
                <w:sz w:val="22"/>
                <w:szCs w:val="22"/>
              </w:rPr>
              <w:t>FCS</w:t>
            </w:r>
            <w:proofErr w:type="gramEnd"/>
          </w:p>
          <w:p w14:paraId="40B09C19" w14:textId="77777777" w:rsidR="007967C5" w:rsidRDefault="007967C5" w:rsidP="006F0A70">
            <w:pPr>
              <w:rPr>
                <w:rFonts w:ascii="Times" w:eastAsia="Times" w:hAnsi="Times" w:cs="Times"/>
                <w:b/>
                <w:i/>
                <w:sz w:val="22"/>
                <w:szCs w:val="22"/>
              </w:rPr>
            </w:pPr>
            <w:r>
              <w:rPr>
                <w:noProof/>
              </w:rPr>
              <w:drawing>
                <wp:inline distT="0" distB="0" distL="0" distR="0" wp14:anchorId="1979682A" wp14:editId="619DC801">
                  <wp:extent cx="5827179" cy="4370383"/>
                  <wp:effectExtent l="0" t="0" r="0" b="0"/>
                  <wp:docPr id="2" name="image2.png" descr="img1.png"/>
                  <wp:cNvGraphicFramePr/>
                  <a:graphic xmlns:a="http://schemas.openxmlformats.org/drawingml/2006/main">
                    <a:graphicData uri="http://schemas.openxmlformats.org/drawingml/2006/picture">
                      <pic:pic xmlns:pic="http://schemas.openxmlformats.org/drawingml/2006/picture">
                        <pic:nvPicPr>
                          <pic:cNvPr id="0" name="image2.png" descr="img1.png"/>
                          <pic:cNvPicPr preferRelativeResize="0"/>
                        </pic:nvPicPr>
                        <pic:blipFill>
                          <a:blip r:embed="rId7"/>
                          <a:srcRect/>
                          <a:stretch>
                            <a:fillRect/>
                          </a:stretch>
                        </pic:blipFill>
                        <pic:spPr>
                          <a:xfrm>
                            <a:off x="0" y="0"/>
                            <a:ext cx="5827179" cy="4370383"/>
                          </a:xfrm>
                          <a:prstGeom prst="rect">
                            <a:avLst/>
                          </a:prstGeom>
                          <a:ln/>
                        </pic:spPr>
                      </pic:pic>
                    </a:graphicData>
                  </a:graphic>
                </wp:inline>
              </w:drawing>
            </w:r>
          </w:p>
        </w:tc>
      </w:tr>
      <w:tr w:rsidR="007967C5" w14:paraId="6FE1138A" w14:textId="77777777" w:rsidTr="0039425E">
        <w:trPr>
          <w:trHeight w:val="3645"/>
        </w:trPr>
        <w:tc>
          <w:tcPr>
            <w:tcW w:w="4742" w:type="dxa"/>
          </w:tcPr>
          <w:p w14:paraId="768FDB12" w14:textId="77777777" w:rsidR="007967C5" w:rsidRDefault="007967C5" w:rsidP="006F0A70">
            <w:pPr>
              <w:rPr>
                <w:rFonts w:ascii="Times" w:eastAsia="Times" w:hAnsi="Times" w:cs="Times"/>
                <w:b/>
                <w:sz w:val="22"/>
                <w:szCs w:val="22"/>
              </w:rPr>
            </w:pPr>
            <w:r>
              <w:rPr>
                <w:rFonts w:ascii="Times" w:eastAsia="Times" w:hAnsi="Times" w:cs="Times"/>
                <w:b/>
                <w:sz w:val="22"/>
                <w:szCs w:val="22"/>
              </w:rPr>
              <w:t>B. Original Data</w:t>
            </w:r>
          </w:p>
          <w:p w14:paraId="07D4342F" w14:textId="77777777" w:rsidR="007967C5" w:rsidRDefault="007967C5" w:rsidP="006F0A70">
            <w:pPr>
              <w:rPr>
                <w:rFonts w:ascii="Times" w:eastAsia="Times" w:hAnsi="Times" w:cs="Times"/>
                <w:b/>
                <w:i/>
                <w:sz w:val="22"/>
                <w:szCs w:val="22"/>
              </w:rPr>
            </w:pPr>
            <w:r>
              <w:rPr>
                <w:noProof/>
              </w:rPr>
              <w:drawing>
                <wp:inline distT="0" distB="0" distL="0" distR="0" wp14:anchorId="7D0EC9C4" wp14:editId="3B5F6AA0">
                  <wp:extent cx="2823777" cy="2117833"/>
                  <wp:effectExtent l="0" t="0" r="0" b="0"/>
                  <wp:docPr id="1" name="image1.png" descr="img0.png"/>
                  <wp:cNvGraphicFramePr/>
                  <a:graphic xmlns:a="http://schemas.openxmlformats.org/drawingml/2006/main">
                    <a:graphicData uri="http://schemas.openxmlformats.org/drawingml/2006/picture">
                      <pic:pic xmlns:pic="http://schemas.openxmlformats.org/drawingml/2006/picture">
                        <pic:nvPicPr>
                          <pic:cNvPr id="0" name="image1.png" descr="img0.png"/>
                          <pic:cNvPicPr preferRelativeResize="0"/>
                        </pic:nvPicPr>
                        <pic:blipFill>
                          <a:blip r:embed="rId8"/>
                          <a:srcRect/>
                          <a:stretch>
                            <a:fillRect/>
                          </a:stretch>
                        </pic:blipFill>
                        <pic:spPr>
                          <a:xfrm>
                            <a:off x="0" y="0"/>
                            <a:ext cx="2823777" cy="2117833"/>
                          </a:xfrm>
                          <a:prstGeom prst="rect">
                            <a:avLst/>
                          </a:prstGeom>
                          <a:ln/>
                        </pic:spPr>
                      </pic:pic>
                    </a:graphicData>
                  </a:graphic>
                </wp:inline>
              </w:drawing>
            </w:r>
          </w:p>
        </w:tc>
        <w:tc>
          <w:tcPr>
            <w:tcW w:w="4742" w:type="dxa"/>
          </w:tcPr>
          <w:p w14:paraId="72E29F40" w14:textId="77777777" w:rsidR="007967C5" w:rsidRDefault="007967C5" w:rsidP="006F0A70">
            <w:pPr>
              <w:rPr>
                <w:rFonts w:ascii="Times" w:eastAsia="Times" w:hAnsi="Times" w:cs="Times"/>
                <w:b/>
                <w:sz w:val="22"/>
                <w:szCs w:val="22"/>
              </w:rPr>
            </w:pPr>
            <w:r>
              <w:rPr>
                <w:rFonts w:ascii="Times" w:eastAsia="Times" w:hAnsi="Times" w:cs="Times"/>
                <w:b/>
                <w:sz w:val="22"/>
                <w:szCs w:val="22"/>
              </w:rPr>
              <w:t xml:space="preserve">C.  Secondary data - MICE using </w:t>
            </w:r>
            <w:proofErr w:type="gramStart"/>
            <w:r>
              <w:rPr>
                <w:rFonts w:ascii="Times" w:eastAsia="Times" w:hAnsi="Times" w:cs="Times"/>
                <w:b/>
                <w:sz w:val="22"/>
                <w:szCs w:val="22"/>
              </w:rPr>
              <w:t>RF</w:t>
            </w:r>
            <w:proofErr w:type="gramEnd"/>
          </w:p>
          <w:p w14:paraId="7B045295" w14:textId="77777777" w:rsidR="007967C5" w:rsidRDefault="007967C5" w:rsidP="006F0A70">
            <w:pPr>
              <w:rPr>
                <w:rFonts w:ascii="Times" w:eastAsia="Times" w:hAnsi="Times" w:cs="Times"/>
                <w:b/>
                <w:i/>
                <w:sz w:val="22"/>
                <w:szCs w:val="22"/>
              </w:rPr>
            </w:pPr>
            <w:r>
              <w:rPr>
                <w:noProof/>
              </w:rPr>
              <w:drawing>
                <wp:inline distT="0" distB="0" distL="0" distR="0" wp14:anchorId="568A50DE" wp14:editId="134D3F33">
                  <wp:extent cx="2821290" cy="2115968"/>
                  <wp:effectExtent l="0" t="0" r="0" b="0"/>
                  <wp:docPr id="4" name="image4.png" descr="img0.png"/>
                  <wp:cNvGraphicFramePr/>
                  <a:graphic xmlns:a="http://schemas.openxmlformats.org/drawingml/2006/main">
                    <a:graphicData uri="http://schemas.openxmlformats.org/drawingml/2006/picture">
                      <pic:pic xmlns:pic="http://schemas.openxmlformats.org/drawingml/2006/picture">
                        <pic:nvPicPr>
                          <pic:cNvPr id="0" name="image4.png" descr="img0.png"/>
                          <pic:cNvPicPr preferRelativeResize="0"/>
                        </pic:nvPicPr>
                        <pic:blipFill>
                          <a:blip r:embed="rId9"/>
                          <a:srcRect/>
                          <a:stretch>
                            <a:fillRect/>
                          </a:stretch>
                        </pic:blipFill>
                        <pic:spPr>
                          <a:xfrm>
                            <a:off x="0" y="0"/>
                            <a:ext cx="2821290" cy="2115968"/>
                          </a:xfrm>
                          <a:prstGeom prst="rect">
                            <a:avLst/>
                          </a:prstGeom>
                          <a:ln/>
                        </pic:spPr>
                      </pic:pic>
                    </a:graphicData>
                  </a:graphic>
                </wp:inline>
              </w:drawing>
            </w:r>
          </w:p>
        </w:tc>
      </w:tr>
    </w:tbl>
    <w:p w14:paraId="28B78740" w14:textId="77777777" w:rsidR="007967C5" w:rsidRDefault="007967C5" w:rsidP="007967C5">
      <w:pPr>
        <w:spacing w:before="280"/>
        <w:rPr>
          <w:rFonts w:ascii="Times" w:eastAsia="Times" w:hAnsi="Times" w:cs="Times"/>
          <w:b/>
          <w:i/>
          <w:sz w:val="22"/>
          <w:szCs w:val="22"/>
        </w:rPr>
      </w:pPr>
    </w:p>
    <w:p w14:paraId="12FAF274" w14:textId="65D3EED8" w:rsidR="007967C5" w:rsidRDefault="007967C5" w:rsidP="007967C5">
      <w:pPr>
        <w:rPr>
          <w:rFonts w:ascii="Times" w:eastAsia="Times" w:hAnsi="Times" w:cs="Times"/>
          <w:b/>
          <w:sz w:val="22"/>
          <w:szCs w:val="22"/>
        </w:rPr>
      </w:pPr>
    </w:p>
    <w:p w14:paraId="0E7EB5CE" w14:textId="2E115171" w:rsidR="0039425E" w:rsidRDefault="0039425E" w:rsidP="007967C5">
      <w:pPr>
        <w:rPr>
          <w:rFonts w:ascii="Times" w:eastAsia="Times" w:hAnsi="Times" w:cs="Times"/>
          <w:b/>
          <w:sz w:val="22"/>
          <w:szCs w:val="22"/>
        </w:rPr>
      </w:pPr>
    </w:p>
    <w:p w14:paraId="5E168718" w14:textId="7E6DD299" w:rsidR="0039425E" w:rsidRDefault="0039425E" w:rsidP="007967C5">
      <w:pPr>
        <w:rPr>
          <w:rFonts w:ascii="Times" w:eastAsia="Times" w:hAnsi="Times" w:cs="Times"/>
          <w:b/>
          <w:sz w:val="22"/>
          <w:szCs w:val="22"/>
        </w:rPr>
      </w:pPr>
    </w:p>
    <w:p w14:paraId="563534B6" w14:textId="77777777" w:rsidR="007650AE" w:rsidRDefault="007650AE" w:rsidP="007967C5">
      <w:pPr>
        <w:rPr>
          <w:rFonts w:ascii="Times" w:eastAsia="Times" w:hAnsi="Times" w:cs="Times"/>
          <w:b/>
          <w:sz w:val="22"/>
          <w:szCs w:val="22"/>
        </w:rPr>
      </w:pPr>
    </w:p>
    <w:p w14:paraId="259EFAC3" w14:textId="77777777" w:rsidR="0039425E" w:rsidRDefault="0039425E" w:rsidP="007967C5">
      <w:pPr>
        <w:rPr>
          <w:rFonts w:ascii="Times" w:eastAsia="Times" w:hAnsi="Times" w:cs="Times"/>
          <w:b/>
          <w:i/>
          <w:sz w:val="22"/>
          <w:szCs w:val="22"/>
        </w:rPr>
      </w:pPr>
    </w:p>
    <w:p w14:paraId="40340D67" w14:textId="0F2FB18D" w:rsidR="007967C5" w:rsidRDefault="007967C5" w:rsidP="0039425E">
      <w:pPr>
        <w:spacing w:after="280"/>
        <w:rPr>
          <w:rFonts w:ascii="Times" w:eastAsia="Times" w:hAnsi="Times" w:cs="Times"/>
          <w:b/>
          <w:i/>
          <w:sz w:val="22"/>
          <w:szCs w:val="22"/>
        </w:rPr>
      </w:pPr>
      <w:r>
        <w:rPr>
          <w:rFonts w:ascii="Times" w:eastAsia="Times" w:hAnsi="Times" w:cs="Times"/>
          <w:b/>
          <w:i/>
          <w:sz w:val="22"/>
          <w:szCs w:val="22"/>
        </w:rPr>
        <w:t>S</w:t>
      </w:r>
      <w:r w:rsidR="00420D76">
        <w:rPr>
          <w:rFonts w:ascii="Times" w:eastAsia="Times" w:hAnsi="Times" w:cs="Times"/>
          <w:b/>
          <w:i/>
          <w:sz w:val="22"/>
          <w:szCs w:val="22"/>
        </w:rPr>
        <w:t>2</w:t>
      </w:r>
      <w:r>
        <w:rPr>
          <w:rFonts w:ascii="Times" w:eastAsia="Times" w:hAnsi="Times" w:cs="Times"/>
          <w:b/>
          <w:i/>
          <w:sz w:val="22"/>
          <w:szCs w:val="22"/>
        </w:rPr>
        <w:t xml:space="preserve"> Table: Characteristics of study population in secondary data (MICE using RF)</w:t>
      </w:r>
    </w:p>
    <w:tbl>
      <w:tblPr>
        <w:tblW w:w="692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4585"/>
        <w:gridCol w:w="2340"/>
      </w:tblGrid>
      <w:tr w:rsidR="007967C5" w14:paraId="2CF84EFF" w14:textId="77777777" w:rsidTr="0039425E">
        <w:trPr>
          <w:trHeight w:val="170"/>
        </w:trPr>
        <w:tc>
          <w:tcPr>
            <w:tcW w:w="4585" w:type="dxa"/>
            <w:vAlign w:val="bottom"/>
          </w:tcPr>
          <w:p w14:paraId="27F30A47" w14:textId="77777777" w:rsidR="007967C5" w:rsidRDefault="007967C5" w:rsidP="006F0A70">
            <w:pPr>
              <w:rPr>
                <w:rFonts w:ascii="Times" w:eastAsia="Times" w:hAnsi="Times" w:cs="Times"/>
                <w:b/>
                <w:sz w:val="22"/>
                <w:szCs w:val="22"/>
              </w:rPr>
            </w:pPr>
            <w:r>
              <w:rPr>
                <w:rFonts w:ascii="Times" w:eastAsia="Times" w:hAnsi="Times" w:cs="Times"/>
                <w:b/>
                <w:sz w:val="22"/>
                <w:szCs w:val="22"/>
              </w:rPr>
              <w:lastRenderedPageBreak/>
              <w:t>N = 14,734</w:t>
            </w:r>
          </w:p>
        </w:tc>
        <w:tc>
          <w:tcPr>
            <w:tcW w:w="2340" w:type="dxa"/>
            <w:shd w:val="clear" w:color="auto" w:fill="auto"/>
            <w:vAlign w:val="bottom"/>
          </w:tcPr>
          <w:p w14:paraId="31DE01D0" w14:textId="77777777" w:rsidR="007967C5" w:rsidRDefault="007967C5" w:rsidP="006F0A70">
            <w:pPr>
              <w:rPr>
                <w:rFonts w:ascii="Times" w:eastAsia="Times" w:hAnsi="Times" w:cs="Times"/>
                <w:b/>
                <w:sz w:val="22"/>
                <w:szCs w:val="22"/>
                <w:u w:val="single"/>
              </w:rPr>
            </w:pPr>
            <w:r>
              <w:rPr>
                <w:rFonts w:ascii="Times" w:eastAsia="Times" w:hAnsi="Times" w:cs="Times"/>
                <w:b/>
                <w:sz w:val="22"/>
                <w:szCs w:val="22"/>
              </w:rPr>
              <w:t>Prevalence (%)</w:t>
            </w:r>
          </w:p>
        </w:tc>
      </w:tr>
      <w:tr w:rsidR="007967C5" w14:paraId="5C977B18" w14:textId="77777777" w:rsidTr="0039425E">
        <w:trPr>
          <w:trHeight w:val="90"/>
        </w:trPr>
        <w:tc>
          <w:tcPr>
            <w:tcW w:w="4585" w:type="dxa"/>
            <w:vAlign w:val="bottom"/>
          </w:tcPr>
          <w:p w14:paraId="4CFB5C96" w14:textId="77777777" w:rsidR="007967C5" w:rsidRDefault="007967C5" w:rsidP="006F0A70">
            <w:pPr>
              <w:rPr>
                <w:rFonts w:ascii="Times" w:eastAsia="Times" w:hAnsi="Times" w:cs="Times"/>
                <w:b/>
                <w:sz w:val="22"/>
                <w:szCs w:val="22"/>
              </w:rPr>
            </w:pPr>
            <w:r>
              <w:rPr>
                <w:rFonts w:ascii="Times" w:eastAsia="Times" w:hAnsi="Times" w:cs="Times"/>
                <w:b/>
                <w:i/>
                <w:sz w:val="22"/>
                <w:szCs w:val="22"/>
              </w:rPr>
              <w:t>Primary study variables</w:t>
            </w:r>
          </w:p>
        </w:tc>
        <w:tc>
          <w:tcPr>
            <w:tcW w:w="2340" w:type="dxa"/>
            <w:shd w:val="clear" w:color="auto" w:fill="auto"/>
            <w:vAlign w:val="bottom"/>
          </w:tcPr>
          <w:p w14:paraId="621BB910" w14:textId="77777777" w:rsidR="007967C5" w:rsidRDefault="007967C5" w:rsidP="006F0A70">
            <w:pPr>
              <w:rPr>
                <w:rFonts w:ascii="Times" w:eastAsia="Times" w:hAnsi="Times" w:cs="Times"/>
                <w:b/>
                <w:sz w:val="22"/>
                <w:szCs w:val="22"/>
                <w:highlight w:val="yellow"/>
              </w:rPr>
            </w:pPr>
          </w:p>
        </w:tc>
      </w:tr>
      <w:tr w:rsidR="007967C5" w14:paraId="0D8CEC4E" w14:textId="77777777" w:rsidTr="006F0A70">
        <w:trPr>
          <w:trHeight w:val="320"/>
        </w:trPr>
        <w:tc>
          <w:tcPr>
            <w:tcW w:w="4585" w:type="dxa"/>
          </w:tcPr>
          <w:p w14:paraId="3A5A3138" w14:textId="77777777" w:rsidR="007967C5" w:rsidRDefault="007967C5" w:rsidP="006F0A70">
            <w:pPr>
              <w:rPr>
                <w:rFonts w:ascii="Times" w:eastAsia="Times" w:hAnsi="Times" w:cs="Times"/>
                <w:sz w:val="22"/>
                <w:szCs w:val="22"/>
                <w:u w:val="single"/>
              </w:rPr>
            </w:pPr>
            <w:r>
              <w:rPr>
                <w:rFonts w:ascii="Times" w:eastAsia="Times" w:hAnsi="Times" w:cs="Times"/>
                <w:sz w:val="22"/>
                <w:szCs w:val="22"/>
                <w:u w:val="single"/>
              </w:rPr>
              <w:t>Any Physical IPV</w:t>
            </w:r>
          </w:p>
        </w:tc>
        <w:tc>
          <w:tcPr>
            <w:tcW w:w="2340" w:type="dxa"/>
            <w:shd w:val="clear" w:color="auto" w:fill="auto"/>
          </w:tcPr>
          <w:p w14:paraId="311F0198" w14:textId="77777777" w:rsidR="007967C5" w:rsidRDefault="007967C5" w:rsidP="006F0A70">
            <w:pPr>
              <w:rPr>
                <w:rFonts w:ascii="Times" w:eastAsia="Times" w:hAnsi="Times" w:cs="Times"/>
                <w:sz w:val="22"/>
                <w:szCs w:val="22"/>
                <w:highlight w:val="yellow"/>
              </w:rPr>
            </w:pPr>
            <w:r>
              <w:rPr>
                <w:rFonts w:ascii="Times" w:eastAsia="Times" w:hAnsi="Times" w:cs="Times"/>
                <w:sz w:val="22"/>
                <w:szCs w:val="22"/>
              </w:rPr>
              <w:t>10.4%</w:t>
            </w:r>
          </w:p>
        </w:tc>
      </w:tr>
      <w:tr w:rsidR="007967C5" w14:paraId="4D20A9D6" w14:textId="77777777" w:rsidTr="006F0A70">
        <w:trPr>
          <w:trHeight w:val="320"/>
        </w:trPr>
        <w:tc>
          <w:tcPr>
            <w:tcW w:w="4585" w:type="dxa"/>
          </w:tcPr>
          <w:p w14:paraId="725215C5" w14:textId="77777777" w:rsidR="007967C5" w:rsidRDefault="007967C5" w:rsidP="006F0A70">
            <w:pPr>
              <w:rPr>
                <w:rFonts w:ascii="Times" w:eastAsia="Times" w:hAnsi="Times" w:cs="Times"/>
                <w:sz w:val="22"/>
                <w:szCs w:val="22"/>
              </w:rPr>
            </w:pPr>
            <w:r>
              <w:rPr>
                <w:rFonts w:ascii="Times" w:eastAsia="Times" w:hAnsi="Times" w:cs="Times"/>
                <w:sz w:val="22"/>
                <w:szCs w:val="22"/>
              </w:rPr>
              <w:t xml:space="preserve">        Physical IPV: Wave 1</w:t>
            </w:r>
          </w:p>
        </w:tc>
        <w:tc>
          <w:tcPr>
            <w:tcW w:w="2340" w:type="dxa"/>
            <w:shd w:val="clear" w:color="auto" w:fill="auto"/>
          </w:tcPr>
          <w:p w14:paraId="521A1190" w14:textId="77777777" w:rsidR="007967C5" w:rsidRDefault="007967C5" w:rsidP="006F0A70">
            <w:pPr>
              <w:rPr>
                <w:rFonts w:ascii="Times" w:eastAsia="Times" w:hAnsi="Times" w:cs="Times"/>
                <w:sz w:val="22"/>
                <w:szCs w:val="22"/>
                <w:highlight w:val="yellow"/>
              </w:rPr>
            </w:pPr>
            <w:r>
              <w:rPr>
                <w:rFonts w:ascii="Times" w:eastAsia="Times" w:hAnsi="Times" w:cs="Times"/>
                <w:sz w:val="22"/>
                <w:szCs w:val="22"/>
              </w:rPr>
              <w:t>1.5%</w:t>
            </w:r>
          </w:p>
        </w:tc>
      </w:tr>
      <w:tr w:rsidR="007967C5" w14:paraId="0C99232F" w14:textId="77777777" w:rsidTr="006F0A70">
        <w:trPr>
          <w:trHeight w:val="320"/>
        </w:trPr>
        <w:tc>
          <w:tcPr>
            <w:tcW w:w="4585" w:type="dxa"/>
          </w:tcPr>
          <w:p w14:paraId="79205F7D" w14:textId="77777777" w:rsidR="007967C5" w:rsidRDefault="007967C5" w:rsidP="006F0A70">
            <w:pPr>
              <w:rPr>
                <w:rFonts w:ascii="Times" w:eastAsia="Times" w:hAnsi="Times" w:cs="Times"/>
                <w:sz w:val="22"/>
                <w:szCs w:val="22"/>
              </w:rPr>
            </w:pPr>
            <w:r>
              <w:rPr>
                <w:rFonts w:ascii="Times" w:eastAsia="Times" w:hAnsi="Times" w:cs="Times"/>
                <w:sz w:val="22"/>
                <w:szCs w:val="22"/>
              </w:rPr>
              <w:t xml:space="preserve">        Physical IPV: Wave 8</w:t>
            </w:r>
          </w:p>
        </w:tc>
        <w:tc>
          <w:tcPr>
            <w:tcW w:w="2340" w:type="dxa"/>
            <w:shd w:val="clear" w:color="auto" w:fill="auto"/>
          </w:tcPr>
          <w:p w14:paraId="69FC3C10" w14:textId="77777777" w:rsidR="007967C5" w:rsidRDefault="007967C5" w:rsidP="006F0A70">
            <w:pPr>
              <w:rPr>
                <w:rFonts w:ascii="Times" w:eastAsia="Times" w:hAnsi="Times" w:cs="Times"/>
                <w:sz w:val="22"/>
                <w:szCs w:val="22"/>
              </w:rPr>
            </w:pPr>
            <w:r>
              <w:rPr>
                <w:rFonts w:ascii="Times" w:eastAsia="Times" w:hAnsi="Times" w:cs="Times"/>
                <w:sz w:val="22"/>
                <w:szCs w:val="22"/>
              </w:rPr>
              <w:t>1.8%</w:t>
            </w:r>
          </w:p>
        </w:tc>
      </w:tr>
      <w:tr w:rsidR="007967C5" w14:paraId="20844D88" w14:textId="77777777" w:rsidTr="006F0A70">
        <w:trPr>
          <w:trHeight w:val="320"/>
        </w:trPr>
        <w:tc>
          <w:tcPr>
            <w:tcW w:w="4585" w:type="dxa"/>
          </w:tcPr>
          <w:p w14:paraId="69E76EBB" w14:textId="77777777" w:rsidR="007967C5" w:rsidRDefault="007967C5" w:rsidP="006F0A70">
            <w:pPr>
              <w:rPr>
                <w:rFonts w:ascii="Times" w:eastAsia="Times" w:hAnsi="Times" w:cs="Times"/>
                <w:sz w:val="22"/>
                <w:szCs w:val="22"/>
                <w:u w:val="single"/>
              </w:rPr>
            </w:pPr>
            <w:r>
              <w:rPr>
                <w:rFonts w:ascii="Times" w:eastAsia="Times" w:hAnsi="Times" w:cs="Times"/>
                <w:sz w:val="22"/>
                <w:szCs w:val="22"/>
                <w:u w:val="single"/>
              </w:rPr>
              <w:t>Any Emotional IPV</w:t>
            </w:r>
          </w:p>
        </w:tc>
        <w:tc>
          <w:tcPr>
            <w:tcW w:w="2340" w:type="dxa"/>
            <w:shd w:val="clear" w:color="auto" w:fill="auto"/>
          </w:tcPr>
          <w:p w14:paraId="6E8FDFA9" w14:textId="77777777" w:rsidR="007967C5" w:rsidRDefault="007967C5" w:rsidP="006F0A70">
            <w:pPr>
              <w:rPr>
                <w:rFonts w:ascii="Times" w:eastAsia="Times" w:hAnsi="Times" w:cs="Times"/>
                <w:sz w:val="22"/>
                <w:szCs w:val="22"/>
              </w:rPr>
            </w:pPr>
            <w:r>
              <w:rPr>
                <w:rFonts w:ascii="Times" w:eastAsia="Times" w:hAnsi="Times" w:cs="Times"/>
                <w:sz w:val="22"/>
                <w:szCs w:val="22"/>
              </w:rPr>
              <w:t>27.7%</w:t>
            </w:r>
          </w:p>
        </w:tc>
      </w:tr>
      <w:tr w:rsidR="007967C5" w14:paraId="36005FD6" w14:textId="77777777" w:rsidTr="006F0A70">
        <w:trPr>
          <w:trHeight w:val="342"/>
        </w:trPr>
        <w:tc>
          <w:tcPr>
            <w:tcW w:w="4585" w:type="dxa"/>
          </w:tcPr>
          <w:p w14:paraId="0E9F2D0E" w14:textId="77777777" w:rsidR="007967C5" w:rsidRDefault="007967C5" w:rsidP="006F0A70">
            <w:pPr>
              <w:rPr>
                <w:rFonts w:ascii="Times" w:eastAsia="Times" w:hAnsi="Times" w:cs="Times"/>
                <w:sz w:val="22"/>
                <w:szCs w:val="22"/>
              </w:rPr>
            </w:pPr>
            <w:r>
              <w:rPr>
                <w:rFonts w:ascii="Times" w:eastAsia="Times" w:hAnsi="Times" w:cs="Times"/>
                <w:sz w:val="22"/>
                <w:szCs w:val="22"/>
              </w:rPr>
              <w:t xml:space="preserve">        Emotional IPV: Wave 1</w:t>
            </w:r>
          </w:p>
        </w:tc>
        <w:tc>
          <w:tcPr>
            <w:tcW w:w="2340" w:type="dxa"/>
            <w:shd w:val="clear" w:color="auto" w:fill="auto"/>
          </w:tcPr>
          <w:p w14:paraId="0B9032FA" w14:textId="77777777" w:rsidR="007967C5" w:rsidRDefault="007967C5" w:rsidP="006F0A70">
            <w:pPr>
              <w:rPr>
                <w:rFonts w:ascii="Times" w:eastAsia="Times" w:hAnsi="Times" w:cs="Times"/>
                <w:sz w:val="22"/>
                <w:szCs w:val="22"/>
                <w:highlight w:val="yellow"/>
              </w:rPr>
            </w:pPr>
            <w:r>
              <w:rPr>
                <w:rFonts w:ascii="Times" w:eastAsia="Times" w:hAnsi="Times" w:cs="Times"/>
                <w:sz w:val="22"/>
                <w:szCs w:val="22"/>
              </w:rPr>
              <w:t>5.3%</w:t>
            </w:r>
          </w:p>
        </w:tc>
      </w:tr>
      <w:tr w:rsidR="007967C5" w14:paraId="2C968050" w14:textId="77777777" w:rsidTr="006F0A70">
        <w:trPr>
          <w:trHeight w:val="320"/>
        </w:trPr>
        <w:tc>
          <w:tcPr>
            <w:tcW w:w="4585" w:type="dxa"/>
          </w:tcPr>
          <w:p w14:paraId="4769655D" w14:textId="77777777" w:rsidR="007967C5" w:rsidRDefault="007967C5" w:rsidP="006F0A70">
            <w:pPr>
              <w:rPr>
                <w:rFonts w:ascii="Times" w:eastAsia="Times" w:hAnsi="Times" w:cs="Times"/>
                <w:sz w:val="22"/>
                <w:szCs w:val="22"/>
              </w:rPr>
            </w:pPr>
            <w:r>
              <w:rPr>
                <w:rFonts w:ascii="Times" w:eastAsia="Times" w:hAnsi="Times" w:cs="Times"/>
                <w:sz w:val="22"/>
                <w:szCs w:val="22"/>
              </w:rPr>
              <w:t xml:space="preserve">        Emotional IPV: Wave 8</w:t>
            </w:r>
          </w:p>
        </w:tc>
        <w:tc>
          <w:tcPr>
            <w:tcW w:w="2340" w:type="dxa"/>
            <w:shd w:val="clear" w:color="auto" w:fill="auto"/>
          </w:tcPr>
          <w:p w14:paraId="31628BB6" w14:textId="77777777" w:rsidR="007967C5" w:rsidRDefault="007967C5" w:rsidP="006F0A70">
            <w:pPr>
              <w:rPr>
                <w:rFonts w:ascii="Times" w:eastAsia="Times" w:hAnsi="Times" w:cs="Times"/>
                <w:sz w:val="22"/>
                <w:szCs w:val="22"/>
              </w:rPr>
            </w:pPr>
            <w:r>
              <w:rPr>
                <w:rFonts w:ascii="Times" w:eastAsia="Times" w:hAnsi="Times" w:cs="Times"/>
                <w:sz w:val="22"/>
                <w:szCs w:val="22"/>
              </w:rPr>
              <w:t>5.8%</w:t>
            </w:r>
          </w:p>
        </w:tc>
      </w:tr>
      <w:tr w:rsidR="007967C5" w14:paraId="1C509B75" w14:textId="77777777" w:rsidTr="006F0A70">
        <w:trPr>
          <w:trHeight w:val="320"/>
        </w:trPr>
        <w:tc>
          <w:tcPr>
            <w:tcW w:w="4585" w:type="dxa"/>
          </w:tcPr>
          <w:p w14:paraId="24C54392" w14:textId="77777777" w:rsidR="007967C5" w:rsidRDefault="007967C5" w:rsidP="006F0A70">
            <w:pPr>
              <w:rPr>
                <w:rFonts w:ascii="Times" w:eastAsia="Times" w:hAnsi="Times" w:cs="Times"/>
                <w:sz w:val="22"/>
                <w:szCs w:val="22"/>
                <w:u w:val="single"/>
              </w:rPr>
            </w:pPr>
            <w:r>
              <w:rPr>
                <w:rFonts w:ascii="Times" w:eastAsia="Times" w:hAnsi="Times" w:cs="Times"/>
                <w:sz w:val="22"/>
                <w:szCs w:val="22"/>
                <w:u w:val="single"/>
              </w:rPr>
              <w:t>Any major financial problem</w:t>
            </w:r>
          </w:p>
        </w:tc>
        <w:tc>
          <w:tcPr>
            <w:tcW w:w="2340" w:type="dxa"/>
            <w:shd w:val="clear" w:color="auto" w:fill="auto"/>
          </w:tcPr>
          <w:p w14:paraId="3EBE0EF5" w14:textId="77777777" w:rsidR="007967C5" w:rsidRDefault="007967C5" w:rsidP="006F0A70">
            <w:pPr>
              <w:rPr>
                <w:rFonts w:ascii="Times" w:eastAsia="Times" w:hAnsi="Times" w:cs="Times"/>
                <w:sz w:val="22"/>
                <w:szCs w:val="22"/>
              </w:rPr>
            </w:pPr>
            <w:r>
              <w:rPr>
                <w:rFonts w:ascii="Times" w:eastAsia="Times" w:hAnsi="Times" w:cs="Times"/>
                <w:sz w:val="22"/>
                <w:szCs w:val="22"/>
              </w:rPr>
              <w:t>41.1%</w:t>
            </w:r>
          </w:p>
        </w:tc>
      </w:tr>
      <w:tr w:rsidR="007967C5" w14:paraId="14D19F00" w14:textId="77777777" w:rsidTr="006F0A70">
        <w:trPr>
          <w:trHeight w:val="320"/>
        </w:trPr>
        <w:tc>
          <w:tcPr>
            <w:tcW w:w="4585" w:type="dxa"/>
          </w:tcPr>
          <w:p w14:paraId="5B6891CC" w14:textId="77777777" w:rsidR="007967C5" w:rsidRDefault="007967C5" w:rsidP="006F0A70">
            <w:pPr>
              <w:rPr>
                <w:rFonts w:ascii="Times" w:eastAsia="Times" w:hAnsi="Times" w:cs="Times"/>
                <w:sz w:val="22"/>
                <w:szCs w:val="22"/>
              </w:rPr>
            </w:pPr>
            <w:r>
              <w:rPr>
                <w:rFonts w:ascii="Times" w:eastAsia="Times" w:hAnsi="Times" w:cs="Times"/>
                <w:sz w:val="22"/>
                <w:szCs w:val="22"/>
              </w:rPr>
              <w:t xml:space="preserve">        Major financial problem: Wave 1</w:t>
            </w:r>
          </w:p>
        </w:tc>
        <w:tc>
          <w:tcPr>
            <w:tcW w:w="2340" w:type="dxa"/>
            <w:shd w:val="clear" w:color="auto" w:fill="auto"/>
          </w:tcPr>
          <w:p w14:paraId="55AE2516" w14:textId="77777777" w:rsidR="007967C5" w:rsidRDefault="007967C5" w:rsidP="006F0A70">
            <w:pPr>
              <w:rPr>
                <w:rFonts w:ascii="Times" w:eastAsia="Times" w:hAnsi="Times" w:cs="Times"/>
                <w:sz w:val="22"/>
                <w:szCs w:val="22"/>
                <w:highlight w:val="yellow"/>
              </w:rPr>
            </w:pPr>
            <w:r>
              <w:rPr>
                <w:rFonts w:ascii="Times" w:eastAsia="Times" w:hAnsi="Times" w:cs="Times"/>
                <w:sz w:val="22"/>
                <w:szCs w:val="22"/>
              </w:rPr>
              <w:t>12.3%</w:t>
            </w:r>
          </w:p>
        </w:tc>
      </w:tr>
      <w:tr w:rsidR="007967C5" w14:paraId="3128BBDD" w14:textId="77777777" w:rsidTr="006F0A70">
        <w:trPr>
          <w:trHeight w:val="320"/>
        </w:trPr>
        <w:tc>
          <w:tcPr>
            <w:tcW w:w="4585" w:type="dxa"/>
          </w:tcPr>
          <w:p w14:paraId="48CD8CF4" w14:textId="77777777" w:rsidR="007967C5" w:rsidRDefault="007967C5" w:rsidP="006F0A70">
            <w:pPr>
              <w:rPr>
                <w:rFonts w:ascii="Times" w:eastAsia="Times" w:hAnsi="Times" w:cs="Times"/>
                <w:sz w:val="22"/>
                <w:szCs w:val="22"/>
              </w:rPr>
            </w:pPr>
            <w:r>
              <w:rPr>
                <w:rFonts w:ascii="Times" w:eastAsia="Times" w:hAnsi="Times" w:cs="Times"/>
                <w:sz w:val="22"/>
                <w:szCs w:val="22"/>
              </w:rPr>
              <w:t xml:space="preserve">        Major financial problem: Wave 8</w:t>
            </w:r>
          </w:p>
        </w:tc>
        <w:tc>
          <w:tcPr>
            <w:tcW w:w="2340" w:type="dxa"/>
            <w:shd w:val="clear" w:color="auto" w:fill="auto"/>
          </w:tcPr>
          <w:p w14:paraId="10A55133" w14:textId="77777777" w:rsidR="007967C5" w:rsidRDefault="007967C5" w:rsidP="006F0A70">
            <w:pPr>
              <w:rPr>
                <w:rFonts w:ascii="Times" w:eastAsia="Times" w:hAnsi="Times" w:cs="Times"/>
                <w:sz w:val="22"/>
                <w:szCs w:val="22"/>
                <w:highlight w:val="yellow"/>
              </w:rPr>
            </w:pPr>
            <w:r>
              <w:rPr>
                <w:rFonts w:ascii="Times" w:eastAsia="Times" w:hAnsi="Times" w:cs="Times"/>
                <w:sz w:val="22"/>
                <w:szCs w:val="22"/>
              </w:rPr>
              <w:t>7.4%</w:t>
            </w:r>
          </w:p>
        </w:tc>
      </w:tr>
      <w:tr w:rsidR="007967C5" w14:paraId="7F56A3E2" w14:textId="77777777" w:rsidTr="006F0A70">
        <w:trPr>
          <w:trHeight w:val="320"/>
        </w:trPr>
        <w:tc>
          <w:tcPr>
            <w:tcW w:w="4585" w:type="dxa"/>
          </w:tcPr>
          <w:p w14:paraId="02BBD8D1" w14:textId="77777777" w:rsidR="007967C5" w:rsidRDefault="007967C5" w:rsidP="006F0A70">
            <w:pPr>
              <w:rPr>
                <w:rFonts w:ascii="Times" w:eastAsia="Times" w:hAnsi="Times" w:cs="Times"/>
                <w:sz w:val="22"/>
                <w:szCs w:val="22"/>
                <w:u w:val="single"/>
              </w:rPr>
            </w:pPr>
            <w:r>
              <w:rPr>
                <w:rFonts w:ascii="Times" w:eastAsia="Times" w:hAnsi="Times" w:cs="Times"/>
                <w:sz w:val="22"/>
                <w:szCs w:val="22"/>
                <w:u w:val="single"/>
              </w:rPr>
              <w:t>Any homelessness</w:t>
            </w:r>
          </w:p>
        </w:tc>
        <w:tc>
          <w:tcPr>
            <w:tcW w:w="2340" w:type="dxa"/>
            <w:shd w:val="clear" w:color="auto" w:fill="auto"/>
          </w:tcPr>
          <w:p w14:paraId="7B7980FF" w14:textId="77777777" w:rsidR="007967C5" w:rsidRDefault="007967C5" w:rsidP="006F0A70">
            <w:pPr>
              <w:rPr>
                <w:rFonts w:ascii="Times" w:eastAsia="Times" w:hAnsi="Times" w:cs="Times"/>
                <w:sz w:val="22"/>
                <w:szCs w:val="22"/>
                <w:highlight w:val="yellow"/>
              </w:rPr>
            </w:pPr>
            <w:r>
              <w:rPr>
                <w:rFonts w:ascii="Times" w:eastAsia="Times" w:hAnsi="Times" w:cs="Times"/>
                <w:sz w:val="22"/>
                <w:szCs w:val="22"/>
              </w:rPr>
              <w:t>5.2%</w:t>
            </w:r>
          </w:p>
        </w:tc>
      </w:tr>
      <w:tr w:rsidR="007967C5" w14:paraId="433AC8B2" w14:textId="77777777" w:rsidTr="006F0A70">
        <w:trPr>
          <w:trHeight w:val="320"/>
        </w:trPr>
        <w:tc>
          <w:tcPr>
            <w:tcW w:w="4585" w:type="dxa"/>
          </w:tcPr>
          <w:p w14:paraId="39D9FF93" w14:textId="77777777" w:rsidR="007967C5" w:rsidRDefault="007967C5" w:rsidP="006F0A70">
            <w:pPr>
              <w:rPr>
                <w:rFonts w:ascii="Times" w:eastAsia="Times" w:hAnsi="Times" w:cs="Times"/>
                <w:sz w:val="22"/>
                <w:szCs w:val="22"/>
              </w:rPr>
            </w:pPr>
            <w:r>
              <w:rPr>
                <w:rFonts w:ascii="Times" w:eastAsia="Times" w:hAnsi="Times" w:cs="Times"/>
                <w:sz w:val="22"/>
                <w:szCs w:val="22"/>
              </w:rPr>
              <w:t xml:space="preserve">        Homeless: Wave 1</w:t>
            </w:r>
          </w:p>
        </w:tc>
        <w:tc>
          <w:tcPr>
            <w:tcW w:w="2340" w:type="dxa"/>
            <w:shd w:val="clear" w:color="auto" w:fill="auto"/>
          </w:tcPr>
          <w:p w14:paraId="7B2E8895" w14:textId="77777777" w:rsidR="007967C5" w:rsidRDefault="007967C5" w:rsidP="006F0A70">
            <w:pPr>
              <w:rPr>
                <w:rFonts w:ascii="Times" w:eastAsia="Times" w:hAnsi="Times" w:cs="Times"/>
                <w:sz w:val="22"/>
                <w:szCs w:val="22"/>
                <w:highlight w:val="yellow"/>
              </w:rPr>
            </w:pPr>
            <w:r>
              <w:rPr>
                <w:rFonts w:ascii="Times" w:eastAsia="Times" w:hAnsi="Times" w:cs="Times"/>
                <w:sz w:val="22"/>
                <w:szCs w:val="22"/>
              </w:rPr>
              <w:t>1.2%</w:t>
            </w:r>
          </w:p>
        </w:tc>
      </w:tr>
      <w:tr w:rsidR="007967C5" w14:paraId="5FB402B7" w14:textId="77777777" w:rsidTr="006F0A70">
        <w:trPr>
          <w:trHeight w:val="320"/>
        </w:trPr>
        <w:tc>
          <w:tcPr>
            <w:tcW w:w="4585" w:type="dxa"/>
          </w:tcPr>
          <w:p w14:paraId="41322536" w14:textId="77777777" w:rsidR="007967C5" w:rsidRDefault="007967C5" w:rsidP="006F0A70">
            <w:pPr>
              <w:rPr>
                <w:rFonts w:ascii="Times" w:eastAsia="Times" w:hAnsi="Times" w:cs="Times"/>
                <w:sz w:val="22"/>
                <w:szCs w:val="22"/>
              </w:rPr>
            </w:pPr>
            <w:r>
              <w:rPr>
                <w:rFonts w:ascii="Times" w:eastAsia="Times" w:hAnsi="Times" w:cs="Times"/>
                <w:sz w:val="22"/>
                <w:szCs w:val="22"/>
              </w:rPr>
              <w:t xml:space="preserve">        Homeless: Wave 8</w:t>
            </w:r>
          </w:p>
        </w:tc>
        <w:tc>
          <w:tcPr>
            <w:tcW w:w="2340" w:type="dxa"/>
            <w:shd w:val="clear" w:color="auto" w:fill="auto"/>
          </w:tcPr>
          <w:p w14:paraId="3BCA6C92" w14:textId="77777777" w:rsidR="007967C5" w:rsidRDefault="007967C5" w:rsidP="006F0A70">
            <w:pPr>
              <w:rPr>
                <w:rFonts w:ascii="Times" w:eastAsia="Times" w:hAnsi="Times" w:cs="Times"/>
                <w:sz w:val="22"/>
                <w:szCs w:val="22"/>
                <w:highlight w:val="yellow"/>
              </w:rPr>
            </w:pPr>
            <w:r>
              <w:rPr>
                <w:rFonts w:ascii="Times" w:eastAsia="Times" w:hAnsi="Times" w:cs="Times"/>
                <w:sz w:val="22"/>
                <w:szCs w:val="22"/>
              </w:rPr>
              <w:t>0.4%</w:t>
            </w:r>
          </w:p>
        </w:tc>
      </w:tr>
      <w:tr w:rsidR="007967C5" w14:paraId="5E1D5608" w14:textId="77777777" w:rsidTr="006F0A70">
        <w:trPr>
          <w:trHeight w:val="320"/>
        </w:trPr>
        <w:tc>
          <w:tcPr>
            <w:tcW w:w="4585" w:type="dxa"/>
          </w:tcPr>
          <w:p w14:paraId="17D912FB" w14:textId="77777777" w:rsidR="007967C5" w:rsidRDefault="007967C5" w:rsidP="006F0A70">
            <w:pPr>
              <w:rPr>
                <w:rFonts w:ascii="Times" w:eastAsia="Times" w:hAnsi="Times" w:cs="Times"/>
                <w:b/>
                <w:i/>
                <w:sz w:val="22"/>
                <w:szCs w:val="22"/>
              </w:rPr>
            </w:pPr>
            <w:r>
              <w:rPr>
                <w:rFonts w:ascii="Times" w:eastAsia="Times" w:hAnsi="Times" w:cs="Times"/>
                <w:b/>
                <w:i/>
                <w:sz w:val="22"/>
                <w:szCs w:val="22"/>
              </w:rPr>
              <w:t>Socio-demographic variables</w:t>
            </w:r>
          </w:p>
        </w:tc>
        <w:tc>
          <w:tcPr>
            <w:tcW w:w="2340" w:type="dxa"/>
            <w:shd w:val="clear" w:color="auto" w:fill="auto"/>
          </w:tcPr>
          <w:p w14:paraId="7DB9DB41" w14:textId="77777777" w:rsidR="007967C5" w:rsidRDefault="007967C5" w:rsidP="006F0A70">
            <w:pPr>
              <w:rPr>
                <w:rFonts w:ascii="Times" w:eastAsia="Times" w:hAnsi="Times" w:cs="Times"/>
                <w:sz w:val="22"/>
                <w:szCs w:val="22"/>
                <w:highlight w:val="yellow"/>
              </w:rPr>
            </w:pPr>
          </w:p>
        </w:tc>
      </w:tr>
      <w:tr w:rsidR="007967C5" w14:paraId="0DCAE499" w14:textId="77777777" w:rsidTr="006F0A70">
        <w:trPr>
          <w:trHeight w:val="320"/>
        </w:trPr>
        <w:tc>
          <w:tcPr>
            <w:tcW w:w="4585" w:type="dxa"/>
          </w:tcPr>
          <w:p w14:paraId="267A4FD8" w14:textId="77777777" w:rsidR="007967C5" w:rsidRDefault="007967C5" w:rsidP="006F0A70">
            <w:pPr>
              <w:rPr>
                <w:rFonts w:ascii="Times" w:eastAsia="Times" w:hAnsi="Times" w:cs="Times"/>
                <w:sz w:val="22"/>
                <w:szCs w:val="22"/>
                <w:u w:val="single"/>
              </w:rPr>
            </w:pPr>
            <w:r>
              <w:rPr>
                <w:rFonts w:ascii="Times" w:eastAsia="Times" w:hAnsi="Times" w:cs="Times"/>
                <w:sz w:val="22"/>
                <w:szCs w:val="22"/>
                <w:u w:val="single"/>
              </w:rPr>
              <w:t>Age at delivery</w:t>
            </w:r>
          </w:p>
          <w:p w14:paraId="3D55CA44" w14:textId="77777777" w:rsidR="007967C5" w:rsidRDefault="007967C5" w:rsidP="006F0A70">
            <w:pPr>
              <w:rPr>
                <w:rFonts w:ascii="Times" w:eastAsia="Times" w:hAnsi="Times" w:cs="Times"/>
                <w:sz w:val="22"/>
                <w:szCs w:val="22"/>
              </w:rPr>
            </w:pPr>
            <w:r>
              <w:rPr>
                <w:rFonts w:ascii="Times" w:eastAsia="Times" w:hAnsi="Times" w:cs="Times"/>
                <w:sz w:val="22"/>
                <w:szCs w:val="22"/>
              </w:rPr>
              <w:t xml:space="preserve">        Below 30</w:t>
            </w:r>
          </w:p>
          <w:p w14:paraId="1F3D6068" w14:textId="77777777" w:rsidR="007967C5" w:rsidRDefault="007967C5" w:rsidP="006F0A70">
            <w:pPr>
              <w:rPr>
                <w:rFonts w:ascii="Times" w:eastAsia="Times" w:hAnsi="Times" w:cs="Times"/>
                <w:sz w:val="22"/>
                <w:szCs w:val="22"/>
              </w:rPr>
            </w:pPr>
            <w:r>
              <w:rPr>
                <w:rFonts w:ascii="Times" w:eastAsia="Times" w:hAnsi="Times" w:cs="Times"/>
                <w:sz w:val="22"/>
                <w:szCs w:val="22"/>
              </w:rPr>
              <w:t xml:space="preserve">        30-34</w:t>
            </w:r>
          </w:p>
          <w:p w14:paraId="10A8371F" w14:textId="77777777" w:rsidR="007967C5" w:rsidRDefault="007967C5" w:rsidP="006F0A70">
            <w:pPr>
              <w:rPr>
                <w:rFonts w:ascii="Times" w:eastAsia="Times" w:hAnsi="Times" w:cs="Times"/>
                <w:sz w:val="22"/>
                <w:szCs w:val="22"/>
              </w:rPr>
            </w:pPr>
            <w:r>
              <w:rPr>
                <w:rFonts w:ascii="Times" w:eastAsia="Times" w:hAnsi="Times" w:cs="Times"/>
                <w:sz w:val="22"/>
                <w:szCs w:val="22"/>
              </w:rPr>
              <w:t xml:space="preserve">        35-39</w:t>
            </w:r>
          </w:p>
          <w:p w14:paraId="205762BA" w14:textId="77777777" w:rsidR="007967C5" w:rsidRDefault="007967C5" w:rsidP="006F0A70">
            <w:pPr>
              <w:rPr>
                <w:rFonts w:ascii="Times" w:eastAsia="Times" w:hAnsi="Times" w:cs="Times"/>
                <w:sz w:val="22"/>
                <w:szCs w:val="22"/>
                <w:u w:val="single"/>
              </w:rPr>
            </w:pPr>
            <w:r>
              <w:rPr>
                <w:rFonts w:ascii="Times" w:eastAsia="Times" w:hAnsi="Times" w:cs="Times"/>
                <w:sz w:val="22"/>
                <w:szCs w:val="22"/>
              </w:rPr>
              <w:t xml:space="preserve">        40 and over</w:t>
            </w:r>
          </w:p>
        </w:tc>
        <w:tc>
          <w:tcPr>
            <w:tcW w:w="2340" w:type="dxa"/>
            <w:shd w:val="clear" w:color="auto" w:fill="auto"/>
          </w:tcPr>
          <w:p w14:paraId="53733177" w14:textId="77777777" w:rsidR="007967C5" w:rsidRDefault="007967C5" w:rsidP="006F0A70">
            <w:pPr>
              <w:rPr>
                <w:rFonts w:ascii="Times" w:eastAsia="Times" w:hAnsi="Times" w:cs="Times"/>
                <w:sz w:val="22"/>
                <w:szCs w:val="22"/>
                <w:highlight w:val="yellow"/>
              </w:rPr>
            </w:pPr>
          </w:p>
          <w:p w14:paraId="053D8F68" w14:textId="77777777" w:rsidR="007967C5" w:rsidRDefault="007967C5" w:rsidP="006F0A70">
            <w:pPr>
              <w:rPr>
                <w:rFonts w:ascii="Times" w:eastAsia="Times" w:hAnsi="Times" w:cs="Times"/>
                <w:sz w:val="22"/>
                <w:szCs w:val="22"/>
              </w:rPr>
            </w:pPr>
            <w:r>
              <w:rPr>
                <w:rFonts w:ascii="Times" w:eastAsia="Times" w:hAnsi="Times" w:cs="Times"/>
                <w:sz w:val="22"/>
                <w:szCs w:val="22"/>
              </w:rPr>
              <w:t>63.7%</w:t>
            </w:r>
          </w:p>
          <w:p w14:paraId="25B32ED9" w14:textId="77777777" w:rsidR="007967C5" w:rsidRDefault="007967C5" w:rsidP="006F0A70">
            <w:pPr>
              <w:rPr>
                <w:rFonts w:ascii="Times" w:eastAsia="Times" w:hAnsi="Times" w:cs="Times"/>
                <w:sz w:val="22"/>
                <w:szCs w:val="22"/>
              </w:rPr>
            </w:pPr>
            <w:r>
              <w:rPr>
                <w:rFonts w:ascii="Times" w:eastAsia="Times" w:hAnsi="Times" w:cs="Times"/>
                <w:sz w:val="22"/>
                <w:szCs w:val="22"/>
              </w:rPr>
              <w:t>26.7%</w:t>
            </w:r>
          </w:p>
          <w:p w14:paraId="6618F8CC" w14:textId="77777777" w:rsidR="007967C5" w:rsidRDefault="007967C5" w:rsidP="006F0A70">
            <w:pPr>
              <w:rPr>
                <w:rFonts w:ascii="Times" w:eastAsia="Times" w:hAnsi="Times" w:cs="Times"/>
                <w:sz w:val="22"/>
                <w:szCs w:val="22"/>
              </w:rPr>
            </w:pPr>
            <w:r>
              <w:rPr>
                <w:rFonts w:ascii="Times" w:eastAsia="Times" w:hAnsi="Times" w:cs="Times"/>
                <w:sz w:val="22"/>
                <w:szCs w:val="22"/>
              </w:rPr>
              <w:t>8.4%</w:t>
            </w:r>
          </w:p>
          <w:p w14:paraId="670D8C43" w14:textId="77777777" w:rsidR="007967C5" w:rsidRDefault="007967C5" w:rsidP="006F0A70">
            <w:pPr>
              <w:rPr>
                <w:rFonts w:ascii="Times" w:eastAsia="Times" w:hAnsi="Times" w:cs="Times"/>
                <w:sz w:val="22"/>
                <w:szCs w:val="22"/>
                <w:highlight w:val="yellow"/>
              </w:rPr>
            </w:pPr>
            <w:r>
              <w:rPr>
                <w:rFonts w:ascii="Times" w:eastAsia="Times" w:hAnsi="Times" w:cs="Times"/>
                <w:sz w:val="22"/>
                <w:szCs w:val="22"/>
              </w:rPr>
              <w:t>1.2%</w:t>
            </w:r>
          </w:p>
        </w:tc>
      </w:tr>
      <w:tr w:rsidR="007967C5" w14:paraId="0840CBF5" w14:textId="77777777" w:rsidTr="006F0A70">
        <w:trPr>
          <w:trHeight w:val="320"/>
        </w:trPr>
        <w:tc>
          <w:tcPr>
            <w:tcW w:w="4585" w:type="dxa"/>
          </w:tcPr>
          <w:p w14:paraId="3BB07788" w14:textId="77777777" w:rsidR="007967C5" w:rsidRDefault="007967C5" w:rsidP="006F0A70">
            <w:pPr>
              <w:rPr>
                <w:rFonts w:ascii="Times" w:eastAsia="Times" w:hAnsi="Times" w:cs="Times"/>
                <w:sz w:val="22"/>
                <w:szCs w:val="22"/>
                <w:u w:val="single"/>
              </w:rPr>
            </w:pPr>
            <w:r>
              <w:rPr>
                <w:rFonts w:ascii="Times" w:eastAsia="Times" w:hAnsi="Times" w:cs="Times"/>
                <w:sz w:val="22"/>
                <w:szCs w:val="22"/>
                <w:u w:val="single"/>
              </w:rPr>
              <w:t>Ethnic background</w:t>
            </w:r>
          </w:p>
          <w:p w14:paraId="7BE66DDA" w14:textId="77777777" w:rsidR="007967C5" w:rsidRDefault="007967C5" w:rsidP="006F0A70">
            <w:pPr>
              <w:rPr>
                <w:rFonts w:ascii="Times" w:eastAsia="Times" w:hAnsi="Times" w:cs="Times"/>
                <w:sz w:val="22"/>
                <w:szCs w:val="22"/>
              </w:rPr>
            </w:pPr>
            <w:r>
              <w:rPr>
                <w:rFonts w:ascii="Times" w:eastAsia="Times" w:hAnsi="Times" w:cs="Times"/>
                <w:sz w:val="22"/>
                <w:szCs w:val="22"/>
              </w:rPr>
              <w:t xml:space="preserve">        White</w:t>
            </w:r>
          </w:p>
          <w:p w14:paraId="52112F0B" w14:textId="77777777" w:rsidR="007967C5" w:rsidRDefault="007967C5" w:rsidP="006F0A70">
            <w:pPr>
              <w:rPr>
                <w:rFonts w:ascii="Times" w:eastAsia="Times" w:hAnsi="Times" w:cs="Times"/>
                <w:sz w:val="22"/>
                <w:szCs w:val="22"/>
                <w:u w:val="single"/>
              </w:rPr>
            </w:pPr>
            <w:r>
              <w:rPr>
                <w:rFonts w:ascii="Times" w:eastAsia="Times" w:hAnsi="Times" w:cs="Times"/>
                <w:sz w:val="22"/>
                <w:szCs w:val="22"/>
              </w:rPr>
              <w:t xml:space="preserve">        Non-white</w:t>
            </w:r>
          </w:p>
        </w:tc>
        <w:tc>
          <w:tcPr>
            <w:tcW w:w="2340" w:type="dxa"/>
            <w:shd w:val="clear" w:color="auto" w:fill="auto"/>
          </w:tcPr>
          <w:p w14:paraId="784693BB" w14:textId="77777777" w:rsidR="007967C5" w:rsidRDefault="007967C5" w:rsidP="006F0A70">
            <w:pPr>
              <w:rPr>
                <w:rFonts w:ascii="Times" w:eastAsia="Times" w:hAnsi="Times" w:cs="Times"/>
                <w:sz w:val="22"/>
                <w:szCs w:val="22"/>
                <w:highlight w:val="yellow"/>
              </w:rPr>
            </w:pPr>
          </w:p>
          <w:p w14:paraId="469E6BDD" w14:textId="77777777" w:rsidR="007967C5" w:rsidRDefault="007967C5" w:rsidP="006F0A70">
            <w:pPr>
              <w:rPr>
                <w:rFonts w:ascii="Times" w:eastAsia="Times" w:hAnsi="Times" w:cs="Times"/>
                <w:sz w:val="22"/>
                <w:szCs w:val="22"/>
              </w:rPr>
            </w:pPr>
            <w:r>
              <w:rPr>
                <w:rFonts w:ascii="Times" w:eastAsia="Times" w:hAnsi="Times" w:cs="Times"/>
                <w:sz w:val="22"/>
                <w:szCs w:val="22"/>
              </w:rPr>
              <w:t>97.7%</w:t>
            </w:r>
          </w:p>
          <w:p w14:paraId="469CCBBC" w14:textId="77777777" w:rsidR="007967C5" w:rsidRDefault="007967C5" w:rsidP="006F0A70">
            <w:pPr>
              <w:rPr>
                <w:rFonts w:ascii="Times" w:eastAsia="Times" w:hAnsi="Times" w:cs="Times"/>
                <w:sz w:val="22"/>
                <w:szCs w:val="22"/>
                <w:highlight w:val="yellow"/>
              </w:rPr>
            </w:pPr>
            <w:r>
              <w:rPr>
                <w:rFonts w:ascii="Times" w:eastAsia="Times" w:hAnsi="Times" w:cs="Times"/>
                <w:sz w:val="22"/>
                <w:szCs w:val="22"/>
              </w:rPr>
              <w:t>2.4%</w:t>
            </w:r>
          </w:p>
        </w:tc>
      </w:tr>
      <w:tr w:rsidR="007967C5" w14:paraId="59475AE6" w14:textId="77777777" w:rsidTr="006F0A70">
        <w:trPr>
          <w:trHeight w:val="320"/>
        </w:trPr>
        <w:tc>
          <w:tcPr>
            <w:tcW w:w="4585" w:type="dxa"/>
          </w:tcPr>
          <w:p w14:paraId="38DD359E" w14:textId="77777777" w:rsidR="007967C5" w:rsidRDefault="007967C5" w:rsidP="006F0A70">
            <w:pPr>
              <w:rPr>
                <w:rFonts w:ascii="Times" w:eastAsia="Times" w:hAnsi="Times" w:cs="Times"/>
                <w:sz w:val="22"/>
                <w:szCs w:val="22"/>
                <w:u w:val="single"/>
              </w:rPr>
            </w:pPr>
            <w:r>
              <w:rPr>
                <w:rFonts w:ascii="Times" w:eastAsia="Times" w:hAnsi="Times" w:cs="Times"/>
                <w:sz w:val="22"/>
                <w:szCs w:val="22"/>
                <w:u w:val="single"/>
              </w:rPr>
              <w:t>Highest education qualification</w:t>
            </w:r>
          </w:p>
          <w:p w14:paraId="195ED068" w14:textId="77777777" w:rsidR="007967C5" w:rsidRDefault="007967C5" w:rsidP="006F0A70">
            <w:pPr>
              <w:rPr>
                <w:rFonts w:ascii="Times" w:eastAsia="Times" w:hAnsi="Times" w:cs="Times"/>
                <w:sz w:val="22"/>
                <w:szCs w:val="22"/>
              </w:rPr>
            </w:pPr>
            <w:r>
              <w:rPr>
                <w:rFonts w:ascii="Times" w:eastAsia="Times" w:hAnsi="Times" w:cs="Times"/>
                <w:sz w:val="22"/>
                <w:szCs w:val="22"/>
              </w:rPr>
              <w:t xml:space="preserve">        CSE or less</w:t>
            </w:r>
          </w:p>
          <w:p w14:paraId="656DEFBC" w14:textId="77777777" w:rsidR="007967C5" w:rsidRDefault="007967C5" w:rsidP="006F0A70">
            <w:pPr>
              <w:rPr>
                <w:rFonts w:ascii="Times" w:eastAsia="Times" w:hAnsi="Times" w:cs="Times"/>
                <w:sz w:val="22"/>
                <w:szCs w:val="22"/>
              </w:rPr>
            </w:pPr>
            <w:r>
              <w:rPr>
                <w:rFonts w:ascii="Times" w:eastAsia="Times" w:hAnsi="Times" w:cs="Times"/>
                <w:sz w:val="22"/>
                <w:szCs w:val="22"/>
              </w:rPr>
              <w:t xml:space="preserve">        Vocational</w:t>
            </w:r>
          </w:p>
          <w:p w14:paraId="4592E3DA" w14:textId="77777777" w:rsidR="007967C5" w:rsidRDefault="007967C5" w:rsidP="006F0A70">
            <w:pPr>
              <w:rPr>
                <w:rFonts w:ascii="Times" w:eastAsia="Times" w:hAnsi="Times" w:cs="Times"/>
                <w:sz w:val="22"/>
                <w:szCs w:val="22"/>
              </w:rPr>
            </w:pPr>
            <w:r>
              <w:rPr>
                <w:rFonts w:ascii="Times" w:eastAsia="Times" w:hAnsi="Times" w:cs="Times"/>
                <w:sz w:val="22"/>
                <w:szCs w:val="22"/>
              </w:rPr>
              <w:t xml:space="preserve">        O level</w:t>
            </w:r>
          </w:p>
          <w:p w14:paraId="2F3BF2E5" w14:textId="77777777" w:rsidR="007967C5" w:rsidRDefault="007967C5" w:rsidP="006F0A70">
            <w:pPr>
              <w:rPr>
                <w:rFonts w:ascii="Times" w:eastAsia="Times" w:hAnsi="Times" w:cs="Times"/>
                <w:sz w:val="22"/>
                <w:szCs w:val="22"/>
              </w:rPr>
            </w:pPr>
            <w:r>
              <w:rPr>
                <w:rFonts w:ascii="Times" w:eastAsia="Times" w:hAnsi="Times" w:cs="Times"/>
                <w:sz w:val="22"/>
                <w:szCs w:val="22"/>
              </w:rPr>
              <w:t xml:space="preserve">        A level</w:t>
            </w:r>
          </w:p>
          <w:p w14:paraId="29E206B9" w14:textId="77777777" w:rsidR="007967C5" w:rsidRDefault="007967C5" w:rsidP="006F0A70">
            <w:pPr>
              <w:rPr>
                <w:rFonts w:ascii="Times" w:eastAsia="Times" w:hAnsi="Times" w:cs="Times"/>
                <w:sz w:val="22"/>
                <w:szCs w:val="22"/>
                <w:u w:val="single"/>
              </w:rPr>
            </w:pPr>
            <w:r>
              <w:rPr>
                <w:rFonts w:ascii="Times" w:eastAsia="Times" w:hAnsi="Times" w:cs="Times"/>
                <w:sz w:val="22"/>
                <w:szCs w:val="22"/>
              </w:rPr>
              <w:t xml:space="preserve">        Degree</w:t>
            </w:r>
          </w:p>
        </w:tc>
        <w:tc>
          <w:tcPr>
            <w:tcW w:w="2340" w:type="dxa"/>
            <w:shd w:val="clear" w:color="auto" w:fill="auto"/>
          </w:tcPr>
          <w:p w14:paraId="5F289E47" w14:textId="77777777" w:rsidR="007967C5" w:rsidRDefault="007967C5" w:rsidP="006F0A70">
            <w:pPr>
              <w:rPr>
                <w:rFonts w:ascii="Times" w:eastAsia="Times" w:hAnsi="Times" w:cs="Times"/>
                <w:sz w:val="22"/>
                <w:szCs w:val="22"/>
              </w:rPr>
            </w:pPr>
          </w:p>
          <w:p w14:paraId="344CF70A" w14:textId="77777777" w:rsidR="007967C5" w:rsidRDefault="007967C5" w:rsidP="006F0A70">
            <w:pPr>
              <w:rPr>
                <w:rFonts w:ascii="Times" w:eastAsia="Times" w:hAnsi="Times" w:cs="Times"/>
                <w:sz w:val="22"/>
                <w:szCs w:val="22"/>
              </w:rPr>
            </w:pPr>
            <w:r>
              <w:rPr>
                <w:rFonts w:ascii="Times" w:eastAsia="Times" w:hAnsi="Times" w:cs="Times"/>
                <w:sz w:val="22"/>
                <w:szCs w:val="22"/>
              </w:rPr>
              <w:t>14.5%</w:t>
            </w:r>
          </w:p>
          <w:p w14:paraId="07AE0E08" w14:textId="77777777" w:rsidR="007967C5" w:rsidRDefault="007967C5" w:rsidP="006F0A70">
            <w:pPr>
              <w:rPr>
                <w:rFonts w:ascii="Times" w:eastAsia="Times" w:hAnsi="Times" w:cs="Times"/>
                <w:sz w:val="22"/>
                <w:szCs w:val="22"/>
              </w:rPr>
            </w:pPr>
            <w:r>
              <w:rPr>
                <w:rFonts w:ascii="Times" w:eastAsia="Times" w:hAnsi="Times" w:cs="Times"/>
                <w:sz w:val="22"/>
                <w:szCs w:val="22"/>
              </w:rPr>
              <w:t>10.0%</w:t>
            </w:r>
          </w:p>
          <w:p w14:paraId="3B5D02C0" w14:textId="77777777" w:rsidR="007967C5" w:rsidRDefault="007967C5" w:rsidP="006F0A70">
            <w:pPr>
              <w:rPr>
                <w:rFonts w:ascii="Times" w:eastAsia="Times" w:hAnsi="Times" w:cs="Times"/>
                <w:sz w:val="22"/>
                <w:szCs w:val="22"/>
              </w:rPr>
            </w:pPr>
            <w:r>
              <w:rPr>
                <w:rFonts w:ascii="Times" w:eastAsia="Times" w:hAnsi="Times" w:cs="Times"/>
                <w:sz w:val="22"/>
                <w:szCs w:val="22"/>
              </w:rPr>
              <w:t>39.8%</w:t>
            </w:r>
          </w:p>
          <w:p w14:paraId="7A3F6247" w14:textId="77777777" w:rsidR="007967C5" w:rsidRDefault="007967C5" w:rsidP="006F0A70">
            <w:pPr>
              <w:rPr>
                <w:rFonts w:ascii="Times" w:eastAsia="Times" w:hAnsi="Times" w:cs="Times"/>
                <w:sz w:val="22"/>
                <w:szCs w:val="22"/>
              </w:rPr>
            </w:pPr>
            <w:r>
              <w:rPr>
                <w:rFonts w:ascii="Times" w:eastAsia="Times" w:hAnsi="Times" w:cs="Times"/>
                <w:sz w:val="22"/>
                <w:szCs w:val="22"/>
              </w:rPr>
              <w:t>23.4%</w:t>
            </w:r>
          </w:p>
          <w:p w14:paraId="6CAA3886" w14:textId="77777777" w:rsidR="007967C5" w:rsidRDefault="007967C5" w:rsidP="006F0A70">
            <w:pPr>
              <w:rPr>
                <w:rFonts w:ascii="Times" w:eastAsia="Times" w:hAnsi="Times" w:cs="Times"/>
                <w:sz w:val="22"/>
                <w:szCs w:val="22"/>
                <w:highlight w:val="yellow"/>
              </w:rPr>
            </w:pPr>
            <w:r>
              <w:rPr>
                <w:rFonts w:ascii="Times" w:eastAsia="Times" w:hAnsi="Times" w:cs="Times"/>
                <w:sz w:val="22"/>
                <w:szCs w:val="22"/>
              </w:rPr>
              <w:t>12.4%</w:t>
            </w:r>
          </w:p>
        </w:tc>
      </w:tr>
      <w:tr w:rsidR="007967C5" w14:paraId="0EC3A5AC" w14:textId="77777777" w:rsidTr="006F0A70">
        <w:trPr>
          <w:trHeight w:val="320"/>
        </w:trPr>
        <w:tc>
          <w:tcPr>
            <w:tcW w:w="4585" w:type="dxa"/>
          </w:tcPr>
          <w:p w14:paraId="21770AE4" w14:textId="77777777" w:rsidR="007967C5" w:rsidRDefault="007967C5" w:rsidP="006F0A70">
            <w:pPr>
              <w:rPr>
                <w:rFonts w:ascii="Times" w:eastAsia="Times" w:hAnsi="Times" w:cs="Times"/>
                <w:sz w:val="22"/>
                <w:szCs w:val="22"/>
                <w:u w:val="single"/>
              </w:rPr>
            </w:pPr>
            <w:r>
              <w:rPr>
                <w:rFonts w:ascii="Times" w:eastAsia="Times" w:hAnsi="Times" w:cs="Times"/>
                <w:sz w:val="22"/>
                <w:szCs w:val="22"/>
                <w:u w:val="single"/>
              </w:rPr>
              <w:t>Social Class</w:t>
            </w:r>
          </w:p>
          <w:p w14:paraId="6EE97E6E" w14:textId="77777777" w:rsidR="007967C5" w:rsidRDefault="007967C5" w:rsidP="006F0A70">
            <w:pPr>
              <w:rPr>
                <w:rFonts w:ascii="Times" w:eastAsia="Times" w:hAnsi="Times" w:cs="Times"/>
                <w:sz w:val="22"/>
                <w:szCs w:val="22"/>
              </w:rPr>
            </w:pPr>
            <w:r>
              <w:rPr>
                <w:rFonts w:ascii="Times" w:eastAsia="Times" w:hAnsi="Times" w:cs="Times"/>
                <w:sz w:val="22"/>
                <w:szCs w:val="22"/>
              </w:rPr>
              <w:t xml:space="preserve">        I Professionals</w:t>
            </w:r>
          </w:p>
          <w:p w14:paraId="0EA4253F" w14:textId="77777777" w:rsidR="007967C5" w:rsidRDefault="007967C5" w:rsidP="006F0A70">
            <w:pPr>
              <w:rPr>
                <w:rFonts w:ascii="Times" w:eastAsia="Times" w:hAnsi="Times" w:cs="Times"/>
                <w:sz w:val="22"/>
                <w:szCs w:val="22"/>
              </w:rPr>
            </w:pPr>
            <w:r>
              <w:rPr>
                <w:rFonts w:ascii="Times" w:eastAsia="Times" w:hAnsi="Times" w:cs="Times"/>
                <w:sz w:val="22"/>
                <w:szCs w:val="22"/>
              </w:rPr>
              <w:t xml:space="preserve">        II Managerial and technical</w:t>
            </w:r>
          </w:p>
          <w:p w14:paraId="4A3588ED" w14:textId="77777777" w:rsidR="007967C5" w:rsidRDefault="007967C5" w:rsidP="006F0A70">
            <w:pPr>
              <w:rPr>
                <w:rFonts w:ascii="Times" w:eastAsia="Times" w:hAnsi="Times" w:cs="Times"/>
                <w:sz w:val="22"/>
                <w:szCs w:val="22"/>
              </w:rPr>
            </w:pPr>
            <w:r>
              <w:rPr>
                <w:rFonts w:ascii="Times" w:eastAsia="Times" w:hAnsi="Times" w:cs="Times"/>
                <w:sz w:val="22"/>
                <w:szCs w:val="22"/>
              </w:rPr>
              <w:t xml:space="preserve">        IIIN Skilled Non-manual</w:t>
            </w:r>
          </w:p>
          <w:p w14:paraId="02D2B7EE" w14:textId="77777777" w:rsidR="007967C5" w:rsidRDefault="007967C5" w:rsidP="006F0A70">
            <w:pPr>
              <w:rPr>
                <w:rFonts w:ascii="Times" w:eastAsia="Times" w:hAnsi="Times" w:cs="Times"/>
                <w:sz w:val="22"/>
                <w:szCs w:val="22"/>
              </w:rPr>
            </w:pPr>
            <w:r>
              <w:rPr>
                <w:rFonts w:ascii="Times" w:eastAsia="Times" w:hAnsi="Times" w:cs="Times"/>
                <w:sz w:val="22"/>
                <w:szCs w:val="22"/>
              </w:rPr>
              <w:t xml:space="preserve">        IIIM Skilled Manual</w:t>
            </w:r>
          </w:p>
          <w:p w14:paraId="68E6D20B" w14:textId="77777777" w:rsidR="007967C5" w:rsidRDefault="007967C5" w:rsidP="006F0A70">
            <w:pPr>
              <w:rPr>
                <w:rFonts w:ascii="Times" w:eastAsia="Times" w:hAnsi="Times" w:cs="Times"/>
                <w:sz w:val="22"/>
                <w:szCs w:val="22"/>
              </w:rPr>
            </w:pPr>
            <w:r>
              <w:rPr>
                <w:rFonts w:ascii="Times" w:eastAsia="Times" w:hAnsi="Times" w:cs="Times"/>
                <w:sz w:val="22"/>
                <w:szCs w:val="22"/>
              </w:rPr>
              <w:t xml:space="preserve">        IV Partly skilled manual</w:t>
            </w:r>
          </w:p>
          <w:p w14:paraId="7A14CCC2" w14:textId="77777777" w:rsidR="007967C5" w:rsidRDefault="007967C5" w:rsidP="006F0A70">
            <w:pPr>
              <w:rPr>
                <w:rFonts w:ascii="Times" w:eastAsia="Times" w:hAnsi="Times" w:cs="Times"/>
                <w:sz w:val="22"/>
                <w:szCs w:val="22"/>
                <w:u w:val="single"/>
              </w:rPr>
            </w:pPr>
            <w:r>
              <w:rPr>
                <w:rFonts w:ascii="Times" w:eastAsia="Times" w:hAnsi="Times" w:cs="Times"/>
                <w:sz w:val="22"/>
                <w:szCs w:val="22"/>
              </w:rPr>
              <w:t xml:space="preserve">        V Unskilled Manual or Armed Forces</w:t>
            </w:r>
          </w:p>
        </w:tc>
        <w:tc>
          <w:tcPr>
            <w:tcW w:w="2340" w:type="dxa"/>
            <w:shd w:val="clear" w:color="auto" w:fill="auto"/>
          </w:tcPr>
          <w:p w14:paraId="0B001A60" w14:textId="77777777" w:rsidR="007967C5" w:rsidRDefault="007967C5" w:rsidP="006F0A70">
            <w:pPr>
              <w:rPr>
                <w:rFonts w:ascii="Times" w:eastAsia="Times" w:hAnsi="Times" w:cs="Times"/>
                <w:sz w:val="22"/>
                <w:szCs w:val="22"/>
                <w:highlight w:val="yellow"/>
              </w:rPr>
            </w:pPr>
          </w:p>
          <w:p w14:paraId="1E009DEF" w14:textId="77777777" w:rsidR="007967C5" w:rsidRDefault="007967C5" w:rsidP="006F0A70">
            <w:pPr>
              <w:rPr>
                <w:rFonts w:ascii="Times" w:eastAsia="Times" w:hAnsi="Times" w:cs="Times"/>
                <w:sz w:val="22"/>
                <w:szCs w:val="22"/>
              </w:rPr>
            </w:pPr>
            <w:r>
              <w:rPr>
                <w:rFonts w:ascii="Times" w:eastAsia="Times" w:hAnsi="Times" w:cs="Times"/>
                <w:sz w:val="22"/>
                <w:szCs w:val="22"/>
              </w:rPr>
              <w:t>4.9%</w:t>
            </w:r>
          </w:p>
          <w:p w14:paraId="18B79120" w14:textId="77777777" w:rsidR="007967C5" w:rsidRDefault="007967C5" w:rsidP="006F0A70">
            <w:pPr>
              <w:rPr>
                <w:rFonts w:ascii="Times" w:eastAsia="Times" w:hAnsi="Times" w:cs="Times"/>
                <w:sz w:val="22"/>
                <w:szCs w:val="22"/>
              </w:rPr>
            </w:pPr>
            <w:r>
              <w:rPr>
                <w:rFonts w:ascii="Times" w:eastAsia="Times" w:hAnsi="Times" w:cs="Times"/>
                <w:sz w:val="22"/>
                <w:szCs w:val="22"/>
              </w:rPr>
              <w:t>30.6%</w:t>
            </w:r>
          </w:p>
          <w:p w14:paraId="55472E0C" w14:textId="77777777" w:rsidR="007967C5" w:rsidRDefault="007967C5" w:rsidP="006F0A70">
            <w:pPr>
              <w:rPr>
                <w:rFonts w:ascii="Times" w:eastAsia="Times" w:hAnsi="Times" w:cs="Times"/>
                <w:sz w:val="22"/>
                <w:szCs w:val="22"/>
              </w:rPr>
            </w:pPr>
            <w:r>
              <w:rPr>
                <w:rFonts w:ascii="Times" w:eastAsia="Times" w:hAnsi="Times" w:cs="Times"/>
                <w:sz w:val="22"/>
                <w:szCs w:val="22"/>
              </w:rPr>
              <w:t>46.8%</w:t>
            </w:r>
          </w:p>
          <w:p w14:paraId="26BE6FC2" w14:textId="77777777" w:rsidR="007967C5" w:rsidRDefault="007967C5" w:rsidP="006F0A70">
            <w:pPr>
              <w:rPr>
                <w:rFonts w:ascii="Times" w:eastAsia="Times" w:hAnsi="Times" w:cs="Times"/>
                <w:sz w:val="22"/>
                <w:szCs w:val="22"/>
              </w:rPr>
            </w:pPr>
            <w:r>
              <w:rPr>
                <w:rFonts w:ascii="Times" w:eastAsia="Times" w:hAnsi="Times" w:cs="Times"/>
                <w:sz w:val="22"/>
                <w:szCs w:val="22"/>
              </w:rPr>
              <w:t>7.0%</w:t>
            </w:r>
          </w:p>
          <w:p w14:paraId="72D22071" w14:textId="77777777" w:rsidR="007967C5" w:rsidRDefault="007967C5" w:rsidP="006F0A70">
            <w:pPr>
              <w:rPr>
                <w:rFonts w:ascii="Times" w:eastAsia="Times" w:hAnsi="Times" w:cs="Times"/>
                <w:sz w:val="22"/>
                <w:szCs w:val="22"/>
              </w:rPr>
            </w:pPr>
            <w:r>
              <w:rPr>
                <w:rFonts w:ascii="Times" w:eastAsia="Times" w:hAnsi="Times" w:cs="Times"/>
                <w:sz w:val="22"/>
                <w:szCs w:val="22"/>
              </w:rPr>
              <w:t>8.8%</w:t>
            </w:r>
          </w:p>
          <w:p w14:paraId="02338D62" w14:textId="77777777" w:rsidR="007967C5" w:rsidRDefault="007967C5" w:rsidP="006F0A70">
            <w:pPr>
              <w:rPr>
                <w:rFonts w:ascii="Times" w:eastAsia="Times" w:hAnsi="Times" w:cs="Times"/>
                <w:sz w:val="22"/>
                <w:szCs w:val="22"/>
                <w:highlight w:val="yellow"/>
              </w:rPr>
            </w:pPr>
            <w:r>
              <w:rPr>
                <w:rFonts w:ascii="Times" w:eastAsia="Times" w:hAnsi="Times" w:cs="Times"/>
                <w:sz w:val="22"/>
                <w:szCs w:val="22"/>
              </w:rPr>
              <w:t>1.9%</w:t>
            </w:r>
          </w:p>
        </w:tc>
      </w:tr>
      <w:tr w:rsidR="007967C5" w14:paraId="4BEE4616" w14:textId="77777777" w:rsidTr="006F0A70">
        <w:trPr>
          <w:trHeight w:val="320"/>
        </w:trPr>
        <w:tc>
          <w:tcPr>
            <w:tcW w:w="4585" w:type="dxa"/>
          </w:tcPr>
          <w:p w14:paraId="02B76C64" w14:textId="77777777" w:rsidR="007967C5" w:rsidRDefault="007967C5" w:rsidP="006F0A70">
            <w:pPr>
              <w:rPr>
                <w:rFonts w:ascii="Times" w:eastAsia="Times" w:hAnsi="Times" w:cs="Times"/>
                <w:sz w:val="22"/>
                <w:szCs w:val="22"/>
                <w:u w:val="single"/>
              </w:rPr>
            </w:pPr>
            <w:r>
              <w:rPr>
                <w:rFonts w:ascii="Times" w:eastAsia="Times" w:hAnsi="Times" w:cs="Times"/>
                <w:sz w:val="22"/>
                <w:szCs w:val="22"/>
                <w:u w:val="single"/>
              </w:rPr>
              <w:t>Parity</w:t>
            </w:r>
          </w:p>
          <w:p w14:paraId="51C5E596" w14:textId="77777777" w:rsidR="007967C5" w:rsidRDefault="007967C5" w:rsidP="006F0A70">
            <w:pPr>
              <w:rPr>
                <w:rFonts w:ascii="Times" w:eastAsia="Times" w:hAnsi="Times" w:cs="Times"/>
                <w:sz w:val="22"/>
                <w:szCs w:val="22"/>
              </w:rPr>
            </w:pPr>
            <w:r>
              <w:rPr>
                <w:rFonts w:ascii="Times" w:eastAsia="Times" w:hAnsi="Times" w:cs="Times"/>
                <w:sz w:val="22"/>
                <w:szCs w:val="22"/>
              </w:rPr>
              <w:t xml:space="preserve">        Zero</w:t>
            </w:r>
          </w:p>
          <w:p w14:paraId="30057A3F" w14:textId="77777777" w:rsidR="007967C5" w:rsidRDefault="007967C5" w:rsidP="006F0A70">
            <w:pPr>
              <w:rPr>
                <w:rFonts w:ascii="Times" w:eastAsia="Times" w:hAnsi="Times" w:cs="Times"/>
                <w:sz w:val="22"/>
                <w:szCs w:val="22"/>
              </w:rPr>
            </w:pPr>
            <w:r>
              <w:rPr>
                <w:rFonts w:ascii="Times" w:eastAsia="Times" w:hAnsi="Times" w:cs="Times"/>
                <w:sz w:val="22"/>
                <w:szCs w:val="22"/>
              </w:rPr>
              <w:t xml:space="preserve">        One</w:t>
            </w:r>
          </w:p>
          <w:p w14:paraId="5D2F89B1" w14:textId="77777777" w:rsidR="007967C5" w:rsidRDefault="007967C5" w:rsidP="006F0A70">
            <w:pPr>
              <w:rPr>
                <w:rFonts w:ascii="Times" w:eastAsia="Times" w:hAnsi="Times" w:cs="Times"/>
                <w:sz w:val="22"/>
                <w:szCs w:val="22"/>
              </w:rPr>
            </w:pPr>
            <w:r>
              <w:rPr>
                <w:rFonts w:ascii="Times" w:eastAsia="Times" w:hAnsi="Times" w:cs="Times"/>
                <w:sz w:val="22"/>
                <w:szCs w:val="22"/>
              </w:rPr>
              <w:t xml:space="preserve">        Two</w:t>
            </w:r>
          </w:p>
          <w:p w14:paraId="03C23E18" w14:textId="77777777" w:rsidR="007967C5" w:rsidRDefault="007967C5" w:rsidP="006F0A70">
            <w:pPr>
              <w:rPr>
                <w:rFonts w:ascii="Times" w:eastAsia="Times" w:hAnsi="Times" w:cs="Times"/>
                <w:sz w:val="22"/>
                <w:szCs w:val="22"/>
                <w:u w:val="single"/>
              </w:rPr>
            </w:pPr>
            <w:r>
              <w:rPr>
                <w:rFonts w:ascii="Times" w:eastAsia="Times" w:hAnsi="Times" w:cs="Times"/>
                <w:sz w:val="22"/>
                <w:szCs w:val="22"/>
              </w:rPr>
              <w:t xml:space="preserve">        Three or more</w:t>
            </w:r>
          </w:p>
        </w:tc>
        <w:tc>
          <w:tcPr>
            <w:tcW w:w="2340" w:type="dxa"/>
            <w:shd w:val="clear" w:color="auto" w:fill="auto"/>
          </w:tcPr>
          <w:p w14:paraId="4DD4DCAF" w14:textId="77777777" w:rsidR="007967C5" w:rsidRDefault="007967C5" w:rsidP="006F0A70">
            <w:pPr>
              <w:rPr>
                <w:rFonts w:ascii="Times" w:eastAsia="Times" w:hAnsi="Times" w:cs="Times"/>
                <w:sz w:val="22"/>
                <w:szCs w:val="22"/>
              </w:rPr>
            </w:pPr>
          </w:p>
          <w:p w14:paraId="7A2307BA" w14:textId="77777777" w:rsidR="007967C5" w:rsidRDefault="007967C5" w:rsidP="006F0A70">
            <w:pPr>
              <w:rPr>
                <w:rFonts w:ascii="Times" w:eastAsia="Times" w:hAnsi="Times" w:cs="Times"/>
                <w:sz w:val="22"/>
                <w:szCs w:val="22"/>
              </w:rPr>
            </w:pPr>
            <w:r>
              <w:rPr>
                <w:rFonts w:ascii="Times" w:eastAsia="Times" w:hAnsi="Times" w:cs="Times"/>
                <w:sz w:val="22"/>
                <w:szCs w:val="22"/>
              </w:rPr>
              <w:t>46.2%</w:t>
            </w:r>
          </w:p>
          <w:p w14:paraId="2CEC68D3" w14:textId="77777777" w:rsidR="007967C5" w:rsidRDefault="007967C5" w:rsidP="006F0A70">
            <w:pPr>
              <w:rPr>
                <w:rFonts w:ascii="Times" w:eastAsia="Times" w:hAnsi="Times" w:cs="Times"/>
                <w:sz w:val="22"/>
                <w:szCs w:val="22"/>
              </w:rPr>
            </w:pPr>
            <w:r>
              <w:rPr>
                <w:rFonts w:ascii="Times" w:eastAsia="Times" w:hAnsi="Times" w:cs="Times"/>
                <w:sz w:val="22"/>
                <w:szCs w:val="22"/>
              </w:rPr>
              <w:t>34.9%</w:t>
            </w:r>
          </w:p>
          <w:p w14:paraId="047E430B" w14:textId="77777777" w:rsidR="007967C5" w:rsidRDefault="007967C5" w:rsidP="006F0A70">
            <w:pPr>
              <w:rPr>
                <w:rFonts w:ascii="Times" w:eastAsia="Times" w:hAnsi="Times" w:cs="Times"/>
                <w:sz w:val="22"/>
                <w:szCs w:val="22"/>
              </w:rPr>
            </w:pPr>
            <w:r>
              <w:rPr>
                <w:rFonts w:ascii="Times" w:eastAsia="Times" w:hAnsi="Times" w:cs="Times"/>
                <w:sz w:val="22"/>
                <w:szCs w:val="22"/>
              </w:rPr>
              <w:t>13.5%</w:t>
            </w:r>
          </w:p>
          <w:p w14:paraId="7ADEAF0C" w14:textId="77777777" w:rsidR="007967C5" w:rsidRDefault="007967C5" w:rsidP="006F0A70">
            <w:pPr>
              <w:rPr>
                <w:rFonts w:ascii="Times" w:eastAsia="Times" w:hAnsi="Times" w:cs="Times"/>
                <w:sz w:val="22"/>
                <w:szCs w:val="22"/>
                <w:highlight w:val="yellow"/>
              </w:rPr>
            </w:pPr>
            <w:r>
              <w:rPr>
                <w:rFonts w:ascii="Times" w:eastAsia="Times" w:hAnsi="Times" w:cs="Times"/>
                <w:sz w:val="22"/>
                <w:szCs w:val="22"/>
              </w:rPr>
              <w:t>5.5%</w:t>
            </w:r>
          </w:p>
        </w:tc>
      </w:tr>
      <w:tr w:rsidR="007967C5" w14:paraId="46416A63" w14:textId="77777777" w:rsidTr="006F0A70">
        <w:trPr>
          <w:trHeight w:val="320"/>
        </w:trPr>
        <w:tc>
          <w:tcPr>
            <w:tcW w:w="4585" w:type="dxa"/>
            <w:shd w:val="clear" w:color="auto" w:fill="auto"/>
          </w:tcPr>
          <w:p w14:paraId="0F039509" w14:textId="77777777" w:rsidR="007967C5" w:rsidRDefault="007967C5" w:rsidP="006F0A70">
            <w:pPr>
              <w:rPr>
                <w:rFonts w:ascii="Times" w:eastAsia="Times" w:hAnsi="Times" w:cs="Times"/>
                <w:sz w:val="22"/>
                <w:szCs w:val="22"/>
                <w:u w:val="single"/>
              </w:rPr>
            </w:pPr>
            <w:r>
              <w:rPr>
                <w:rFonts w:ascii="Times" w:eastAsia="Times" w:hAnsi="Times" w:cs="Times"/>
                <w:sz w:val="22"/>
                <w:szCs w:val="22"/>
                <w:u w:val="single"/>
              </w:rPr>
              <w:t>Edinburgh Post-Natal Depression Score</w:t>
            </w:r>
          </w:p>
          <w:p w14:paraId="177921FC" w14:textId="77777777" w:rsidR="007967C5" w:rsidRDefault="007967C5" w:rsidP="006F0A70">
            <w:pPr>
              <w:rPr>
                <w:rFonts w:ascii="Times" w:eastAsia="Times" w:hAnsi="Times" w:cs="Times"/>
                <w:sz w:val="22"/>
                <w:szCs w:val="22"/>
              </w:rPr>
            </w:pPr>
            <w:r>
              <w:rPr>
                <w:rFonts w:ascii="Times" w:eastAsia="Times" w:hAnsi="Times" w:cs="Times"/>
                <w:sz w:val="22"/>
                <w:szCs w:val="22"/>
              </w:rPr>
              <w:t xml:space="preserve">        No</w:t>
            </w:r>
          </w:p>
          <w:p w14:paraId="1D197E5D" w14:textId="77777777" w:rsidR="007967C5" w:rsidRDefault="007967C5" w:rsidP="006F0A70">
            <w:pPr>
              <w:rPr>
                <w:rFonts w:ascii="Times" w:eastAsia="Times" w:hAnsi="Times" w:cs="Times"/>
                <w:sz w:val="22"/>
                <w:szCs w:val="22"/>
                <w:u w:val="single"/>
              </w:rPr>
            </w:pPr>
            <w:r>
              <w:rPr>
                <w:rFonts w:ascii="Times" w:eastAsia="Times" w:hAnsi="Times" w:cs="Times"/>
                <w:sz w:val="22"/>
                <w:szCs w:val="22"/>
              </w:rPr>
              <w:t xml:space="preserve">        Yes</w:t>
            </w:r>
          </w:p>
        </w:tc>
        <w:tc>
          <w:tcPr>
            <w:tcW w:w="2340" w:type="dxa"/>
            <w:shd w:val="clear" w:color="auto" w:fill="auto"/>
          </w:tcPr>
          <w:p w14:paraId="76118A00" w14:textId="77777777" w:rsidR="007967C5" w:rsidRDefault="007967C5" w:rsidP="006F0A70">
            <w:pPr>
              <w:rPr>
                <w:rFonts w:ascii="Times" w:eastAsia="Times" w:hAnsi="Times" w:cs="Times"/>
                <w:sz w:val="22"/>
                <w:szCs w:val="22"/>
                <w:highlight w:val="yellow"/>
              </w:rPr>
            </w:pPr>
          </w:p>
          <w:p w14:paraId="19E82880" w14:textId="77777777" w:rsidR="007967C5" w:rsidRDefault="007967C5" w:rsidP="006F0A70">
            <w:pPr>
              <w:rPr>
                <w:rFonts w:ascii="Times" w:eastAsia="Times" w:hAnsi="Times" w:cs="Times"/>
                <w:sz w:val="22"/>
                <w:szCs w:val="22"/>
              </w:rPr>
            </w:pPr>
            <w:r>
              <w:rPr>
                <w:rFonts w:ascii="Times" w:eastAsia="Times" w:hAnsi="Times" w:cs="Times"/>
                <w:sz w:val="22"/>
                <w:szCs w:val="22"/>
              </w:rPr>
              <w:t>92.7%</w:t>
            </w:r>
          </w:p>
          <w:p w14:paraId="7A666BC5" w14:textId="77777777" w:rsidR="007967C5" w:rsidRDefault="007967C5" w:rsidP="006F0A70">
            <w:pPr>
              <w:rPr>
                <w:rFonts w:ascii="Times" w:eastAsia="Times" w:hAnsi="Times" w:cs="Times"/>
                <w:sz w:val="22"/>
                <w:szCs w:val="22"/>
                <w:highlight w:val="yellow"/>
              </w:rPr>
            </w:pPr>
            <w:r>
              <w:rPr>
                <w:rFonts w:ascii="Times" w:eastAsia="Times" w:hAnsi="Times" w:cs="Times"/>
                <w:sz w:val="22"/>
                <w:szCs w:val="22"/>
              </w:rPr>
              <w:t>7.3%</w:t>
            </w:r>
          </w:p>
        </w:tc>
      </w:tr>
      <w:tr w:rsidR="007967C5" w14:paraId="2EA7661C" w14:textId="77777777" w:rsidTr="006F0A70">
        <w:trPr>
          <w:trHeight w:val="320"/>
        </w:trPr>
        <w:tc>
          <w:tcPr>
            <w:tcW w:w="4585" w:type="dxa"/>
          </w:tcPr>
          <w:p w14:paraId="569B41B0" w14:textId="77777777" w:rsidR="007967C5" w:rsidRDefault="007967C5" w:rsidP="006F0A70">
            <w:pPr>
              <w:rPr>
                <w:rFonts w:ascii="Times" w:eastAsia="Times" w:hAnsi="Times" w:cs="Times"/>
                <w:sz w:val="22"/>
                <w:szCs w:val="22"/>
                <w:u w:val="single"/>
              </w:rPr>
            </w:pPr>
            <w:r>
              <w:rPr>
                <w:rFonts w:ascii="Times" w:eastAsia="Times" w:hAnsi="Times" w:cs="Times"/>
                <w:sz w:val="22"/>
                <w:szCs w:val="22"/>
                <w:u w:val="single"/>
              </w:rPr>
              <w:t>Partner’s baseline alcoholism</w:t>
            </w:r>
          </w:p>
          <w:p w14:paraId="1D33E218" w14:textId="77777777" w:rsidR="007967C5" w:rsidRDefault="007967C5" w:rsidP="006F0A70">
            <w:pPr>
              <w:rPr>
                <w:rFonts w:ascii="Times" w:eastAsia="Times" w:hAnsi="Times" w:cs="Times"/>
                <w:sz w:val="22"/>
                <w:szCs w:val="22"/>
              </w:rPr>
            </w:pPr>
            <w:r>
              <w:rPr>
                <w:rFonts w:ascii="Times" w:eastAsia="Times" w:hAnsi="Times" w:cs="Times"/>
                <w:sz w:val="22"/>
                <w:szCs w:val="22"/>
              </w:rPr>
              <w:t xml:space="preserve">        No</w:t>
            </w:r>
          </w:p>
          <w:p w14:paraId="6A756E6F" w14:textId="77777777" w:rsidR="007967C5" w:rsidRDefault="007967C5" w:rsidP="006F0A70">
            <w:pPr>
              <w:rPr>
                <w:rFonts w:ascii="Times" w:eastAsia="Times" w:hAnsi="Times" w:cs="Times"/>
                <w:sz w:val="22"/>
                <w:szCs w:val="22"/>
              </w:rPr>
            </w:pPr>
            <w:r>
              <w:rPr>
                <w:rFonts w:ascii="Times" w:eastAsia="Times" w:hAnsi="Times" w:cs="Times"/>
                <w:sz w:val="22"/>
                <w:szCs w:val="22"/>
              </w:rPr>
              <w:t xml:space="preserve">        Yes</w:t>
            </w:r>
          </w:p>
        </w:tc>
        <w:tc>
          <w:tcPr>
            <w:tcW w:w="2340" w:type="dxa"/>
            <w:shd w:val="clear" w:color="auto" w:fill="auto"/>
          </w:tcPr>
          <w:p w14:paraId="361A8F9C" w14:textId="77777777" w:rsidR="007967C5" w:rsidRDefault="007967C5" w:rsidP="006F0A70">
            <w:pPr>
              <w:rPr>
                <w:rFonts w:ascii="Times" w:eastAsia="Times" w:hAnsi="Times" w:cs="Times"/>
                <w:sz w:val="22"/>
                <w:szCs w:val="22"/>
                <w:highlight w:val="yellow"/>
              </w:rPr>
            </w:pPr>
          </w:p>
          <w:p w14:paraId="3404341B" w14:textId="77777777" w:rsidR="007967C5" w:rsidRDefault="007967C5" w:rsidP="006F0A70">
            <w:pPr>
              <w:rPr>
                <w:rFonts w:ascii="Times" w:eastAsia="Times" w:hAnsi="Times" w:cs="Times"/>
                <w:sz w:val="22"/>
                <w:szCs w:val="22"/>
              </w:rPr>
            </w:pPr>
            <w:r>
              <w:rPr>
                <w:rFonts w:ascii="Times" w:eastAsia="Times" w:hAnsi="Times" w:cs="Times"/>
                <w:sz w:val="22"/>
                <w:szCs w:val="22"/>
              </w:rPr>
              <w:t>99.1%</w:t>
            </w:r>
          </w:p>
          <w:p w14:paraId="204FC0E2" w14:textId="77777777" w:rsidR="007967C5" w:rsidRDefault="007967C5" w:rsidP="006F0A70">
            <w:pPr>
              <w:rPr>
                <w:rFonts w:ascii="Times" w:eastAsia="Times" w:hAnsi="Times" w:cs="Times"/>
                <w:sz w:val="22"/>
                <w:szCs w:val="22"/>
                <w:highlight w:val="yellow"/>
              </w:rPr>
            </w:pPr>
            <w:r>
              <w:rPr>
                <w:rFonts w:ascii="Times" w:eastAsia="Times" w:hAnsi="Times" w:cs="Times"/>
                <w:sz w:val="22"/>
                <w:szCs w:val="22"/>
              </w:rPr>
              <w:t>0.9%</w:t>
            </w:r>
          </w:p>
        </w:tc>
      </w:tr>
    </w:tbl>
    <w:p w14:paraId="4737341E" w14:textId="3C352E6F" w:rsidR="007967C5" w:rsidRDefault="007967C5" w:rsidP="0039425E">
      <w:pPr>
        <w:rPr>
          <w:rFonts w:ascii="Times" w:eastAsia="Times" w:hAnsi="Times" w:cs="Times"/>
          <w:b/>
          <w:i/>
          <w:sz w:val="22"/>
          <w:szCs w:val="22"/>
        </w:rPr>
      </w:pPr>
      <w:r>
        <w:rPr>
          <w:rFonts w:ascii="Times" w:eastAsia="Times" w:hAnsi="Times" w:cs="Times"/>
          <w:b/>
          <w:i/>
          <w:sz w:val="22"/>
          <w:szCs w:val="22"/>
        </w:rPr>
        <w:t>S</w:t>
      </w:r>
      <w:r w:rsidR="00827D9F">
        <w:rPr>
          <w:rFonts w:ascii="Times" w:eastAsia="Times" w:hAnsi="Times" w:cs="Times"/>
          <w:b/>
          <w:i/>
          <w:sz w:val="22"/>
          <w:szCs w:val="22"/>
        </w:rPr>
        <w:t>4</w:t>
      </w:r>
      <w:r>
        <w:rPr>
          <w:rFonts w:ascii="Times" w:eastAsia="Times" w:hAnsi="Times" w:cs="Times"/>
          <w:b/>
          <w:i/>
          <w:sz w:val="22"/>
          <w:szCs w:val="22"/>
        </w:rPr>
        <w:t xml:space="preserve"> </w:t>
      </w:r>
      <w:r w:rsidR="00E3480D">
        <w:rPr>
          <w:rFonts w:ascii="Times" w:eastAsia="Times" w:hAnsi="Times" w:cs="Times"/>
          <w:b/>
          <w:i/>
          <w:sz w:val="22"/>
          <w:szCs w:val="22"/>
        </w:rPr>
        <w:t>Fig</w:t>
      </w:r>
      <w:r>
        <w:rPr>
          <w:rFonts w:ascii="Times" w:eastAsia="Times" w:hAnsi="Times" w:cs="Times"/>
          <w:b/>
          <w:i/>
          <w:sz w:val="22"/>
          <w:szCs w:val="22"/>
        </w:rPr>
        <w:t xml:space="preserve">. Prevalence of IPV among mothers in 82 months following start of pregnancy, stratified by homeless status in RF imputed </w:t>
      </w:r>
      <w:proofErr w:type="gramStart"/>
      <w:r>
        <w:rPr>
          <w:rFonts w:ascii="Times" w:eastAsia="Times" w:hAnsi="Times" w:cs="Times"/>
          <w:b/>
          <w:i/>
          <w:sz w:val="22"/>
          <w:szCs w:val="22"/>
        </w:rPr>
        <w:t>data</w:t>
      </w:r>
      <w:proofErr w:type="gramEnd"/>
    </w:p>
    <w:p w14:paraId="4A2DFDE9" w14:textId="77777777" w:rsidR="0039425E" w:rsidRDefault="0039425E" w:rsidP="0039425E">
      <w:pPr>
        <w:rPr>
          <w:rFonts w:ascii="Times" w:eastAsia="Times" w:hAnsi="Times" w:cs="Times"/>
          <w:b/>
          <w:i/>
          <w:sz w:val="22"/>
          <w:szCs w:val="22"/>
        </w:rPr>
      </w:pPr>
    </w:p>
    <w:p w14:paraId="2BD74B0D" w14:textId="77777777" w:rsidR="007967C5" w:rsidRDefault="007967C5" w:rsidP="007967C5">
      <w:pPr>
        <w:spacing w:after="280"/>
        <w:rPr>
          <w:rFonts w:ascii="Times" w:eastAsia="Times" w:hAnsi="Times" w:cs="Times"/>
          <w:b/>
          <w:i/>
          <w:sz w:val="22"/>
          <w:szCs w:val="22"/>
        </w:rPr>
      </w:pPr>
      <w:r>
        <w:rPr>
          <w:noProof/>
        </w:rPr>
        <w:lastRenderedPageBreak/>
        <w:drawing>
          <wp:inline distT="0" distB="0" distL="0" distR="0" wp14:anchorId="157E463F" wp14:editId="285993A3">
            <wp:extent cx="5943600" cy="4457700"/>
            <wp:effectExtent l="0" t="0" r="0" b="0"/>
            <wp:docPr id="3" name="image3.png" descr="img0.png"/>
            <wp:cNvGraphicFramePr/>
            <a:graphic xmlns:a="http://schemas.openxmlformats.org/drawingml/2006/main">
              <a:graphicData uri="http://schemas.openxmlformats.org/drawingml/2006/picture">
                <pic:pic xmlns:pic="http://schemas.openxmlformats.org/drawingml/2006/picture">
                  <pic:nvPicPr>
                    <pic:cNvPr id="0" name="image3.png" descr="img0.png"/>
                    <pic:cNvPicPr preferRelativeResize="0"/>
                  </pic:nvPicPr>
                  <pic:blipFill>
                    <a:blip r:embed="rId10"/>
                    <a:srcRect/>
                    <a:stretch>
                      <a:fillRect/>
                    </a:stretch>
                  </pic:blipFill>
                  <pic:spPr>
                    <a:xfrm>
                      <a:off x="0" y="0"/>
                      <a:ext cx="5943600" cy="4457700"/>
                    </a:xfrm>
                    <a:prstGeom prst="rect">
                      <a:avLst/>
                    </a:prstGeom>
                    <a:ln/>
                  </pic:spPr>
                </pic:pic>
              </a:graphicData>
            </a:graphic>
          </wp:inline>
        </w:drawing>
      </w:r>
    </w:p>
    <w:p w14:paraId="1456064E" w14:textId="21EA72B7" w:rsidR="0039425E" w:rsidRDefault="0039425E" w:rsidP="0039425E">
      <w:pPr>
        <w:pBdr>
          <w:top w:val="nil"/>
          <w:left w:val="nil"/>
          <w:bottom w:val="nil"/>
          <w:right w:val="nil"/>
          <w:between w:val="nil"/>
        </w:pBdr>
        <w:ind w:left="720"/>
        <w:rPr>
          <w:rFonts w:ascii="Times" w:eastAsia="Times" w:hAnsi="Times" w:cs="Times"/>
          <w:b/>
          <w:i/>
          <w:color w:val="000000"/>
          <w:sz w:val="22"/>
          <w:szCs w:val="22"/>
        </w:rPr>
      </w:pPr>
    </w:p>
    <w:p w14:paraId="3A3FA0E3" w14:textId="360BE61A" w:rsidR="0039425E" w:rsidRDefault="0039425E" w:rsidP="0039425E">
      <w:pPr>
        <w:pBdr>
          <w:top w:val="nil"/>
          <w:left w:val="nil"/>
          <w:bottom w:val="nil"/>
          <w:right w:val="nil"/>
          <w:between w:val="nil"/>
        </w:pBdr>
        <w:ind w:left="720"/>
        <w:rPr>
          <w:rFonts w:ascii="Times" w:eastAsia="Times" w:hAnsi="Times" w:cs="Times"/>
          <w:b/>
          <w:i/>
          <w:color w:val="000000"/>
          <w:sz w:val="22"/>
          <w:szCs w:val="22"/>
        </w:rPr>
      </w:pPr>
    </w:p>
    <w:p w14:paraId="018751C9" w14:textId="3F59336F" w:rsidR="0039425E" w:rsidRDefault="0039425E" w:rsidP="0039425E">
      <w:pPr>
        <w:pBdr>
          <w:top w:val="nil"/>
          <w:left w:val="nil"/>
          <w:bottom w:val="nil"/>
          <w:right w:val="nil"/>
          <w:between w:val="nil"/>
        </w:pBdr>
        <w:ind w:left="720"/>
        <w:rPr>
          <w:rFonts w:ascii="Times" w:eastAsia="Times" w:hAnsi="Times" w:cs="Times"/>
          <w:b/>
          <w:i/>
          <w:color w:val="000000"/>
          <w:sz w:val="22"/>
          <w:szCs w:val="22"/>
        </w:rPr>
      </w:pPr>
    </w:p>
    <w:p w14:paraId="5C16F1A1" w14:textId="77409DA7" w:rsidR="0039425E" w:rsidRDefault="0039425E" w:rsidP="0039425E">
      <w:pPr>
        <w:pBdr>
          <w:top w:val="nil"/>
          <w:left w:val="nil"/>
          <w:bottom w:val="nil"/>
          <w:right w:val="nil"/>
          <w:between w:val="nil"/>
        </w:pBdr>
        <w:ind w:left="720"/>
        <w:rPr>
          <w:rFonts w:ascii="Times" w:eastAsia="Times" w:hAnsi="Times" w:cs="Times"/>
          <w:b/>
          <w:i/>
          <w:color w:val="000000"/>
          <w:sz w:val="22"/>
          <w:szCs w:val="22"/>
        </w:rPr>
      </w:pPr>
    </w:p>
    <w:p w14:paraId="04ED0CA7" w14:textId="150B153F" w:rsidR="0039425E" w:rsidRDefault="0039425E" w:rsidP="0039425E">
      <w:pPr>
        <w:pBdr>
          <w:top w:val="nil"/>
          <w:left w:val="nil"/>
          <w:bottom w:val="nil"/>
          <w:right w:val="nil"/>
          <w:between w:val="nil"/>
        </w:pBdr>
        <w:ind w:left="720"/>
        <w:rPr>
          <w:rFonts w:ascii="Times" w:eastAsia="Times" w:hAnsi="Times" w:cs="Times"/>
          <w:b/>
          <w:i/>
          <w:color w:val="000000"/>
          <w:sz w:val="22"/>
          <w:szCs w:val="22"/>
        </w:rPr>
      </w:pPr>
    </w:p>
    <w:p w14:paraId="653ADCAA" w14:textId="1E304A3D" w:rsidR="0039425E" w:rsidRDefault="0039425E" w:rsidP="0039425E">
      <w:pPr>
        <w:pBdr>
          <w:top w:val="nil"/>
          <w:left w:val="nil"/>
          <w:bottom w:val="nil"/>
          <w:right w:val="nil"/>
          <w:between w:val="nil"/>
        </w:pBdr>
        <w:ind w:left="720"/>
        <w:rPr>
          <w:rFonts w:ascii="Times" w:eastAsia="Times" w:hAnsi="Times" w:cs="Times"/>
          <w:b/>
          <w:i/>
          <w:color w:val="000000"/>
          <w:sz w:val="22"/>
          <w:szCs w:val="22"/>
        </w:rPr>
      </w:pPr>
    </w:p>
    <w:p w14:paraId="3D9CCFE4" w14:textId="43E02D7A" w:rsidR="0039425E" w:rsidRDefault="0039425E" w:rsidP="0039425E">
      <w:pPr>
        <w:pBdr>
          <w:top w:val="nil"/>
          <w:left w:val="nil"/>
          <w:bottom w:val="nil"/>
          <w:right w:val="nil"/>
          <w:between w:val="nil"/>
        </w:pBdr>
        <w:ind w:left="720"/>
        <w:rPr>
          <w:rFonts w:ascii="Times" w:eastAsia="Times" w:hAnsi="Times" w:cs="Times"/>
          <w:b/>
          <w:i/>
          <w:color w:val="000000"/>
          <w:sz w:val="22"/>
          <w:szCs w:val="22"/>
        </w:rPr>
      </w:pPr>
    </w:p>
    <w:p w14:paraId="0A3D7E63" w14:textId="74264001" w:rsidR="0039425E" w:rsidRDefault="0039425E" w:rsidP="0039425E">
      <w:pPr>
        <w:pBdr>
          <w:top w:val="nil"/>
          <w:left w:val="nil"/>
          <w:bottom w:val="nil"/>
          <w:right w:val="nil"/>
          <w:between w:val="nil"/>
        </w:pBdr>
        <w:ind w:left="720"/>
        <w:rPr>
          <w:rFonts w:ascii="Times" w:eastAsia="Times" w:hAnsi="Times" w:cs="Times"/>
          <w:b/>
          <w:i/>
          <w:color w:val="000000"/>
          <w:sz w:val="22"/>
          <w:szCs w:val="22"/>
        </w:rPr>
      </w:pPr>
    </w:p>
    <w:p w14:paraId="7A724E5C" w14:textId="0E352420" w:rsidR="0039425E" w:rsidRDefault="0039425E" w:rsidP="0039425E">
      <w:pPr>
        <w:pBdr>
          <w:top w:val="nil"/>
          <w:left w:val="nil"/>
          <w:bottom w:val="nil"/>
          <w:right w:val="nil"/>
          <w:between w:val="nil"/>
        </w:pBdr>
        <w:ind w:left="720"/>
        <w:rPr>
          <w:rFonts w:ascii="Times" w:eastAsia="Times" w:hAnsi="Times" w:cs="Times"/>
          <w:b/>
          <w:i/>
          <w:color w:val="000000"/>
          <w:sz w:val="22"/>
          <w:szCs w:val="22"/>
        </w:rPr>
      </w:pPr>
    </w:p>
    <w:p w14:paraId="27B7871D" w14:textId="46C732CF" w:rsidR="0039425E" w:rsidRDefault="0039425E" w:rsidP="0039425E">
      <w:pPr>
        <w:pBdr>
          <w:top w:val="nil"/>
          <w:left w:val="nil"/>
          <w:bottom w:val="nil"/>
          <w:right w:val="nil"/>
          <w:between w:val="nil"/>
        </w:pBdr>
        <w:ind w:left="720"/>
        <w:rPr>
          <w:rFonts w:ascii="Times" w:eastAsia="Times" w:hAnsi="Times" w:cs="Times"/>
          <w:b/>
          <w:i/>
          <w:color w:val="000000"/>
          <w:sz w:val="22"/>
          <w:szCs w:val="22"/>
        </w:rPr>
      </w:pPr>
    </w:p>
    <w:p w14:paraId="62F50FC8" w14:textId="6E6B4AAA" w:rsidR="0039425E" w:rsidRDefault="0039425E" w:rsidP="0039425E">
      <w:pPr>
        <w:pBdr>
          <w:top w:val="nil"/>
          <w:left w:val="nil"/>
          <w:bottom w:val="nil"/>
          <w:right w:val="nil"/>
          <w:between w:val="nil"/>
        </w:pBdr>
        <w:ind w:left="720"/>
        <w:rPr>
          <w:rFonts w:ascii="Times" w:eastAsia="Times" w:hAnsi="Times" w:cs="Times"/>
          <w:b/>
          <w:i/>
          <w:color w:val="000000"/>
          <w:sz w:val="22"/>
          <w:szCs w:val="22"/>
        </w:rPr>
      </w:pPr>
    </w:p>
    <w:p w14:paraId="251C41E3" w14:textId="48186B1F" w:rsidR="0039425E" w:rsidRDefault="0039425E" w:rsidP="0039425E">
      <w:pPr>
        <w:pBdr>
          <w:top w:val="nil"/>
          <w:left w:val="nil"/>
          <w:bottom w:val="nil"/>
          <w:right w:val="nil"/>
          <w:between w:val="nil"/>
        </w:pBdr>
        <w:ind w:left="720"/>
        <w:rPr>
          <w:rFonts w:ascii="Times" w:eastAsia="Times" w:hAnsi="Times" w:cs="Times"/>
          <w:b/>
          <w:i/>
          <w:color w:val="000000"/>
          <w:sz w:val="22"/>
          <w:szCs w:val="22"/>
        </w:rPr>
      </w:pPr>
    </w:p>
    <w:p w14:paraId="6BD24CF1" w14:textId="7DDE9ABB" w:rsidR="0039425E" w:rsidRDefault="0039425E" w:rsidP="0039425E">
      <w:pPr>
        <w:pBdr>
          <w:top w:val="nil"/>
          <w:left w:val="nil"/>
          <w:bottom w:val="nil"/>
          <w:right w:val="nil"/>
          <w:between w:val="nil"/>
        </w:pBdr>
        <w:ind w:left="720"/>
        <w:rPr>
          <w:rFonts w:ascii="Times" w:eastAsia="Times" w:hAnsi="Times" w:cs="Times"/>
          <w:b/>
          <w:i/>
          <w:color w:val="000000"/>
          <w:sz w:val="22"/>
          <w:szCs w:val="22"/>
        </w:rPr>
      </w:pPr>
    </w:p>
    <w:p w14:paraId="5FE2E866" w14:textId="1EFA839F" w:rsidR="0039425E" w:rsidRDefault="0039425E" w:rsidP="0039425E">
      <w:pPr>
        <w:pBdr>
          <w:top w:val="nil"/>
          <w:left w:val="nil"/>
          <w:bottom w:val="nil"/>
          <w:right w:val="nil"/>
          <w:between w:val="nil"/>
        </w:pBdr>
        <w:ind w:left="720"/>
        <w:rPr>
          <w:rFonts w:ascii="Times" w:eastAsia="Times" w:hAnsi="Times" w:cs="Times"/>
          <w:b/>
          <w:i/>
          <w:color w:val="000000"/>
          <w:sz w:val="22"/>
          <w:szCs w:val="22"/>
        </w:rPr>
      </w:pPr>
    </w:p>
    <w:p w14:paraId="2BB29CFD" w14:textId="52341125" w:rsidR="0039425E" w:rsidRDefault="0039425E" w:rsidP="0039425E">
      <w:pPr>
        <w:pBdr>
          <w:top w:val="nil"/>
          <w:left w:val="nil"/>
          <w:bottom w:val="nil"/>
          <w:right w:val="nil"/>
          <w:between w:val="nil"/>
        </w:pBdr>
        <w:ind w:left="720"/>
        <w:rPr>
          <w:rFonts w:ascii="Times" w:eastAsia="Times" w:hAnsi="Times" w:cs="Times"/>
          <w:b/>
          <w:i/>
          <w:color w:val="000000"/>
          <w:sz w:val="22"/>
          <w:szCs w:val="22"/>
        </w:rPr>
      </w:pPr>
    </w:p>
    <w:p w14:paraId="328288EA" w14:textId="77777777" w:rsidR="007650AE" w:rsidRDefault="007650AE" w:rsidP="0039425E">
      <w:pPr>
        <w:pBdr>
          <w:top w:val="nil"/>
          <w:left w:val="nil"/>
          <w:bottom w:val="nil"/>
          <w:right w:val="nil"/>
          <w:between w:val="nil"/>
        </w:pBdr>
        <w:ind w:left="720"/>
        <w:rPr>
          <w:rFonts w:ascii="Times" w:eastAsia="Times" w:hAnsi="Times" w:cs="Times"/>
          <w:b/>
          <w:i/>
          <w:color w:val="000000"/>
          <w:sz w:val="22"/>
          <w:szCs w:val="22"/>
        </w:rPr>
      </w:pPr>
    </w:p>
    <w:p w14:paraId="12295623" w14:textId="56DA3B94" w:rsidR="0039425E" w:rsidRDefault="0039425E" w:rsidP="0039425E">
      <w:pPr>
        <w:pBdr>
          <w:top w:val="nil"/>
          <w:left w:val="nil"/>
          <w:bottom w:val="nil"/>
          <w:right w:val="nil"/>
          <w:between w:val="nil"/>
        </w:pBdr>
        <w:ind w:left="720"/>
        <w:rPr>
          <w:rFonts w:ascii="Times" w:eastAsia="Times" w:hAnsi="Times" w:cs="Times"/>
          <w:b/>
          <w:i/>
          <w:color w:val="000000"/>
          <w:sz w:val="22"/>
          <w:szCs w:val="22"/>
        </w:rPr>
      </w:pPr>
    </w:p>
    <w:p w14:paraId="0D2C85D2" w14:textId="00166FBB" w:rsidR="0039425E" w:rsidRDefault="0039425E" w:rsidP="0039425E">
      <w:pPr>
        <w:pBdr>
          <w:top w:val="nil"/>
          <w:left w:val="nil"/>
          <w:bottom w:val="nil"/>
          <w:right w:val="nil"/>
          <w:between w:val="nil"/>
        </w:pBdr>
        <w:ind w:left="720"/>
        <w:rPr>
          <w:rFonts w:ascii="Times" w:eastAsia="Times" w:hAnsi="Times" w:cs="Times"/>
          <w:b/>
          <w:i/>
          <w:color w:val="000000"/>
          <w:sz w:val="22"/>
          <w:szCs w:val="22"/>
        </w:rPr>
      </w:pPr>
    </w:p>
    <w:p w14:paraId="77C91360" w14:textId="77F93DCA" w:rsidR="0039425E" w:rsidRDefault="0039425E" w:rsidP="0039425E">
      <w:pPr>
        <w:pBdr>
          <w:top w:val="nil"/>
          <w:left w:val="nil"/>
          <w:bottom w:val="nil"/>
          <w:right w:val="nil"/>
          <w:between w:val="nil"/>
        </w:pBdr>
        <w:ind w:left="720"/>
        <w:rPr>
          <w:rFonts w:ascii="Times" w:eastAsia="Times" w:hAnsi="Times" w:cs="Times"/>
          <w:b/>
          <w:i/>
          <w:color w:val="000000"/>
          <w:sz w:val="22"/>
          <w:szCs w:val="22"/>
        </w:rPr>
      </w:pPr>
    </w:p>
    <w:p w14:paraId="2FC455DC" w14:textId="1A1EACEB" w:rsidR="0039425E" w:rsidRDefault="0039425E" w:rsidP="0039425E">
      <w:pPr>
        <w:pBdr>
          <w:top w:val="nil"/>
          <w:left w:val="nil"/>
          <w:bottom w:val="nil"/>
          <w:right w:val="nil"/>
          <w:between w:val="nil"/>
        </w:pBdr>
        <w:ind w:left="720"/>
        <w:rPr>
          <w:rFonts w:ascii="Times" w:eastAsia="Times" w:hAnsi="Times" w:cs="Times"/>
          <w:b/>
          <w:i/>
          <w:color w:val="000000"/>
          <w:sz w:val="22"/>
          <w:szCs w:val="22"/>
        </w:rPr>
      </w:pPr>
    </w:p>
    <w:p w14:paraId="25DC7E9A" w14:textId="16F19B83" w:rsidR="0039425E" w:rsidRDefault="0039425E" w:rsidP="0039425E">
      <w:pPr>
        <w:pBdr>
          <w:top w:val="nil"/>
          <w:left w:val="nil"/>
          <w:bottom w:val="nil"/>
          <w:right w:val="nil"/>
          <w:between w:val="nil"/>
        </w:pBdr>
        <w:ind w:left="720"/>
        <w:rPr>
          <w:rFonts w:ascii="Times" w:eastAsia="Times" w:hAnsi="Times" w:cs="Times"/>
          <w:b/>
          <w:i/>
          <w:color w:val="000000"/>
          <w:sz w:val="22"/>
          <w:szCs w:val="22"/>
        </w:rPr>
      </w:pPr>
    </w:p>
    <w:p w14:paraId="4DE7A198" w14:textId="77777777" w:rsidR="0039425E" w:rsidRDefault="0039425E" w:rsidP="0039425E">
      <w:pPr>
        <w:pBdr>
          <w:top w:val="nil"/>
          <w:left w:val="nil"/>
          <w:bottom w:val="nil"/>
          <w:right w:val="nil"/>
          <w:between w:val="nil"/>
        </w:pBdr>
        <w:ind w:left="720"/>
        <w:rPr>
          <w:rFonts w:ascii="Times" w:eastAsia="Times" w:hAnsi="Times" w:cs="Times"/>
          <w:b/>
          <w:i/>
          <w:color w:val="000000"/>
          <w:sz w:val="22"/>
          <w:szCs w:val="22"/>
        </w:rPr>
      </w:pPr>
    </w:p>
    <w:p w14:paraId="7D66F7A1" w14:textId="58A385EF" w:rsidR="007967C5" w:rsidRDefault="007967C5" w:rsidP="007967C5">
      <w:pPr>
        <w:numPr>
          <w:ilvl w:val="0"/>
          <w:numId w:val="1"/>
        </w:numPr>
        <w:pBdr>
          <w:top w:val="nil"/>
          <w:left w:val="nil"/>
          <w:bottom w:val="nil"/>
          <w:right w:val="nil"/>
          <w:between w:val="nil"/>
        </w:pBdr>
        <w:rPr>
          <w:rFonts w:ascii="Times" w:eastAsia="Times" w:hAnsi="Times" w:cs="Times"/>
          <w:b/>
          <w:i/>
          <w:color w:val="000000"/>
          <w:sz w:val="22"/>
          <w:szCs w:val="22"/>
        </w:rPr>
      </w:pPr>
      <w:r>
        <w:rPr>
          <w:rFonts w:ascii="Times" w:eastAsia="Times" w:hAnsi="Times" w:cs="Times"/>
          <w:b/>
          <w:i/>
          <w:color w:val="000000"/>
          <w:sz w:val="22"/>
          <w:szCs w:val="22"/>
        </w:rPr>
        <w:t>Results of Model 2 in FCS imputed data</w:t>
      </w:r>
    </w:p>
    <w:p w14:paraId="7236C762" w14:textId="77777777" w:rsidR="007967C5" w:rsidRPr="005E77CB" w:rsidRDefault="007967C5" w:rsidP="007967C5">
      <w:pPr>
        <w:spacing w:before="280"/>
        <w:rPr>
          <w:b/>
          <w:bCs/>
          <w:iCs/>
          <w:sz w:val="28"/>
          <w:szCs w:val="28"/>
        </w:rPr>
      </w:pPr>
      <w:r w:rsidRPr="005E77CB">
        <w:rPr>
          <w:b/>
          <w:bCs/>
          <w:iCs/>
          <w:sz w:val="28"/>
          <w:szCs w:val="28"/>
        </w:rPr>
        <w:lastRenderedPageBreak/>
        <w:t>Model 2</w:t>
      </w:r>
    </w:p>
    <w:p w14:paraId="3A8BEA05" w14:textId="77777777" w:rsidR="007967C5" w:rsidRDefault="007967C5" w:rsidP="007967C5"/>
    <w:p w14:paraId="249D9F8E" w14:textId="77777777" w:rsidR="007967C5" w:rsidRDefault="007967C5" w:rsidP="007967C5">
      <w:pPr>
        <w:ind w:firstLine="720"/>
        <w:rPr>
          <w:rFonts w:ascii="Times" w:eastAsia="Times" w:hAnsi="Times" w:cs="Times"/>
          <w:sz w:val="22"/>
          <w:szCs w:val="22"/>
        </w:rPr>
      </w:pPr>
      <w:r>
        <w:rPr>
          <w:rFonts w:ascii="Times" w:eastAsia="Times" w:hAnsi="Times" w:cs="Times"/>
          <w:sz w:val="22"/>
          <w:szCs w:val="22"/>
        </w:rPr>
        <w:t>Model 2 assumed that IPV occurs before IPV in each time interval. In Model 2,</w:t>
      </w:r>
      <w:r>
        <w:t xml:space="preserve"> </w:t>
      </w:r>
      <w:r>
        <w:rPr>
          <w:rFonts w:ascii="Times" w:eastAsia="Times" w:hAnsi="Times" w:cs="Times"/>
          <w:sz w:val="22"/>
          <w:szCs w:val="22"/>
        </w:rPr>
        <w:t>the estimated marginal effect of emotional IPV on incident homelessness over the study period was a 1.45 (95% CI: 1.17-1.81) times multiplicative increase in the discrete-time hazard of homelessness for every additional experience of emotional IPV</w:t>
      </w:r>
      <w:r>
        <w:t>.</w:t>
      </w:r>
      <w:r>
        <w:rPr>
          <w:rFonts w:ascii="Times" w:eastAsia="Times" w:hAnsi="Times" w:cs="Times"/>
          <w:sz w:val="22"/>
          <w:szCs w:val="22"/>
        </w:rPr>
        <w:t xml:space="preserve"> The estimated effect of each report of physical IPV was a 2.34 (95% CI: 1.47-3.72) times increase in homelessness</w:t>
      </w:r>
      <w:r>
        <w:t>.</w:t>
      </w:r>
      <w:r>
        <w:rPr>
          <w:rFonts w:ascii="Times" w:eastAsia="Times" w:hAnsi="Times" w:cs="Times"/>
          <w:sz w:val="22"/>
          <w:szCs w:val="22"/>
        </w:rPr>
        <w:t xml:space="preserve"> The estimated effect of each report of financial adversity was a 1.61 (95% CI: 1.46-1.77) times increase in homelessness</w:t>
      </w:r>
      <w:r>
        <w:t>.</w:t>
      </w:r>
    </w:p>
    <w:p w14:paraId="4DFEC6FA" w14:textId="77777777" w:rsidR="007967C5" w:rsidRDefault="007967C5" w:rsidP="007967C5">
      <w:pPr>
        <w:ind w:firstLine="720"/>
      </w:pPr>
      <w:r>
        <w:rPr>
          <w:rFonts w:ascii="Times" w:eastAsia="Times" w:hAnsi="Times" w:cs="Times"/>
          <w:sz w:val="22"/>
          <w:szCs w:val="22"/>
        </w:rPr>
        <w:t>The estimated marginal joint effect of emotional IPV and physical IPV on incident homelessness over the study period was a 2.81 (95% CI: 1.23-6.43) times multiplicative increase in the discrete-time hazard of homelessness for every additional experience of concurrent emotional IPV and financial adversity</w:t>
      </w:r>
      <w:r>
        <w:t>.</w:t>
      </w:r>
      <w:r>
        <w:rPr>
          <w:rFonts w:ascii="Times" w:eastAsia="Times" w:hAnsi="Times" w:cs="Times"/>
          <w:sz w:val="22"/>
          <w:szCs w:val="22"/>
        </w:rPr>
        <w:t xml:space="preserve"> The estimated effect of each report of concurrent emotional IPV and financial adversity was a 2.13 (95% CI: 1.45-3.14) times increase in homelessness</w:t>
      </w:r>
      <w:r>
        <w:t xml:space="preserve">. </w:t>
      </w:r>
      <w:r>
        <w:rPr>
          <w:rFonts w:ascii="Times" w:eastAsia="Times" w:hAnsi="Times" w:cs="Times"/>
          <w:sz w:val="22"/>
          <w:szCs w:val="22"/>
        </w:rPr>
        <w:t>The estimated effect of each report of concurrent physical IPV and financial adversity was a 3.18 (95% CI: 1.53-6.63) times increase in homelessness</w:t>
      </w:r>
      <w:r>
        <w:t>.</w:t>
      </w:r>
    </w:p>
    <w:p w14:paraId="42244E18" w14:textId="433CA811" w:rsidR="007967C5" w:rsidRDefault="007967C5" w:rsidP="007967C5">
      <w:pPr>
        <w:spacing w:after="280"/>
        <w:ind w:firstLine="720"/>
      </w:pPr>
      <w:r>
        <w:rPr>
          <w:rFonts w:ascii="Times" w:eastAsia="Times" w:hAnsi="Times" w:cs="Times"/>
          <w:sz w:val="22"/>
          <w:szCs w:val="22"/>
        </w:rPr>
        <w:t>The estimated marginal joint effect of emotional IPV, physical IPV, and financial adversity on incident homelessness over the study period was a 3.63 (95% CI: 1.10-12.02) times multiplicative increase in the discrete-time hazard of homelessness for every additional experience of concurrent emotional IPV, physical IPV, and financial adversity</w:t>
      </w:r>
      <w:r>
        <w:t>.</w:t>
      </w:r>
    </w:p>
    <w:p w14:paraId="05D4D06E" w14:textId="77777777" w:rsidR="007967C5" w:rsidRDefault="007967C5" w:rsidP="007967C5">
      <w:pPr>
        <w:numPr>
          <w:ilvl w:val="0"/>
          <w:numId w:val="1"/>
        </w:numPr>
        <w:pBdr>
          <w:top w:val="nil"/>
          <w:left w:val="nil"/>
          <w:bottom w:val="nil"/>
          <w:right w:val="nil"/>
          <w:between w:val="nil"/>
        </w:pBdr>
        <w:rPr>
          <w:rFonts w:ascii="Times" w:eastAsia="Times" w:hAnsi="Times" w:cs="Times"/>
          <w:b/>
          <w:i/>
          <w:color w:val="000000"/>
          <w:sz w:val="22"/>
          <w:szCs w:val="22"/>
        </w:rPr>
      </w:pPr>
      <w:r>
        <w:rPr>
          <w:rFonts w:ascii="Times" w:eastAsia="Times" w:hAnsi="Times" w:cs="Times"/>
          <w:b/>
          <w:i/>
          <w:color w:val="000000"/>
          <w:sz w:val="22"/>
          <w:szCs w:val="22"/>
        </w:rPr>
        <w:t>Results of sensitivity analysis on RF imputed data</w:t>
      </w:r>
    </w:p>
    <w:p w14:paraId="504CBA0B" w14:textId="77777777" w:rsidR="007967C5" w:rsidRDefault="007967C5" w:rsidP="007967C5">
      <w:pPr>
        <w:pBdr>
          <w:top w:val="nil"/>
          <w:left w:val="nil"/>
          <w:bottom w:val="nil"/>
          <w:right w:val="nil"/>
          <w:between w:val="nil"/>
        </w:pBdr>
        <w:rPr>
          <w:rFonts w:ascii="Times" w:eastAsia="Times" w:hAnsi="Times" w:cs="Times"/>
          <w:color w:val="000000"/>
          <w:sz w:val="22"/>
          <w:szCs w:val="22"/>
        </w:rPr>
      </w:pPr>
    </w:p>
    <w:p w14:paraId="2A8A06AC" w14:textId="77777777" w:rsidR="007967C5" w:rsidRPr="002052A8" w:rsidRDefault="007967C5" w:rsidP="007967C5">
      <w:pPr>
        <w:pBdr>
          <w:top w:val="nil"/>
          <w:left w:val="nil"/>
          <w:bottom w:val="nil"/>
          <w:right w:val="nil"/>
          <w:between w:val="nil"/>
        </w:pBdr>
        <w:rPr>
          <w:rFonts w:ascii="Times" w:eastAsia="Times" w:hAnsi="Times" w:cs="Times"/>
          <w:b/>
          <w:iCs/>
          <w:color w:val="000000"/>
          <w:sz w:val="32"/>
          <w:szCs w:val="32"/>
        </w:rPr>
      </w:pPr>
      <w:r w:rsidRPr="002052A8">
        <w:rPr>
          <w:rFonts w:ascii="Times" w:eastAsia="Times" w:hAnsi="Times" w:cs="Times"/>
          <w:b/>
          <w:iCs/>
          <w:color w:val="000000"/>
          <w:sz w:val="32"/>
          <w:szCs w:val="32"/>
        </w:rPr>
        <w:t>Sample characteristics</w:t>
      </w:r>
    </w:p>
    <w:p w14:paraId="0C2EC3B0" w14:textId="77777777" w:rsidR="007967C5" w:rsidRDefault="007967C5" w:rsidP="007967C5">
      <w:pPr>
        <w:pBdr>
          <w:top w:val="nil"/>
          <w:left w:val="nil"/>
          <w:bottom w:val="nil"/>
          <w:right w:val="nil"/>
          <w:between w:val="nil"/>
        </w:pBdr>
        <w:rPr>
          <w:rFonts w:ascii="Times" w:eastAsia="Times" w:hAnsi="Times" w:cs="Times"/>
          <w:b/>
          <w:i/>
          <w:color w:val="000000"/>
          <w:sz w:val="22"/>
          <w:szCs w:val="22"/>
        </w:rPr>
      </w:pPr>
    </w:p>
    <w:p w14:paraId="7915EA2F" w14:textId="77777777" w:rsidR="007967C5" w:rsidRDefault="007967C5" w:rsidP="007967C5">
      <w:pPr>
        <w:pBdr>
          <w:top w:val="nil"/>
          <w:left w:val="nil"/>
          <w:bottom w:val="nil"/>
          <w:right w:val="nil"/>
          <w:between w:val="nil"/>
        </w:pBdr>
        <w:ind w:firstLine="360"/>
        <w:rPr>
          <w:rFonts w:ascii="Times" w:eastAsia="Times" w:hAnsi="Times" w:cs="Times"/>
          <w:color w:val="000000"/>
          <w:sz w:val="22"/>
          <w:szCs w:val="22"/>
        </w:rPr>
      </w:pPr>
      <w:r>
        <w:rPr>
          <w:rFonts w:ascii="Times" w:eastAsia="Times" w:hAnsi="Times" w:cs="Times"/>
          <w:color w:val="000000"/>
          <w:sz w:val="22"/>
          <w:szCs w:val="22"/>
        </w:rPr>
        <w:t>The imputed values from MICE using RF differed from the original data, but diverged unexpectedly from the values of the primary imputed data. The RF method consistently predicted that women with missing data were most similar to the majority or plurality category of each variable. The RF method predicted lower prevalence of physical and emotional IPV, financial adversity, and homelessness at each time point; however, it predicted higher prevalence of ever reporting these experiences across the entire study period. That is, more women experienced fewer incidents overall than in the original data. The RF imputed data characteristics were much closer to the original data than the FCS imputed data.</w:t>
      </w:r>
    </w:p>
    <w:p w14:paraId="58C61691" w14:textId="0AA228B8" w:rsidR="007967C5" w:rsidRDefault="007967C5" w:rsidP="00827D9F">
      <w:pPr>
        <w:pBdr>
          <w:top w:val="nil"/>
          <w:left w:val="nil"/>
          <w:bottom w:val="nil"/>
          <w:right w:val="nil"/>
          <w:between w:val="nil"/>
        </w:pBdr>
        <w:ind w:firstLine="360"/>
        <w:rPr>
          <w:i/>
          <w:color w:val="000000"/>
        </w:rPr>
      </w:pPr>
      <w:r>
        <w:rPr>
          <w:rFonts w:ascii="Times" w:eastAsia="Times" w:hAnsi="Times" w:cs="Times"/>
          <w:color w:val="000000"/>
          <w:sz w:val="22"/>
          <w:szCs w:val="22"/>
        </w:rPr>
        <w:t>S</w:t>
      </w:r>
      <w:r w:rsidR="00827D9F">
        <w:rPr>
          <w:rFonts w:ascii="Times" w:eastAsia="Times" w:hAnsi="Times" w:cs="Times"/>
          <w:color w:val="000000"/>
          <w:sz w:val="22"/>
          <w:szCs w:val="22"/>
        </w:rPr>
        <w:t>4</w:t>
      </w:r>
      <w:r>
        <w:rPr>
          <w:rFonts w:ascii="Times" w:eastAsia="Times" w:hAnsi="Times" w:cs="Times"/>
          <w:color w:val="000000"/>
          <w:sz w:val="22"/>
          <w:szCs w:val="22"/>
        </w:rPr>
        <w:t xml:space="preserve"> </w:t>
      </w:r>
      <w:r w:rsidR="00E3480D">
        <w:rPr>
          <w:rFonts w:ascii="Times" w:eastAsia="Times" w:hAnsi="Times" w:cs="Times"/>
          <w:color w:val="000000"/>
          <w:sz w:val="22"/>
          <w:szCs w:val="22"/>
        </w:rPr>
        <w:t>Fig</w:t>
      </w:r>
      <w:r>
        <w:rPr>
          <w:rFonts w:ascii="Times" w:eastAsia="Times" w:hAnsi="Times" w:cs="Times"/>
          <w:color w:val="000000"/>
          <w:sz w:val="22"/>
          <w:szCs w:val="22"/>
        </w:rPr>
        <w:t xml:space="preserve"> in the Appendix contrasts the life course trends of women who were homeless during the study period and those who were not, in the RF imputed data. The reported rates of exposure for homeless women are notably higher than for women who did not become homeless. Prevalence for both </w:t>
      </w:r>
      <w:proofErr w:type="gramStart"/>
      <w:r>
        <w:rPr>
          <w:rFonts w:ascii="Times" w:eastAsia="Times" w:hAnsi="Times" w:cs="Times"/>
          <w:color w:val="000000"/>
          <w:sz w:val="22"/>
          <w:szCs w:val="22"/>
        </w:rPr>
        <w:t>groups</w:t>
      </w:r>
      <w:proofErr w:type="gramEnd"/>
      <w:r>
        <w:rPr>
          <w:rFonts w:ascii="Times" w:eastAsia="Times" w:hAnsi="Times" w:cs="Times"/>
          <w:color w:val="000000"/>
          <w:sz w:val="22"/>
          <w:szCs w:val="22"/>
        </w:rPr>
        <w:t xml:space="preserve"> peaks at wave 5 (about 19% of ever homeless mothers, versus 8% of never homeless mothers). The most notable trend, unique to the group of ever homeless mothers, is a decrease in reported physical IPV in wave 3 (at a prevalence of 2%). This decrease is not mirrored in the reported rates of emotional IPV.</w:t>
      </w:r>
    </w:p>
    <w:p w14:paraId="425C9E81" w14:textId="77777777" w:rsidR="007967C5" w:rsidRPr="00811B50" w:rsidRDefault="007967C5" w:rsidP="007967C5">
      <w:pPr>
        <w:spacing w:before="280"/>
        <w:rPr>
          <w:b/>
          <w:bCs/>
          <w:iCs/>
          <w:sz w:val="28"/>
          <w:szCs w:val="28"/>
        </w:rPr>
      </w:pPr>
      <w:r w:rsidRPr="00811B50">
        <w:rPr>
          <w:b/>
          <w:bCs/>
          <w:iCs/>
          <w:sz w:val="28"/>
          <w:szCs w:val="28"/>
        </w:rPr>
        <w:t>Model 1 with RF imputed data</w:t>
      </w:r>
    </w:p>
    <w:p w14:paraId="76398EEE" w14:textId="77777777" w:rsidR="007967C5" w:rsidRDefault="007967C5" w:rsidP="007967C5">
      <w:pPr>
        <w:rPr>
          <w:i/>
        </w:rPr>
      </w:pPr>
    </w:p>
    <w:p w14:paraId="192D3906" w14:textId="77777777" w:rsidR="007967C5" w:rsidRDefault="007967C5" w:rsidP="007967C5">
      <w:pPr>
        <w:ind w:firstLine="720"/>
        <w:rPr>
          <w:rFonts w:ascii="Times" w:eastAsia="Times" w:hAnsi="Times" w:cs="Times"/>
          <w:sz w:val="22"/>
          <w:szCs w:val="22"/>
        </w:rPr>
      </w:pPr>
      <w:r>
        <w:rPr>
          <w:rFonts w:ascii="Times" w:eastAsia="Times" w:hAnsi="Times" w:cs="Times"/>
          <w:sz w:val="22"/>
          <w:szCs w:val="22"/>
        </w:rPr>
        <w:t>Within the RF imputed data, Model 1 estimated that the marginal effect of emotional IPV on incident homelessness over the study period was a 1.77 (95% CI: 1.51-2.08) times multiplicative increase in the discrete-time hazard of homelessness for every additional experience of emotional IPV</w:t>
      </w:r>
      <w:r>
        <w:t>.</w:t>
      </w:r>
      <w:r>
        <w:rPr>
          <w:rFonts w:ascii="Times" w:eastAsia="Times" w:hAnsi="Times" w:cs="Times"/>
          <w:sz w:val="22"/>
          <w:szCs w:val="22"/>
        </w:rPr>
        <w:t xml:space="preserve"> The estimated marginal effect of each report of physical IPV on homelessness over the study period was a 4.12 (95% CI: 2.98-5.68) times increase in homelessness</w:t>
      </w:r>
      <w:r>
        <w:t xml:space="preserve">. </w:t>
      </w:r>
      <w:r>
        <w:rPr>
          <w:rFonts w:ascii="Times" w:eastAsia="Times" w:hAnsi="Times" w:cs="Times"/>
          <w:sz w:val="22"/>
          <w:szCs w:val="22"/>
        </w:rPr>
        <w:t>The estimated marginal effect of each report of financial adversity was a 1.81 (95% CI: 1.67-1.95) times increase in homelessness</w:t>
      </w:r>
      <w:r>
        <w:t>.</w:t>
      </w:r>
    </w:p>
    <w:p w14:paraId="76F158B1" w14:textId="77777777" w:rsidR="007967C5" w:rsidRDefault="007967C5" w:rsidP="007967C5">
      <w:pPr>
        <w:ind w:firstLine="720"/>
        <w:rPr>
          <w:rFonts w:ascii="Times" w:eastAsia="Times" w:hAnsi="Times" w:cs="Times"/>
          <w:sz w:val="22"/>
          <w:szCs w:val="22"/>
        </w:rPr>
      </w:pPr>
      <w:r>
        <w:rPr>
          <w:rFonts w:ascii="Times" w:eastAsia="Times" w:hAnsi="Times" w:cs="Times"/>
          <w:sz w:val="22"/>
          <w:szCs w:val="22"/>
        </w:rPr>
        <w:t>The estimated joint effect of emotional and physical IPV on incident homelessness over the study period was a 4.84 (95% CI: 2.49-9.42) times multiplicative increase in the discrete-time hazard of homelessness for every additional experience of concurrent emotional and physical IPV</w:t>
      </w:r>
      <w:r>
        <w:t>.</w:t>
      </w:r>
      <w:r>
        <w:rPr>
          <w:rFonts w:ascii="Times" w:eastAsia="Times" w:hAnsi="Times" w:cs="Times"/>
          <w:sz w:val="22"/>
          <w:szCs w:val="22"/>
        </w:rPr>
        <w:t xml:space="preserve"> The estimated effect of each report of concurrent emotional IPV and financial adversity was a 2.67 (95% CI: 1.90-2.75) </w:t>
      </w:r>
      <w:r>
        <w:rPr>
          <w:rFonts w:ascii="Times" w:eastAsia="Times" w:hAnsi="Times" w:cs="Times"/>
          <w:sz w:val="22"/>
          <w:szCs w:val="22"/>
        </w:rPr>
        <w:lastRenderedPageBreak/>
        <w:t>times increase in homelessness</w:t>
      </w:r>
      <w:r>
        <w:t xml:space="preserve">. </w:t>
      </w:r>
      <w:r>
        <w:rPr>
          <w:rFonts w:ascii="Times" w:eastAsia="Times" w:hAnsi="Times" w:cs="Times"/>
          <w:sz w:val="22"/>
          <w:szCs w:val="22"/>
        </w:rPr>
        <w:t>The estimated effect of each report of concurrent physical IPV and financial adversity was a 5.55 (95% CI: 2.93-10.53) times increase in homelessness</w:t>
      </w:r>
      <w:r>
        <w:t>.</w:t>
      </w:r>
    </w:p>
    <w:p w14:paraId="23E48360" w14:textId="77777777" w:rsidR="007967C5" w:rsidRDefault="007967C5" w:rsidP="007967C5">
      <w:pPr>
        <w:ind w:firstLine="720"/>
      </w:pPr>
      <w:r>
        <w:rPr>
          <w:rFonts w:ascii="Times" w:eastAsia="Times" w:hAnsi="Times" w:cs="Times"/>
          <w:sz w:val="22"/>
          <w:szCs w:val="22"/>
        </w:rPr>
        <w:t>The estimated joint effect of emotional IPV, physical IPV, and financial adversity on incident homelessness over the study period was a 5.92 (95% CI: 1.85-18.97) times multiplicative increase in the discrete-time hazard of homelessness for every additional experience of concurrent emotional IPV, physical IPV, and financial adversity</w:t>
      </w:r>
      <w:r>
        <w:t>.</w:t>
      </w:r>
    </w:p>
    <w:p w14:paraId="1090C422" w14:textId="77777777" w:rsidR="007967C5" w:rsidRDefault="007967C5" w:rsidP="007967C5"/>
    <w:p w14:paraId="1CC1000E" w14:textId="77777777" w:rsidR="007967C5" w:rsidRPr="003B079B" w:rsidRDefault="007967C5" w:rsidP="007967C5">
      <w:pPr>
        <w:rPr>
          <w:b/>
          <w:bCs/>
          <w:iCs/>
          <w:sz w:val="28"/>
          <w:szCs w:val="28"/>
        </w:rPr>
      </w:pPr>
      <w:r w:rsidRPr="003B079B">
        <w:rPr>
          <w:b/>
          <w:bCs/>
          <w:iCs/>
          <w:sz w:val="28"/>
          <w:szCs w:val="28"/>
        </w:rPr>
        <w:t>Model 2 with RF imputed data</w:t>
      </w:r>
    </w:p>
    <w:p w14:paraId="332BD94D" w14:textId="77777777" w:rsidR="007967C5" w:rsidRDefault="007967C5" w:rsidP="007967C5"/>
    <w:p w14:paraId="343C2C00" w14:textId="77777777" w:rsidR="007967C5" w:rsidRDefault="007967C5" w:rsidP="007967C5">
      <w:pPr>
        <w:ind w:firstLine="720"/>
      </w:pPr>
      <w:r>
        <w:rPr>
          <w:rFonts w:ascii="Times" w:eastAsia="Times" w:hAnsi="Times" w:cs="Times"/>
          <w:sz w:val="22"/>
          <w:szCs w:val="22"/>
        </w:rPr>
        <w:t>Within the RF imputed data, Model 1 estimated that the marginal effect of emotional IPV on incident homelessness over the study period was a 1.77 (95% CI: 1.51-2.07) times multiplicative increase in the discrete-time hazard of homelessness for every additional experience of emotional IPV</w:t>
      </w:r>
      <w:r>
        <w:t>. The</w:t>
      </w:r>
      <w:r>
        <w:rPr>
          <w:rFonts w:ascii="Times" w:eastAsia="Times" w:hAnsi="Times" w:cs="Times"/>
          <w:sz w:val="22"/>
          <w:szCs w:val="22"/>
        </w:rPr>
        <w:t xml:space="preserve"> estimated marginal effect of each report of physical IPV was a 4.25 (95% CI: 3.05-5.91) times increase in homelessness</w:t>
      </w:r>
      <w:r>
        <w:t>. T</w:t>
      </w:r>
      <w:r>
        <w:rPr>
          <w:rFonts w:ascii="Times" w:eastAsia="Times" w:hAnsi="Times" w:cs="Times"/>
          <w:sz w:val="22"/>
          <w:szCs w:val="22"/>
        </w:rPr>
        <w:t>he estimated marginal effect of each report of financial adversity was a 1.80 (95% CI: 1.66-1.94) times increase in homelessness</w:t>
      </w:r>
      <w:r>
        <w:t>.</w:t>
      </w:r>
    </w:p>
    <w:p w14:paraId="0370CB5A" w14:textId="77777777" w:rsidR="007967C5" w:rsidRDefault="007967C5" w:rsidP="007967C5">
      <w:pPr>
        <w:ind w:firstLine="720"/>
      </w:pPr>
      <w:r>
        <w:t>T</w:t>
      </w:r>
      <w:r>
        <w:rPr>
          <w:rFonts w:ascii="Times" w:eastAsia="Times" w:hAnsi="Times" w:cs="Times"/>
          <w:sz w:val="22"/>
          <w:szCs w:val="22"/>
        </w:rPr>
        <w:t>he estimated joint effect of emotional IPV and physical IPV on incident homelessness over the study period was a 5.05 (95% CI: 2.62-9.72) times multiplicative increase in the discrete-time hazard of homelessness for every additional experience of concurrent emotional IPV and financial adversity</w:t>
      </w:r>
      <w:r>
        <w:t>. T</w:t>
      </w:r>
      <w:r>
        <w:rPr>
          <w:rFonts w:ascii="Times" w:eastAsia="Times" w:hAnsi="Times" w:cs="Times"/>
          <w:sz w:val="22"/>
          <w:szCs w:val="22"/>
        </w:rPr>
        <w:t>he estimated effect of each report of concurrent emotional IPV and financial adversity was a 2.69 (95% CI: 1.94-3.73) times increase in homelessness</w:t>
      </w:r>
      <w:r>
        <w:t>. T</w:t>
      </w:r>
      <w:r>
        <w:rPr>
          <w:rFonts w:ascii="Times" w:eastAsia="Times" w:hAnsi="Times" w:cs="Times"/>
          <w:sz w:val="22"/>
          <w:szCs w:val="22"/>
        </w:rPr>
        <w:t>he estimated effect of each report of concurrent physical IPV and financial adversity was a 6.25 (95% CI: 3.25-12.03) times increase in homelessness</w:t>
      </w:r>
      <w:r>
        <w:t>.</w:t>
      </w:r>
    </w:p>
    <w:p w14:paraId="1935FCE3" w14:textId="77777777" w:rsidR="007967C5" w:rsidRDefault="007967C5" w:rsidP="007967C5">
      <w:pPr>
        <w:spacing w:after="280"/>
        <w:ind w:firstLine="720"/>
      </w:pPr>
      <w:r>
        <w:t>T</w:t>
      </w:r>
      <w:r>
        <w:rPr>
          <w:rFonts w:ascii="Times" w:eastAsia="Times" w:hAnsi="Times" w:cs="Times"/>
          <w:sz w:val="22"/>
          <w:szCs w:val="22"/>
        </w:rPr>
        <w:t>he estimated joint effect of emotional IPV, physical IPV, and financial adversity on incident homelessness over the study period was a 6.66 (95% CI: 2.12-20.91) times multiplicative increase in the discrete-time hazard of homelessness for every additional experience of concurrent emotional IPV, physical IPV, and financial adversity</w:t>
      </w:r>
      <w:r>
        <w:t>.</w:t>
      </w:r>
    </w:p>
    <w:p w14:paraId="1F8877B0" w14:textId="77777777" w:rsidR="007967C5" w:rsidRDefault="007967C5"/>
    <w:sectPr w:rsidR="007967C5" w:rsidSect="0039425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191E66"/>
    <w:multiLevelType w:val="multilevel"/>
    <w:tmpl w:val="BBEE102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7C5"/>
    <w:rsid w:val="001C3462"/>
    <w:rsid w:val="00210E82"/>
    <w:rsid w:val="0039425E"/>
    <w:rsid w:val="00420D76"/>
    <w:rsid w:val="004C01D6"/>
    <w:rsid w:val="007650AE"/>
    <w:rsid w:val="007967C5"/>
    <w:rsid w:val="00827D9F"/>
    <w:rsid w:val="00877D33"/>
    <w:rsid w:val="00C21A83"/>
    <w:rsid w:val="00E348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91CDD"/>
  <w15:chartTrackingRefBased/>
  <w15:docId w15:val="{AB29983F-14C2-4B96-8EEB-BD817D67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Chan</dc:creator>
  <cp:keywords/>
  <dc:description/>
  <cp:lastModifiedBy>chn off32</cp:lastModifiedBy>
  <cp:revision>6</cp:revision>
  <dcterms:created xsi:type="dcterms:W3CDTF">2020-12-07T03:33:00Z</dcterms:created>
  <dcterms:modified xsi:type="dcterms:W3CDTF">2021-01-08T12:34:00Z</dcterms:modified>
</cp:coreProperties>
</file>