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52ED" w14:textId="77777777" w:rsidR="00A26F20" w:rsidRPr="00A52FA3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A52FA3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23EB040C" w14:textId="77777777" w:rsidR="00790794" w:rsidRPr="00A52FA3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0A0711CF" w14:textId="77777777" w:rsidR="00790794" w:rsidRPr="00A52FA3" w:rsidRDefault="00790794" w:rsidP="00790794">
      <w:pPr>
        <w:spacing w:after="0"/>
        <w:rPr>
          <w:rFonts w:ascii="Arial" w:hAnsi="Arial" w:cs="Times"/>
          <w:sz w:val="22"/>
          <w:szCs w:val="20"/>
        </w:rPr>
      </w:pPr>
      <w:r w:rsidRPr="00A52FA3">
        <w:rPr>
          <w:rFonts w:ascii="Arial" w:hAnsi="Arial" w:cs="Times"/>
          <w:sz w:val="22"/>
          <w:szCs w:val="20"/>
        </w:rPr>
        <w:t>Developed from:</w:t>
      </w:r>
    </w:p>
    <w:p w14:paraId="4C42F6AF" w14:textId="77777777" w:rsidR="00790794" w:rsidRPr="00A52FA3" w:rsidRDefault="00790794" w:rsidP="00790794">
      <w:pPr>
        <w:spacing w:after="0"/>
        <w:rPr>
          <w:rFonts w:ascii="Arial" w:hAnsi="Arial"/>
          <w:sz w:val="20"/>
        </w:rPr>
      </w:pPr>
      <w:r w:rsidRPr="00A52FA3">
        <w:rPr>
          <w:rFonts w:ascii="Arial" w:hAnsi="Arial"/>
          <w:sz w:val="20"/>
        </w:rPr>
        <w:t xml:space="preserve">Tong A, Sainsbury P, Craig J. Consolidated criteria for reporting qualitative research (COREQ): a 32-item checklist for interviews and focus groups. </w:t>
      </w:r>
      <w:r w:rsidRPr="00A52FA3">
        <w:rPr>
          <w:rFonts w:ascii="Arial" w:hAnsi="Arial"/>
          <w:i/>
          <w:sz w:val="20"/>
        </w:rPr>
        <w:t>International Journal for Quality in Health Care</w:t>
      </w:r>
      <w:r w:rsidRPr="00A52FA3">
        <w:rPr>
          <w:rFonts w:ascii="Arial" w:hAnsi="Arial"/>
          <w:sz w:val="20"/>
        </w:rPr>
        <w:t>. 2007. Volume 19, Number 6: pp. 349 – 357</w:t>
      </w:r>
    </w:p>
    <w:p w14:paraId="3FFE722A" w14:textId="77777777" w:rsidR="00790794" w:rsidRPr="00A52FA3" w:rsidRDefault="00790794" w:rsidP="00790794">
      <w:pPr>
        <w:spacing w:after="0"/>
        <w:rPr>
          <w:rFonts w:ascii="Arial" w:hAnsi="Arial"/>
          <w:sz w:val="22"/>
        </w:rPr>
      </w:pPr>
    </w:p>
    <w:p w14:paraId="1F6E7FE4" w14:textId="77777777" w:rsidR="00790794" w:rsidRPr="00A52FA3" w:rsidRDefault="00790794" w:rsidP="00790794">
      <w:pPr>
        <w:spacing w:after="0"/>
        <w:rPr>
          <w:rFonts w:ascii="Arial" w:hAnsi="Arial"/>
          <w:b/>
          <w:sz w:val="22"/>
        </w:rPr>
      </w:pPr>
      <w:r w:rsidRPr="00A52FA3">
        <w:rPr>
          <w:rFonts w:ascii="Arial" w:hAnsi="Arial"/>
          <w:b/>
          <w:sz w:val="22"/>
        </w:rPr>
        <w:t>YOU MUST PROVIDE A RESPONSE FOR ALL ITEMS. ENTER N/A IF NOT APPLICABLE</w:t>
      </w:r>
    </w:p>
    <w:p w14:paraId="6D2CFE01" w14:textId="77777777" w:rsidR="00790794" w:rsidRPr="00A52FA3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669"/>
        <w:gridCol w:w="5245"/>
      </w:tblGrid>
      <w:tr w:rsidR="00A52FA3" w:rsidRPr="00A52FA3" w14:paraId="314AFCA1" w14:textId="77777777" w:rsidTr="002773FA">
        <w:tc>
          <w:tcPr>
            <w:tcW w:w="2952" w:type="dxa"/>
            <w:shd w:val="clear" w:color="auto" w:fill="C0C0C0"/>
          </w:tcPr>
          <w:p w14:paraId="721964B2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52FA3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5338F613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669" w:type="dxa"/>
            <w:shd w:val="clear" w:color="auto" w:fill="C0C0C0"/>
          </w:tcPr>
          <w:p w14:paraId="4B452905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A52FA3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5245" w:type="dxa"/>
            <w:shd w:val="clear" w:color="auto" w:fill="C0C0C0"/>
          </w:tcPr>
          <w:p w14:paraId="374370CB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A52FA3">
              <w:rPr>
                <w:rFonts w:ascii="Arial" w:eastAsiaTheme="minorHAnsi" w:hAnsi="Arial" w:cstheme="minorBidi"/>
                <w:b/>
                <w:sz w:val="22"/>
              </w:rPr>
              <w:t>Reported on Page #</w:t>
            </w:r>
          </w:p>
        </w:tc>
      </w:tr>
      <w:tr w:rsidR="00A52FA3" w:rsidRPr="00A52FA3" w14:paraId="04253CD9" w14:textId="77777777" w:rsidTr="002773FA">
        <w:tc>
          <w:tcPr>
            <w:tcW w:w="2952" w:type="dxa"/>
          </w:tcPr>
          <w:p w14:paraId="24CA8102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52FA3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A52FA3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07C3FF60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0528AA98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2AA828C2" w14:textId="77777777" w:rsidTr="002773FA">
        <w:tc>
          <w:tcPr>
            <w:tcW w:w="2952" w:type="dxa"/>
          </w:tcPr>
          <w:p w14:paraId="239C0A14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A52FA3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343B726A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67A11B7B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5B34408A" w14:textId="77777777" w:rsidTr="002773FA">
        <w:tc>
          <w:tcPr>
            <w:tcW w:w="2952" w:type="dxa"/>
          </w:tcPr>
          <w:p w14:paraId="1030639C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669" w:type="dxa"/>
          </w:tcPr>
          <w:p w14:paraId="2B6A15F0" w14:textId="1FF9F00A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Whi</w:t>
            </w:r>
            <w:r w:rsidR="008275C9">
              <w:rPr>
                <w:rFonts w:ascii="Arial" w:hAnsi="Arial" w:cs="Times"/>
                <w:sz w:val="22"/>
                <w:szCs w:val="20"/>
              </w:rPr>
              <w:t>ch author/s conducted the inter</w:t>
            </w:r>
            <w:r w:rsidRPr="00A52FA3">
              <w:rPr>
                <w:rFonts w:ascii="Arial" w:hAnsi="Arial" w:cs="Times"/>
                <w:sz w:val="22"/>
                <w:szCs w:val="20"/>
              </w:rPr>
              <w:t>view or focus group?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1FD86FDB" w14:textId="09E33BA8" w:rsidR="00E33297" w:rsidRPr="00A52FA3" w:rsidRDefault="00E3329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4D47EBF7" w14:textId="1B9D88F4" w:rsidR="00790794" w:rsidRPr="00A52FA3" w:rsidRDefault="00113185" w:rsidP="008275C9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The interviews performed to develop the ques</w:t>
            </w:r>
            <w:r w:rsidR="008275C9">
              <w:rPr>
                <w:rFonts w:ascii="Arial" w:hAnsi="Arial" w:cs="Helvetica"/>
                <w:sz w:val="22"/>
              </w:rPr>
              <w:t>tionnaire were performed by NMB, the study interviews were conducted by MJ and NMB.</w:t>
            </w:r>
          </w:p>
        </w:tc>
      </w:tr>
      <w:tr w:rsidR="00A52FA3" w:rsidRPr="00A52FA3" w14:paraId="4027EDFE" w14:textId="77777777" w:rsidTr="002773FA">
        <w:tc>
          <w:tcPr>
            <w:tcW w:w="2952" w:type="dxa"/>
          </w:tcPr>
          <w:p w14:paraId="7E9CD7DA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669" w:type="dxa"/>
          </w:tcPr>
          <w:p w14:paraId="6211D1B6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60A71559" w14:textId="2B1BAAC3" w:rsidR="00E33297" w:rsidRPr="00A52FA3" w:rsidRDefault="00E3329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04EAD632" w14:textId="6A35E637" w:rsidR="00790794" w:rsidRPr="00A52FA3" w:rsidRDefault="002773FA" w:rsidP="002773F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 xml:space="preserve">Sociologist for Nicolas Meunier-Beillard, and PhD, MD for Jean-Pierre </w:t>
            </w:r>
            <w:proofErr w:type="spellStart"/>
            <w:r w:rsidRPr="00A52FA3">
              <w:rPr>
                <w:rFonts w:ascii="Arial" w:hAnsi="Arial" w:cs="Helvetica"/>
                <w:sz w:val="22"/>
              </w:rPr>
              <w:t>Quenot</w:t>
            </w:r>
            <w:proofErr w:type="spellEnd"/>
            <w:r w:rsidRPr="00A52FA3">
              <w:rPr>
                <w:rFonts w:ascii="Arial" w:hAnsi="Arial" w:cs="Helvetica"/>
                <w:sz w:val="22"/>
              </w:rPr>
              <w:t xml:space="preserve"> and Jean-Philippe Rigaud</w:t>
            </w:r>
            <w:r w:rsidR="008275C9">
              <w:rPr>
                <w:rFonts w:ascii="Arial" w:hAnsi="Arial" w:cs="Helvetica"/>
                <w:sz w:val="22"/>
              </w:rPr>
              <w:t>, and MD for MJ</w:t>
            </w:r>
            <w:r w:rsidRPr="00A52FA3">
              <w:rPr>
                <w:rFonts w:ascii="Arial" w:hAnsi="Arial" w:cs="Helvetica"/>
                <w:sz w:val="22"/>
              </w:rPr>
              <w:t xml:space="preserve">. The highest degrees for each researcher are given on the title page. </w:t>
            </w:r>
          </w:p>
        </w:tc>
      </w:tr>
      <w:tr w:rsidR="00A52FA3" w:rsidRPr="00A52FA3" w14:paraId="27076D79" w14:textId="77777777" w:rsidTr="002773FA">
        <w:tc>
          <w:tcPr>
            <w:tcW w:w="2952" w:type="dxa"/>
          </w:tcPr>
          <w:p w14:paraId="56E1FB18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669" w:type="dxa"/>
          </w:tcPr>
          <w:p w14:paraId="2D26F11B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366AAF0C" w14:textId="466CBBE3" w:rsidR="00695256" w:rsidRPr="00A52FA3" w:rsidRDefault="00695256" w:rsidP="00FA02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35CA2558" w14:textId="10CF7CB7" w:rsidR="00790794" w:rsidRPr="00A52FA3" w:rsidRDefault="00C2021A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 xml:space="preserve">Sociologist for Nicolas Meunier-Beillard, and physicians for Jean-Pierre </w:t>
            </w:r>
            <w:proofErr w:type="spellStart"/>
            <w:r w:rsidRPr="00A52FA3">
              <w:rPr>
                <w:rFonts w:ascii="Arial" w:hAnsi="Arial" w:cs="Helvetica"/>
                <w:sz w:val="22"/>
              </w:rPr>
              <w:t>Quenot</w:t>
            </w:r>
            <w:proofErr w:type="spellEnd"/>
            <w:r w:rsidRPr="00A52FA3">
              <w:rPr>
                <w:rFonts w:ascii="Arial" w:hAnsi="Arial" w:cs="Helvetica"/>
                <w:sz w:val="22"/>
              </w:rPr>
              <w:t xml:space="preserve"> and Jean-Philippe Rigaud</w:t>
            </w:r>
            <w:r w:rsidR="008275C9">
              <w:rPr>
                <w:rFonts w:ascii="Arial" w:hAnsi="Arial" w:cs="Helvetica"/>
                <w:sz w:val="22"/>
              </w:rPr>
              <w:t xml:space="preserve"> and </w:t>
            </w:r>
            <w:r w:rsidR="008275C9">
              <w:rPr>
                <w:rFonts w:ascii="Arial" w:eastAsiaTheme="minorHAnsi" w:hAnsi="Arial" w:cstheme="minorBidi"/>
                <w:sz w:val="22"/>
              </w:rPr>
              <w:t xml:space="preserve">Marine </w:t>
            </w:r>
            <w:proofErr w:type="spellStart"/>
            <w:r w:rsidR="008275C9">
              <w:rPr>
                <w:rFonts w:ascii="Arial" w:eastAsiaTheme="minorHAnsi" w:hAnsi="Arial" w:cstheme="minorBidi"/>
                <w:sz w:val="22"/>
              </w:rPr>
              <w:t>Jacquier</w:t>
            </w:r>
            <w:proofErr w:type="spellEnd"/>
            <w:r w:rsidRPr="00A52FA3">
              <w:rPr>
                <w:rFonts w:ascii="Arial" w:eastAsiaTheme="minorHAnsi" w:hAnsi="Arial" w:cstheme="minorBidi"/>
                <w:sz w:val="22"/>
              </w:rPr>
              <w:t xml:space="preserve"> This is stated in the </w:t>
            </w:r>
            <w:r w:rsidR="00EA34CF" w:rsidRPr="00A52FA3">
              <w:rPr>
                <w:rFonts w:ascii="Arial" w:eastAsiaTheme="minorHAnsi" w:hAnsi="Arial" w:cstheme="minorBidi"/>
                <w:sz w:val="22"/>
              </w:rPr>
              <w:t>Methods</w:t>
            </w:r>
            <w:r w:rsidRPr="00A52FA3">
              <w:rPr>
                <w:rFonts w:ascii="Arial" w:eastAsiaTheme="minorHAnsi" w:hAnsi="Arial" w:cstheme="minorBidi"/>
                <w:sz w:val="22"/>
              </w:rPr>
              <w:t xml:space="preserve"> section, </w:t>
            </w:r>
          </w:p>
        </w:tc>
      </w:tr>
      <w:tr w:rsidR="00A52FA3" w:rsidRPr="00A52FA3" w14:paraId="0D631B2A" w14:textId="77777777" w:rsidTr="002773FA">
        <w:tc>
          <w:tcPr>
            <w:tcW w:w="2952" w:type="dxa"/>
          </w:tcPr>
          <w:p w14:paraId="62FF7FE4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669" w:type="dxa"/>
          </w:tcPr>
          <w:p w14:paraId="521B0934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7EDA2BDC" w14:textId="770A4CAF" w:rsidR="00D83437" w:rsidRPr="00A52FA3" w:rsidRDefault="00D8343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12D1958E" w14:textId="01DA094F" w:rsidR="00790794" w:rsidRPr="00A52FA3" w:rsidRDefault="008275C9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One male and one female</w:t>
            </w:r>
            <w:r w:rsidR="00113185" w:rsidRPr="00A52FA3">
              <w:rPr>
                <w:rFonts w:ascii="Arial" w:eastAsiaTheme="minorHAnsi" w:hAnsi="Arial" w:cstheme="minorBidi"/>
                <w:sz w:val="22"/>
              </w:rPr>
              <w:t>, this is s</w:t>
            </w:r>
            <w:r>
              <w:rPr>
                <w:rFonts w:ascii="Arial" w:eastAsiaTheme="minorHAnsi" w:hAnsi="Arial" w:cstheme="minorBidi"/>
                <w:sz w:val="22"/>
              </w:rPr>
              <w:t>pecified in the methods section</w:t>
            </w:r>
            <w:r w:rsidR="00113185" w:rsidRPr="00A52FA3">
              <w:rPr>
                <w:rFonts w:ascii="Arial" w:eastAsiaTheme="minorHAnsi" w:hAnsi="Arial" w:cstheme="minorBidi"/>
                <w:sz w:val="22"/>
              </w:rPr>
              <w:t xml:space="preserve">. </w:t>
            </w:r>
          </w:p>
        </w:tc>
      </w:tr>
      <w:tr w:rsidR="00A52FA3" w:rsidRPr="00A52FA3" w14:paraId="28FE8F56" w14:textId="77777777" w:rsidTr="002773FA">
        <w:tc>
          <w:tcPr>
            <w:tcW w:w="2952" w:type="dxa"/>
          </w:tcPr>
          <w:p w14:paraId="2E15E50A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669" w:type="dxa"/>
          </w:tcPr>
          <w:p w14:paraId="5BA6A073" w14:textId="77777777" w:rsidR="009D1058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19006EC0" w14:textId="7BB20994" w:rsidR="00931DED" w:rsidRPr="00A52FA3" w:rsidRDefault="00931DE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185C506E" w14:textId="75F847BC" w:rsidR="003E18A9" w:rsidRPr="00A52FA3" w:rsidRDefault="003E18A9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 xml:space="preserve">The sociologist has a </w:t>
            </w:r>
            <w:proofErr w:type="spellStart"/>
            <w:r w:rsidRPr="00A52FA3">
              <w:rPr>
                <w:rFonts w:ascii="Arial" w:hAnsi="Arial" w:cs="Helvetica"/>
                <w:sz w:val="22"/>
              </w:rPr>
              <w:t>Masters</w:t>
            </w:r>
            <w:proofErr w:type="spellEnd"/>
            <w:r w:rsidRPr="00A52FA3">
              <w:rPr>
                <w:rFonts w:ascii="Arial" w:hAnsi="Arial" w:cs="Helvetica"/>
                <w:sz w:val="22"/>
              </w:rPr>
              <w:t xml:space="preserve"> degree in sociology, and the physicians have more than 5 years of experience</w:t>
            </w:r>
            <w:r w:rsidRPr="00A52FA3">
              <w:rPr>
                <w:rFonts w:ascii="Arial" w:eastAsiaTheme="minorHAnsi" w:hAnsi="Arial" w:cstheme="minorBidi"/>
                <w:sz w:val="22"/>
              </w:rPr>
              <w:t xml:space="preserve"> in the ICU, and more than 10 years of third-level education. All had wide experience of qualitative research, as witnessed by their scientific publications (list available in Medline). This is stated in the methods.</w:t>
            </w:r>
          </w:p>
          <w:p w14:paraId="40A5857B" w14:textId="28865491" w:rsidR="00790794" w:rsidRPr="00A52FA3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lastRenderedPageBreak/>
              <w:t>Methods</w:t>
            </w:r>
          </w:p>
        </w:tc>
      </w:tr>
      <w:tr w:rsidR="00A52FA3" w:rsidRPr="00A52FA3" w14:paraId="064224EB" w14:textId="77777777" w:rsidTr="002773FA">
        <w:tc>
          <w:tcPr>
            <w:tcW w:w="2952" w:type="dxa"/>
          </w:tcPr>
          <w:p w14:paraId="48CD8CF1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lastRenderedPageBreak/>
              <w:t>Relationship with participants</w:t>
            </w:r>
            <w:r w:rsidRPr="00A52FA3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10A4C3F5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1BFE4FA5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2FEE4D32" w14:textId="77777777" w:rsidTr="002773FA">
        <w:tc>
          <w:tcPr>
            <w:tcW w:w="2952" w:type="dxa"/>
          </w:tcPr>
          <w:p w14:paraId="328EF2C9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669" w:type="dxa"/>
          </w:tcPr>
          <w:p w14:paraId="74AAA092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3104D154" w14:textId="4D585129" w:rsidR="00376287" w:rsidRPr="00A52FA3" w:rsidRDefault="0037628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20DF41DC" w14:textId="79B59539" w:rsidR="00790794" w:rsidRPr="00A52FA3" w:rsidRDefault="0083437F" w:rsidP="0095479D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>N</w:t>
            </w:r>
            <w:r w:rsidR="0095479D">
              <w:rPr>
                <w:rFonts w:ascii="Arial" w:eastAsiaTheme="minorHAnsi" w:hAnsi="Arial" w:cstheme="minorBidi"/>
                <w:sz w:val="22"/>
              </w:rPr>
              <w:t>/</w:t>
            </w:r>
            <w:proofErr w:type="gramStart"/>
            <w:r w:rsidR="0095479D">
              <w:rPr>
                <w:rFonts w:ascii="Arial" w:eastAsiaTheme="minorHAnsi" w:hAnsi="Arial" w:cstheme="minorBidi"/>
                <w:sz w:val="22"/>
              </w:rPr>
              <w:t xml:space="preserve">A </w:t>
            </w:r>
            <w:r w:rsidR="00CF31FF" w:rsidRPr="00A52FA3">
              <w:rPr>
                <w:rFonts w:ascii="Arial" w:eastAsiaTheme="minorHAnsi" w:hAnsi="Arial" w:cstheme="minorBidi"/>
                <w:sz w:val="22"/>
              </w:rPr>
              <w:t>.</w:t>
            </w:r>
            <w:proofErr w:type="gramEnd"/>
          </w:p>
        </w:tc>
      </w:tr>
      <w:tr w:rsidR="00A52FA3" w:rsidRPr="00A52FA3" w14:paraId="18F44B97" w14:textId="77777777" w:rsidTr="002773FA">
        <w:tc>
          <w:tcPr>
            <w:tcW w:w="2952" w:type="dxa"/>
          </w:tcPr>
          <w:p w14:paraId="64143A73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interviewer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5CC872B4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research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77132BF6" w14:textId="6C1E15C5" w:rsidR="00376287" w:rsidRPr="00A52FA3" w:rsidRDefault="0037628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358A6292" w14:textId="772AD78B" w:rsidR="00790794" w:rsidRPr="00A52FA3" w:rsidRDefault="00CF31FF" w:rsidP="0095479D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 xml:space="preserve">An information letter describing the research was given to participants. </w:t>
            </w:r>
            <w:r w:rsidR="0095479D">
              <w:rPr>
                <w:rFonts w:ascii="Arial" w:hAnsi="Arial" w:cs="Helvetica"/>
                <w:sz w:val="22"/>
              </w:rPr>
              <w:t>Consent</w:t>
            </w:r>
            <w:r w:rsidRPr="00A52FA3">
              <w:rPr>
                <w:rFonts w:ascii="Arial" w:hAnsi="Arial" w:cs="Helvetica"/>
                <w:sz w:val="22"/>
              </w:rPr>
              <w:t xml:space="preserve"> to participation was </w:t>
            </w:r>
            <w:r w:rsidR="0095479D">
              <w:rPr>
                <w:rFonts w:ascii="Arial" w:hAnsi="Arial" w:cs="Helvetica"/>
                <w:sz w:val="22"/>
              </w:rPr>
              <w:t>assumed by the fact that participation was voluntary.</w:t>
            </w:r>
          </w:p>
        </w:tc>
      </w:tr>
      <w:tr w:rsidR="00A52FA3" w:rsidRPr="00A52FA3" w14:paraId="3CAEAF81" w14:textId="77777777" w:rsidTr="002773FA">
        <w:tc>
          <w:tcPr>
            <w:tcW w:w="2952" w:type="dxa"/>
          </w:tcPr>
          <w:p w14:paraId="6F049D72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8. Interviewer characteristics</w:t>
            </w:r>
          </w:p>
        </w:tc>
        <w:tc>
          <w:tcPr>
            <w:tcW w:w="4669" w:type="dxa"/>
          </w:tcPr>
          <w:p w14:paraId="771398AD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characteristics were reported about the inter viewer/facilitator? e.g.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1F190418" w14:textId="2646573E" w:rsidR="00376287" w:rsidRPr="00A52FA3" w:rsidRDefault="0037628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1DBED2EE" w14:textId="5B3B740F" w:rsidR="008D737C" w:rsidRPr="00A52FA3" w:rsidRDefault="008D737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 xml:space="preserve">The assumptions behind the development of questionnaire were based on empirical interviews as outlined in the Methods section. </w:t>
            </w:r>
          </w:p>
        </w:tc>
      </w:tr>
      <w:tr w:rsidR="00A52FA3" w:rsidRPr="00A52FA3" w14:paraId="03F1F1FC" w14:textId="77777777" w:rsidTr="002773FA">
        <w:tc>
          <w:tcPr>
            <w:tcW w:w="2952" w:type="dxa"/>
          </w:tcPr>
          <w:p w14:paraId="148FC6CD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52FA3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A52FA3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6ACA5F44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70B5A7C4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0E98B398" w14:textId="77777777" w:rsidTr="002773FA">
        <w:tc>
          <w:tcPr>
            <w:tcW w:w="2952" w:type="dxa"/>
          </w:tcPr>
          <w:p w14:paraId="73DCF3AF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A52FA3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7E7D880B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30D8F76C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2396F208" w14:textId="77777777" w:rsidTr="002773FA">
        <w:tc>
          <w:tcPr>
            <w:tcW w:w="2952" w:type="dxa"/>
          </w:tcPr>
          <w:p w14:paraId="132E7B07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Theory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4D6673F3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e.g. grounded theory,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discourse analysis, ethnography, phenomenology, content analysis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793286D8" w14:textId="12E03A4B" w:rsidR="00B719C7" w:rsidRPr="00A52FA3" w:rsidRDefault="00B719C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3F2916BA" w14:textId="77777777" w:rsidR="00790794" w:rsidRPr="00A52FA3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>Methods</w:t>
            </w:r>
            <w:r w:rsidR="008D737C" w:rsidRPr="00A52FA3">
              <w:rPr>
                <w:rFonts w:ascii="Arial" w:eastAsiaTheme="minorHAnsi" w:hAnsi="Arial" w:cstheme="minorBidi"/>
                <w:sz w:val="22"/>
              </w:rPr>
              <w:t>.</w:t>
            </w:r>
          </w:p>
          <w:p w14:paraId="226BFB5D" w14:textId="242F4F6A" w:rsidR="008D737C" w:rsidRPr="00A52FA3" w:rsidRDefault="008D737C" w:rsidP="0095479D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 xml:space="preserve">The </w:t>
            </w:r>
            <w:r w:rsidR="0095479D">
              <w:rPr>
                <w:rFonts w:ascii="Arial" w:eastAsiaTheme="minorHAnsi" w:hAnsi="Arial" w:cstheme="minorBidi"/>
                <w:sz w:val="22"/>
              </w:rPr>
              <w:t>discourse from the interviews was analyzed with textual content analysis</w:t>
            </w:r>
          </w:p>
        </w:tc>
      </w:tr>
      <w:tr w:rsidR="00A52FA3" w:rsidRPr="00A52FA3" w14:paraId="095680CD" w14:textId="77777777" w:rsidTr="002773FA">
        <w:tc>
          <w:tcPr>
            <w:tcW w:w="2952" w:type="dxa"/>
          </w:tcPr>
          <w:p w14:paraId="70CFEF2D" w14:textId="2659C25A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A52FA3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74177C1E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440184F5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707C3D1D" w14:textId="77777777" w:rsidTr="002773FA">
        <w:tc>
          <w:tcPr>
            <w:tcW w:w="2952" w:type="dxa"/>
          </w:tcPr>
          <w:p w14:paraId="5697EB20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669" w:type="dxa"/>
          </w:tcPr>
          <w:p w14:paraId="65762271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e.g. purposive, convenience, consecutive, snowball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1D23FC60" w14:textId="09EEDF34" w:rsidR="00B719C7" w:rsidRPr="00A52FA3" w:rsidRDefault="00B719C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.</w:t>
            </w:r>
          </w:p>
        </w:tc>
        <w:tc>
          <w:tcPr>
            <w:tcW w:w="5245" w:type="dxa"/>
          </w:tcPr>
          <w:p w14:paraId="2BF572AF" w14:textId="77777777" w:rsidR="00790794" w:rsidRPr="00A52FA3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>Methods</w:t>
            </w:r>
          </w:p>
          <w:p w14:paraId="0895A8E0" w14:textId="0F555906" w:rsidR="008D737C" w:rsidRPr="00A52FA3" w:rsidRDefault="008D737C" w:rsidP="002F7E38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 xml:space="preserve">The participants were selected from the physicians of several intensive care units and agreement for participation was given by all physicians. They were </w:t>
            </w:r>
            <w:r w:rsidR="002F7E38">
              <w:rPr>
                <w:rFonts w:ascii="Arial" w:hAnsi="Arial" w:cs="Helvetica"/>
                <w:sz w:val="22"/>
              </w:rPr>
              <w:t>invited to participate by personal invitation.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</w:tc>
      </w:tr>
      <w:tr w:rsidR="00A52FA3" w:rsidRPr="00A52FA3" w14:paraId="010A1731" w14:textId="77777777" w:rsidTr="002773FA">
        <w:tc>
          <w:tcPr>
            <w:tcW w:w="2952" w:type="dxa"/>
          </w:tcPr>
          <w:p w14:paraId="69417406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669" w:type="dxa"/>
          </w:tcPr>
          <w:p w14:paraId="6525F458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0F0CF900" w14:textId="5B5AEFF1" w:rsidR="006E6AC9" w:rsidRPr="00A52FA3" w:rsidRDefault="006E6AC9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7FB94146" w14:textId="63569D61" w:rsidR="00790794" w:rsidRPr="00A52FA3" w:rsidRDefault="002F7E38" w:rsidP="007028A2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In person</w:t>
            </w:r>
            <w:r w:rsidR="007028A2" w:rsidRPr="00A52FA3">
              <w:rPr>
                <w:rFonts w:ascii="Arial" w:eastAsiaTheme="minorHAnsi" w:hAnsi="Arial" w:cstheme="minorBidi"/>
                <w:sz w:val="22"/>
              </w:rPr>
              <w:t>.</w:t>
            </w:r>
            <w:r w:rsidR="008D737C" w:rsidRPr="00A52FA3">
              <w:rPr>
                <w:rFonts w:ascii="Arial" w:eastAsiaTheme="minorHAnsi" w:hAnsi="Arial" w:cstheme="minorBidi"/>
                <w:sz w:val="22"/>
              </w:rPr>
              <w:t xml:space="preserve"> </w:t>
            </w:r>
          </w:p>
        </w:tc>
      </w:tr>
      <w:tr w:rsidR="00A52FA3" w:rsidRPr="00A52FA3" w14:paraId="33AB8445" w14:textId="77777777" w:rsidTr="002773FA">
        <w:tc>
          <w:tcPr>
            <w:tcW w:w="2952" w:type="dxa"/>
          </w:tcPr>
          <w:p w14:paraId="7B28508B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669" w:type="dxa"/>
          </w:tcPr>
          <w:p w14:paraId="6555E5C1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54A6E8F8" w14:textId="6853E4CB" w:rsidR="006E6AC9" w:rsidRPr="00A52FA3" w:rsidRDefault="006E6AC9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22445CDE" w14:textId="19B0F8BE" w:rsidR="00790794" w:rsidRPr="00A52FA3" w:rsidRDefault="00EA34CF" w:rsidP="002F7E38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>Results</w:t>
            </w:r>
            <w:r w:rsidR="007028A2" w:rsidRPr="00A52FA3">
              <w:rPr>
                <w:rFonts w:ascii="Arial" w:eastAsiaTheme="minorHAnsi" w:hAnsi="Arial" w:cstheme="minorBidi"/>
                <w:sz w:val="22"/>
              </w:rPr>
              <w:t xml:space="preserve">; </w:t>
            </w:r>
            <w:r w:rsidR="002F7E38">
              <w:rPr>
                <w:rFonts w:ascii="Arial" w:hAnsi="Arial" w:cs="Helvetica"/>
                <w:sz w:val="22"/>
              </w:rPr>
              <w:t>22</w:t>
            </w:r>
            <w:r w:rsidR="007028A2" w:rsidRPr="00A52FA3">
              <w:rPr>
                <w:rFonts w:ascii="Arial" w:hAnsi="Arial" w:cs="Helvetica"/>
                <w:sz w:val="22"/>
              </w:rPr>
              <w:t xml:space="preserve"> physicians.</w:t>
            </w:r>
          </w:p>
        </w:tc>
      </w:tr>
      <w:tr w:rsidR="00A52FA3" w:rsidRPr="00A52FA3" w14:paraId="7412D61E" w14:textId="77777777" w:rsidTr="002773FA">
        <w:tc>
          <w:tcPr>
            <w:tcW w:w="2952" w:type="dxa"/>
          </w:tcPr>
          <w:p w14:paraId="55FE19D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lastRenderedPageBreak/>
              <w:t>13. Non-participation</w:t>
            </w:r>
          </w:p>
        </w:tc>
        <w:tc>
          <w:tcPr>
            <w:tcW w:w="4669" w:type="dxa"/>
          </w:tcPr>
          <w:p w14:paraId="6BE6B1A9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10313D19" w14:textId="7D527E20" w:rsidR="0002217A" w:rsidRPr="00A52FA3" w:rsidRDefault="0002217A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4C019736" w14:textId="06111B33" w:rsidR="00790794" w:rsidRPr="00A52FA3" w:rsidRDefault="007028A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 xml:space="preserve"> </w:t>
            </w:r>
            <w:r w:rsidRPr="00A52FA3">
              <w:rPr>
                <w:rFonts w:ascii="Arial" w:hAnsi="Arial" w:cs="Helvetica"/>
                <w:sz w:val="22"/>
              </w:rPr>
              <w:t>None</w:t>
            </w:r>
          </w:p>
        </w:tc>
      </w:tr>
      <w:tr w:rsidR="00A52FA3" w:rsidRPr="00A52FA3" w14:paraId="7A633DB5" w14:textId="77777777" w:rsidTr="002773FA">
        <w:tc>
          <w:tcPr>
            <w:tcW w:w="2952" w:type="dxa"/>
          </w:tcPr>
          <w:p w14:paraId="11AD457F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669" w:type="dxa"/>
          </w:tcPr>
          <w:p w14:paraId="3F4FD1B5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742CEBE9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3D84582D" w14:textId="77777777" w:rsidTr="002773FA">
        <w:tc>
          <w:tcPr>
            <w:tcW w:w="2952" w:type="dxa"/>
          </w:tcPr>
          <w:p w14:paraId="4C433087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669" w:type="dxa"/>
          </w:tcPr>
          <w:p w14:paraId="74B48E36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48A99AE9" w14:textId="1F9F662D" w:rsidR="0002217A" w:rsidRPr="00A52FA3" w:rsidRDefault="0002217A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2DA8BDC1" w14:textId="74A9B4DD" w:rsidR="00790794" w:rsidRPr="00A52FA3" w:rsidRDefault="007028A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Data collected at the hospital</w:t>
            </w:r>
            <w:r w:rsidRPr="00A52FA3">
              <w:rPr>
                <w:rFonts w:ascii="Arial" w:eastAsiaTheme="minorHAnsi" w:hAnsi="Arial" w:cstheme="minorBidi"/>
                <w:sz w:val="22"/>
              </w:rPr>
              <w:t xml:space="preserve">; </w:t>
            </w:r>
            <w:r w:rsidR="00EA34CF" w:rsidRPr="00A52FA3"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A52FA3" w:rsidRPr="00A52FA3" w14:paraId="7B974FB9" w14:textId="77777777" w:rsidTr="002773FA">
        <w:tc>
          <w:tcPr>
            <w:tcW w:w="2952" w:type="dxa"/>
          </w:tcPr>
          <w:p w14:paraId="19377FA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669" w:type="dxa"/>
          </w:tcPr>
          <w:p w14:paraId="0525F540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01280FB2" w14:textId="300C4F31" w:rsidR="0002217A" w:rsidRPr="00A52FA3" w:rsidRDefault="0002217A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78EEC8B9" w14:textId="319BBACE" w:rsidR="00790794" w:rsidRPr="00A52FA3" w:rsidRDefault="007028A2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No</w:t>
            </w:r>
          </w:p>
        </w:tc>
      </w:tr>
      <w:tr w:rsidR="00A52FA3" w:rsidRPr="00A52FA3" w14:paraId="79F36286" w14:textId="77777777" w:rsidTr="002773FA">
        <w:tc>
          <w:tcPr>
            <w:tcW w:w="2952" w:type="dxa"/>
          </w:tcPr>
          <w:p w14:paraId="76DA74F3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669" w:type="dxa"/>
          </w:tcPr>
          <w:p w14:paraId="6F85FA15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35C57B26" w14:textId="5B52DF02" w:rsidR="0002217A" w:rsidRPr="00A52FA3" w:rsidRDefault="0002217A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741237CB" w14:textId="171A3913" w:rsidR="00790794" w:rsidRPr="00A52FA3" w:rsidRDefault="007028A2" w:rsidP="00A272BD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 xml:space="preserve">The characteristics of the respondents are given in </w:t>
            </w:r>
            <w:r w:rsidR="00A272BD">
              <w:rPr>
                <w:rFonts w:ascii="Arial" w:eastAsiaTheme="minorHAnsi" w:hAnsi="Arial" w:cstheme="minorBidi"/>
                <w:sz w:val="22"/>
              </w:rPr>
              <w:t xml:space="preserve">the </w:t>
            </w:r>
            <w:r w:rsidR="00EE7287" w:rsidRPr="00A52FA3">
              <w:rPr>
                <w:rFonts w:ascii="Arial" w:eastAsiaTheme="minorHAnsi" w:hAnsi="Arial" w:cstheme="minorBidi"/>
                <w:sz w:val="22"/>
              </w:rPr>
              <w:t>Results</w:t>
            </w:r>
            <w:r w:rsidR="00A272BD">
              <w:rPr>
                <w:rFonts w:ascii="Arial" w:eastAsiaTheme="minorHAnsi" w:hAnsi="Arial" w:cstheme="minorBidi"/>
                <w:sz w:val="22"/>
              </w:rPr>
              <w:t>.</w:t>
            </w:r>
          </w:p>
        </w:tc>
      </w:tr>
      <w:tr w:rsidR="00A52FA3" w:rsidRPr="00A52FA3" w14:paraId="258BE75B" w14:textId="77777777" w:rsidTr="002773FA">
        <w:tc>
          <w:tcPr>
            <w:tcW w:w="2952" w:type="dxa"/>
          </w:tcPr>
          <w:p w14:paraId="0917B195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A52FA3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6D04613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5C117A4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21641B26" w14:textId="77777777" w:rsidTr="002773FA">
        <w:tc>
          <w:tcPr>
            <w:tcW w:w="2952" w:type="dxa"/>
          </w:tcPr>
          <w:p w14:paraId="03375C70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17. Interview guide</w:t>
            </w:r>
          </w:p>
        </w:tc>
        <w:tc>
          <w:tcPr>
            <w:tcW w:w="4669" w:type="dxa"/>
          </w:tcPr>
          <w:p w14:paraId="1B3E6AE9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7DE1E803" w14:textId="3B7D0D24" w:rsidR="007931AB" w:rsidRPr="00A52FA3" w:rsidRDefault="007931A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5E8EA530" w14:textId="2C0DA4C3" w:rsidR="00790794" w:rsidRPr="00A52FA3" w:rsidRDefault="003278F2" w:rsidP="003278F2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The questionnaire was tested for the comprehension of each question with a panel of physicians different from those participating in the present study (Methods)</w:t>
            </w:r>
          </w:p>
        </w:tc>
      </w:tr>
      <w:tr w:rsidR="00A52FA3" w:rsidRPr="00A52FA3" w14:paraId="1CB071B1" w14:textId="77777777" w:rsidTr="002773FA">
        <w:tc>
          <w:tcPr>
            <w:tcW w:w="2952" w:type="dxa"/>
          </w:tcPr>
          <w:p w14:paraId="18724C2F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18. Repeat interviews</w:t>
            </w:r>
          </w:p>
        </w:tc>
        <w:tc>
          <w:tcPr>
            <w:tcW w:w="4669" w:type="dxa"/>
          </w:tcPr>
          <w:p w14:paraId="71BE06D4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Were repeat inter views carried out? If yes, how many?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73E17692" w14:textId="60808A4A" w:rsidR="007931AB" w:rsidRPr="00A52FA3" w:rsidRDefault="007931A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2B8EB487" w14:textId="4E3DEF1B" w:rsidR="00790794" w:rsidRPr="00A52FA3" w:rsidRDefault="00842969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A52FA3" w:rsidRPr="00A52FA3" w14:paraId="4DF929C8" w14:textId="77777777" w:rsidTr="002773FA">
        <w:tc>
          <w:tcPr>
            <w:tcW w:w="2952" w:type="dxa"/>
          </w:tcPr>
          <w:p w14:paraId="3806543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669" w:type="dxa"/>
          </w:tcPr>
          <w:p w14:paraId="2C0AC411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65D89AD0" w14:textId="5BBE4A90" w:rsidR="007931AB" w:rsidRPr="00A52FA3" w:rsidRDefault="007931A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41B8148D" w14:textId="3510A59E" w:rsidR="00790794" w:rsidRPr="00A52FA3" w:rsidRDefault="009E5838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Audio recording</w:t>
            </w:r>
            <w:r w:rsidRPr="00A52FA3">
              <w:rPr>
                <w:rFonts w:ascii="Arial" w:eastAsiaTheme="minorHAnsi" w:hAnsi="Arial" w:cstheme="minorBidi"/>
                <w:sz w:val="22"/>
              </w:rPr>
              <w:t xml:space="preserve"> (</w:t>
            </w:r>
            <w:r w:rsidR="00EE7287" w:rsidRPr="00A52FA3">
              <w:rPr>
                <w:rFonts w:ascii="Arial" w:eastAsiaTheme="minorHAnsi" w:hAnsi="Arial" w:cstheme="minorBidi"/>
                <w:sz w:val="22"/>
              </w:rPr>
              <w:t>Methods</w:t>
            </w:r>
            <w:r w:rsidRPr="00A52FA3">
              <w:rPr>
                <w:rFonts w:ascii="Arial" w:eastAsiaTheme="minorHAnsi" w:hAnsi="Arial" w:cstheme="minorBidi"/>
                <w:sz w:val="22"/>
              </w:rPr>
              <w:t>)</w:t>
            </w:r>
          </w:p>
        </w:tc>
      </w:tr>
      <w:tr w:rsidR="00A52FA3" w:rsidRPr="00A52FA3" w14:paraId="20C42DD7" w14:textId="77777777" w:rsidTr="002773FA">
        <w:tc>
          <w:tcPr>
            <w:tcW w:w="2952" w:type="dxa"/>
          </w:tcPr>
          <w:p w14:paraId="6AC4BF36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669" w:type="dxa"/>
          </w:tcPr>
          <w:p w14:paraId="18E8677E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 xml:space="preserve">Were ﬁeld notes made during and/or after the 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</w:rPr>
              <w:t>inter view</w:t>
            </w:r>
            <w:proofErr w:type="spellEnd"/>
            <w:r w:rsidRPr="00A52FA3">
              <w:rPr>
                <w:rFonts w:ascii="Arial" w:hAnsi="Arial" w:cs="Times"/>
                <w:sz w:val="22"/>
                <w:szCs w:val="20"/>
              </w:rPr>
              <w:t xml:space="preserve"> or focus group?</w:t>
            </w:r>
          </w:p>
        </w:tc>
        <w:tc>
          <w:tcPr>
            <w:tcW w:w="5245" w:type="dxa"/>
          </w:tcPr>
          <w:p w14:paraId="26D6FD67" w14:textId="67E1B6DB" w:rsidR="00790794" w:rsidRPr="00A52FA3" w:rsidRDefault="00AF1768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>No, since there were audio recordings</w:t>
            </w:r>
          </w:p>
        </w:tc>
      </w:tr>
      <w:tr w:rsidR="00A52FA3" w:rsidRPr="00A52FA3" w14:paraId="62E841CF" w14:textId="77777777" w:rsidTr="002773FA">
        <w:tc>
          <w:tcPr>
            <w:tcW w:w="2952" w:type="dxa"/>
          </w:tcPr>
          <w:p w14:paraId="211F4748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669" w:type="dxa"/>
          </w:tcPr>
          <w:p w14:paraId="57D1D933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47FE5525" w14:textId="5930E32C" w:rsidR="007931AB" w:rsidRPr="00A52FA3" w:rsidRDefault="007931A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03154AEE" w14:textId="21F81B2E" w:rsidR="00790794" w:rsidRPr="00A52FA3" w:rsidRDefault="0013632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The average duration of the interviews is given in the abstract and results. </w:t>
            </w:r>
          </w:p>
        </w:tc>
      </w:tr>
      <w:tr w:rsidR="00A52FA3" w:rsidRPr="00A52FA3" w14:paraId="2BD02D4C" w14:textId="77777777" w:rsidTr="002773FA">
        <w:tc>
          <w:tcPr>
            <w:tcW w:w="2952" w:type="dxa"/>
          </w:tcPr>
          <w:p w14:paraId="033188A2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669" w:type="dxa"/>
          </w:tcPr>
          <w:p w14:paraId="4C367689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1E535E95" w14:textId="1F278A53" w:rsidR="007931AB" w:rsidRPr="00A52FA3" w:rsidRDefault="007931A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7F6048A7" w14:textId="6C8B663B" w:rsidR="00790794" w:rsidRPr="00A52FA3" w:rsidRDefault="00AF1768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Yes</w:t>
            </w:r>
            <w:r w:rsidRPr="00A52FA3">
              <w:rPr>
                <w:rFonts w:ascii="Arial" w:eastAsiaTheme="minorHAnsi" w:hAnsi="Arial" w:cstheme="minorBidi"/>
                <w:sz w:val="22"/>
              </w:rPr>
              <w:t xml:space="preserve">; </w:t>
            </w:r>
            <w:r w:rsidR="00EE7287" w:rsidRPr="00A52FA3"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A52FA3" w:rsidRPr="00A52FA3" w14:paraId="56F30127" w14:textId="77777777" w:rsidTr="002773FA">
        <w:tc>
          <w:tcPr>
            <w:tcW w:w="2952" w:type="dxa"/>
          </w:tcPr>
          <w:p w14:paraId="6C66958C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669" w:type="dxa"/>
          </w:tcPr>
          <w:p w14:paraId="03AFF123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36840D01" w14:textId="3ADDD9F3" w:rsidR="007931AB" w:rsidRPr="00A52FA3" w:rsidRDefault="007931A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02F39DA2" w14:textId="4EA1E4BD" w:rsidR="00790794" w:rsidRPr="00A52FA3" w:rsidRDefault="00FF066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>No</w:t>
            </w:r>
            <w:r w:rsidR="00AF1768" w:rsidRPr="00A52FA3">
              <w:rPr>
                <w:rFonts w:ascii="Arial" w:eastAsiaTheme="minorHAnsi" w:hAnsi="Arial" w:cstheme="minorBidi"/>
                <w:sz w:val="22"/>
              </w:rPr>
              <w:t xml:space="preserve">. </w:t>
            </w:r>
          </w:p>
        </w:tc>
      </w:tr>
      <w:tr w:rsidR="00A52FA3" w:rsidRPr="00A52FA3" w14:paraId="55C96902" w14:textId="77777777" w:rsidTr="002773FA">
        <w:tc>
          <w:tcPr>
            <w:tcW w:w="2952" w:type="dxa"/>
          </w:tcPr>
          <w:p w14:paraId="438022F1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52FA3">
              <w:rPr>
                <w:rFonts w:ascii="Arial" w:hAnsi="Arial" w:cs="Times"/>
                <w:b/>
                <w:sz w:val="22"/>
                <w:szCs w:val="20"/>
              </w:rPr>
              <w:lastRenderedPageBreak/>
              <w:t>Domain 3: analysis and ﬁndings</w:t>
            </w:r>
            <w:r w:rsidRPr="00A52FA3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25C9460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358F4EA9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533F2388" w14:textId="77777777" w:rsidTr="002773FA">
        <w:tc>
          <w:tcPr>
            <w:tcW w:w="2952" w:type="dxa"/>
          </w:tcPr>
          <w:p w14:paraId="2ACE53BC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52FA3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486F1D40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69C204CD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7D5AC011" w14:textId="77777777" w:rsidTr="002773FA">
        <w:tc>
          <w:tcPr>
            <w:tcW w:w="2952" w:type="dxa"/>
          </w:tcPr>
          <w:p w14:paraId="38430A4C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669" w:type="dxa"/>
          </w:tcPr>
          <w:p w14:paraId="54C9FB4A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7EEEE30B" w14:textId="3E103027" w:rsidR="000A7238" w:rsidRPr="00A52FA3" w:rsidRDefault="000A7238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2D890A3E" w14:textId="5AA5E68F" w:rsidR="00790794" w:rsidRPr="00A52FA3" w:rsidRDefault="00FD15D6" w:rsidP="00FD15D6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2, with triangulation among a larger group</w:t>
            </w:r>
          </w:p>
        </w:tc>
      </w:tr>
      <w:tr w:rsidR="00A52FA3" w:rsidRPr="00A52FA3" w14:paraId="5F25D468" w14:textId="77777777" w:rsidTr="002773FA">
        <w:tc>
          <w:tcPr>
            <w:tcW w:w="2952" w:type="dxa"/>
          </w:tcPr>
          <w:p w14:paraId="1D873A53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669" w:type="dxa"/>
          </w:tcPr>
          <w:p w14:paraId="67D5363A" w14:textId="624DF45A" w:rsidR="000A7238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5245" w:type="dxa"/>
          </w:tcPr>
          <w:p w14:paraId="798E321F" w14:textId="4F600B68" w:rsidR="00790794" w:rsidRPr="00A52FA3" w:rsidRDefault="00A65718" w:rsidP="007F730F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 xml:space="preserve">Since the interviews were confidential, this data is not freely available, but reasonably requests to the first author will be considered. </w:t>
            </w:r>
          </w:p>
        </w:tc>
      </w:tr>
      <w:tr w:rsidR="00A52FA3" w:rsidRPr="00A52FA3" w14:paraId="0FCF667C" w14:textId="77777777" w:rsidTr="002773FA">
        <w:tc>
          <w:tcPr>
            <w:tcW w:w="2952" w:type="dxa"/>
          </w:tcPr>
          <w:p w14:paraId="4952917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669" w:type="dxa"/>
          </w:tcPr>
          <w:p w14:paraId="049387DA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7FA278F5" w14:textId="11E76AD3" w:rsidR="00625945" w:rsidRPr="00A52FA3" w:rsidRDefault="00625945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17075833" w14:textId="32A27285" w:rsidR="00790794" w:rsidRPr="00A52FA3" w:rsidRDefault="00A65718" w:rsidP="007F730F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 xml:space="preserve">The themes were developed from the interviews as described in the </w:t>
            </w:r>
            <w:r w:rsidR="00EE7287" w:rsidRPr="00A52FA3"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A52FA3" w:rsidRPr="00A52FA3" w14:paraId="4EE16936" w14:textId="77777777" w:rsidTr="002773FA">
        <w:tc>
          <w:tcPr>
            <w:tcW w:w="2952" w:type="dxa"/>
          </w:tcPr>
          <w:p w14:paraId="229B613D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669" w:type="dxa"/>
          </w:tcPr>
          <w:p w14:paraId="3DEE31DC" w14:textId="1D41DF1B" w:rsidR="005166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="00516694" w:rsidRPr="00A52FA3">
              <w:rPr>
                <w:rFonts w:ascii="Arial" w:hAnsi="Arial" w:cs="Helvetica"/>
                <w:sz w:val="22"/>
              </w:rPr>
              <w:t>Not applicable</w:t>
            </w:r>
          </w:p>
        </w:tc>
        <w:tc>
          <w:tcPr>
            <w:tcW w:w="5245" w:type="dxa"/>
          </w:tcPr>
          <w:p w14:paraId="75FB9072" w14:textId="77777777" w:rsidR="00790794" w:rsidRPr="00A52FA3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proofErr w:type="spellStart"/>
            <w:r w:rsidRPr="00A52FA3">
              <w:rPr>
                <w:rFonts w:ascii="Arial" w:eastAsiaTheme="minorHAnsi" w:hAnsi="Arial" w:cstheme="minorBidi"/>
                <w:sz w:val="22"/>
              </w:rPr>
              <w:t>NVivo</w:t>
            </w:r>
            <w:proofErr w:type="spellEnd"/>
          </w:p>
        </w:tc>
      </w:tr>
      <w:tr w:rsidR="00A52FA3" w:rsidRPr="00A52FA3" w14:paraId="4A6F889B" w14:textId="77777777" w:rsidTr="002773FA">
        <w:tc>
          <w:tcPr>
            <w:tcW w:w="2952" w:type="dxa"/>
          </w:tcPr>
          <w:p w14:paraId="388E29F0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669" w:type="dxa"/>
          </w:tcPr>
          <w:p w14:paraId="6BFC97AC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40EBB68D" w14:textId="0318C74F" w:rsidR="004F18A4" w:rsidRPr="00A52FA3" w:rsidRDefault="004F18A4" w:rsidP="00AC2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2DC71B50" w14:textId="0652E741" w:rsidR="00790794" w:rsidRPr="00A52FA3" w:rsidRDefault="007F730F" w:rsidP="00876800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A52FA3" w:rsidRPr="00A52FA3" w14:paraId="09F1C004" w14:textId="77777777" w:rsidTr="002773FA">
        <w:tc>
          <w:tcPr>
            <w:tcW w:w="2952" w:type="dxa"/>
          </w:tcPr>
          <w:p w14:paraId="33D87328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52FA3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A52FA3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669" w:type="dxa"/>
          </w:tcPr>
          <w:p w14:paraId="11C69F00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5245" w:type="dxa"/>
          </w:tcPr>
          <w:p w14:paraId="0BCE71D5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52FA3" w:rsidRPr="00A52FA3" w14:paraId="62A907D3" w14:textId="77777777" w:rsidTr="002773FA">
        <w:tc>
          <w:tcPr>
            <w:tcW w:w="2952" w:type="dxa"/>
          </w:tcPr>
          <w:p w14:paraId="1A5FFF72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669" w:type="dxa"/>
          </w:tcPr>
          <w:p w14:paraId="209EABFF" w14:textId="77777777" w:rsidR="00AC264A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  <w:lang w:val="fr-FR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 xml:space="preserve">Were participant quotations presented to illustrate the themes/ﬁndings? 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>Was</w:t>
            </w:r>
            <w:proofErr w:type="spellEnd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 xml:space="preserve"> 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>each</w:t>
            </w:r>
            <w:proofErr w:type="spellEnd"/>
            <w:r w:rsidRPr="00A52FA3">
              <w:rPr>
                <w:rFonts w:ascii="Arial" w:hAnsi="Arial" w:cs="Helvetica"/>
                <w:sz w:val="22"/>
                <w:lang w:val="fr-FR"/>
              </w:rPr>
              <w:t xml:space="preserve"> 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>quotation</w:t>
            </w:r>
            <w:proofErr w:type="spellEnd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 xml:space="preserve"> 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>identi</w:t>
            </w:r>
            <w:proofErr w:type="spellEnd"/>
            <w:r w:rsidRPr="00A52FA3">
              <w:rPr>
                <w:rFonts w:ascii="Arial" w:hAnsi="Arial" w:cs="Times"/>
                <w:sz w:val="22"/>
                <w:szCs w:val="20"/>
              </w:rPr>
              <w:t>ﬁ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>ed</w:t>
            </w:r>
            <w:proofErr w:type="spellEnd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 xml:space="preserve">? 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>e.g</w:t>
            </w:r>
            <w:proofErr w:type="spellEnd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 xml:space="preserve">. participant </w:t>
            </w:r>
            <w:proofErr w:type="spellStart"/>
            <w:r w:rsidRPr="00A52FA3">
              <w:rPr>
                <w:rFonts w:ascii="Arial" w:hAnsi="Arial" w:cs="Times"/>
                <w:sz w:val="22"/>
                <w:szCs w:val="20"/>
                <w:lang w:val="fr-FR"/>
              </w:rPr>
              <w:t>number</w:t>
            </w:r>
            <w:proofErr w:type="spellEnd"/>
            <w:r w:rsidRPr="00A52FA3">
              <w:rPr>
                <w:rFonts w:ascii="Arial" w:hAnsi="Arial" w:cs="Helvetica"/>
                <w:sz w:val="22"/>
                <w:lang w:val="fr-FR"/>
              </w:rPr>
              <w:t xml:space="preserve"> </w:t>
            </w:r>
          </w:p>
          <w:p w14:paraId="6FD76F69" w14:textId="2896239E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  <w:lang w:val="fr-FR"/>
              </w:rPr>
            </w:pPr>
          </w:p>
        </w:tc>
        <w:tc>
          <w:tcPr>
            <w:tcW w:w="5245" w:type="dxa"/>
          </w:tcPr>
          <w:p w14:paraId="36D9F56C" w14:textId="44630DCE" w:rsidR="00790794" w:rsidRPr="00A52FA3" w:rsidRDefault="007F730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Yes, citations are given to illustrate the themes</w:t>
            </w:r>
            <w:bookmarkStart w:id="0" w:name="_GoBack"/>
            <w:bookmarkEnd w:id="0"/>
            <w:r w:rsidR="00876800" w:rsidRPr="00A52FA3">
              <w:rPr>
                <w:rFonts w:ascii="Arial" w:eastAsiaTheme="minorHAnsi" w:hAnsi="Arial" w:cstheme="minorBidi"/>
                <w:sz w:val="22"/>
              </w:rPr>
              <w:t xml:space="preserve">. </w:t>
            </w:r>
          </w:p>
        </w:tc>
      </w:tr>
      <w:tr w:rsidR="00A52FA3" w:rsidRPr="00A52FA3" w14:paraId="7C69F023" w14:textId="77777777" w:rsidTr="002773FA">
        <w:tc>
          <w:tcPr>
            <w:tcW w:w="2952" w:type="dxa"/>
          </w:tcPr>
          <w:p w14:paraId="099E1075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30. Data and ﬁndings consistent</w:t>
            </w:r>
          </w:p>
        </w:tc>
        <w:tc>
          <w:tcPr>
            <w:tcW w:w="4669" w:type="dxa"/>
          </w:tcPr>
          <w:p w14:paraId="2A9C9A85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0FEA1413" w14:textId="59DDED11" w:rsidR="00E113B1" w:rsidRPr="00A52FA3" w:rsidRDefault="00E113B1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2210DFE4" w14:textId="3016D943" w:rsidR="00790794" w:rsidRPr="00A52FA3" w:rsidRDefault="00876800" w:rsidP="00876800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eastAsiaTheme="minorHAnsi" w:hAnsi="Arial" w:cstheme="minorBidi"/>
                <w:sz w:val="22"/>
              </w:rPr>
              <w:t xml:space="preserve">Yes (Results). </w:t>
            </w:r>
          </w:p>
        </w:tc>
      </w:tr>
      <w:tr w:rsidR="00A52FA3" w:rsidRPr="00A52FA3" w14:paraId="0D923471" w14:textId="77777777" w:rsidTr="002773FA">
        <w:tc>
          <w:tcPr>
            <w:tcW w:w="2952" w:type="dxa"/>
          </w:tcPr>
          <w:p w14:paraId="072E6568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669" w:type="dxa"/>
          </w:tcPr>
          <w:p w14:paraId="55699F19" w14:textId="77777777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</w:p>
          <w:p w14:paraId="19F4EF78" w14:textId="239E4FD0" w:rsidR="00E113B1" w:rsidRPr="00A52FA3" w:rsidRDefault="00E113B1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64939A45" w14:textId="763C5270" w:rsidR="00790794" w:rsidRPr="00A52FA3" w:rsidRDefault="00876800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Helvetica"/>
                <w:sz w:val="22"/>
              </w:rPr>
              <w:t>Yes</w:t>
            </w:r>
            <w:r w:rsidRPr="00A52FA3">
              <w:rPr>
                <w:rFonts w:ascii="Arial" w:eastAsiaTheme="minorHAnsi" w:hAnsi="Arial" w:cstheme="minorBidi"/>
                <w:sz w:val="22"/>
              </w:rPr>
              <w:t xml:space="preserve"> (</w:t>
            </w:r>
            <w:r w:rsidR="00FB7E15" w:rsidRPr="00A52FA3">
              <w:rPr>
                <w:rFonts w:ascii="Arial" w:eastAsiaTheme="minorHAnsi" w:hAnsi="Arial" w:cstheme="minorBidi"/>
                <w:sz w:val="22"/>
              </w:rPr>
              <w:t>Results</w:t>
            </w:r>
            <w:r w:rsidRPr="00A52FA3">
              <w:rPr>
                <w:rFonts w:ascii="Arial" w:eastAsiaTheme="minorHAnsi" w:hAnsi="Arial" w:cstheme="minorBidi"/>
                <w:sz w:val="22"/>
              </w:rPr>
              <w:t>)</w:t>
            </w:r>
          </w:p>
        </w:tc>
      </w:tr>
      <w:tr w:rsidR="00A52FA3" w:rsidRPr="00A52FA3" w14:paraId="20B30274" w14:textId="77777777" w:rsidTr="002773FA">
        <w:tc>
          <w:tcPr>
            <w:tcW w:w="2952" w:type="dxa"/>
          </w:tcPr>
          <w:p w14:paraId="3CF291B1" w14:textId="77777777" w:rsidR="00790794" w:rsidRPr="00A52FA3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669" w:type="dxa"/>
          </w:tcPr>
          <w:p w14:paraId="00E0ADC2" w14:textId="77777777" w:rsidR="00E113B1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Times"/>
                <w:sz w:val="22"/>
                <w:szCs w:val="20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A52FA3">
              <w:rPr>
                <w:rFonts w:ascii="Arial" w:hAnsi="Arial" w:cs="Helvetica"/>
                <w:sz w:val="22"/>
              </w:rPr>
              <w:t xml:space="preserve"> </w:t>
            </w:r>
            <w:r w:rsidRPr="00A52FA3">
              <w:rPr>
                <w:rFonts w:ascii="Arial" w:hAnsi="Arial" w:cs="Times"/>
                <w:sz w:val="22"/>
                <w:szCs w:val="20"/>
              </w:rPr>
              <w:t xml:space="preserve">  </w:t>
            </w:r>
          </w:p>
          <w:p w14:paraId="40CC0772" w14:textId="158242C6" w:rsidR="00790794" w:rsidRPr="00A52FA3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5245" w:type="dxa"/>
          </w:tcPr>
          <w:p w14:paraId="6E467994" w14:textId="4E2AF429" w:rsidR="00790794" w:rsidRPr="00A52FA3" w:rsidRDefault="00876800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A52FA3">
              <w:rPr>
                <w:rFonts w:ascii="Arial" w:hAnsi="Arial" w:cs="Times"/>
                <w:sz w:val="22"/>
                <w:szCs w:val="20"/>
              </w:rPr>
              <w:t xml:space="preserve">Yes </w:t>
            </w:r>
            <w:r w:rsidR="00FB7E15" w:rsidRPr="00A52FA3">
              <w:rPr>
                <w:rFonts w:ascii="Arial" w:eastAsiaTheme="minorHAnsi" w:hAnsi="Arial" w:cstheme="minorBidi"/>
                <w:sz w:val="22"/>
              </w:rPr>
              <w:t>Discussion</w:t>
            </w:r>
          </w:p>
        </w:tc>
      </w:tr>
    </w:tbl>
    <w:p w14:paraId="0E71CDF9" w14:textId="77777777" w:rsidR="00790794" w:rsidRPr="00A52FA3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3EF774EA" w14:textId="77777777" w:rsidR="00790794" w:rsidRPr="00A52FA3" w:rsidRDefault="00790794" w:rsidP="00790794">
      <w:pPr>
        <w:spacing w:after="0"/>
        <w:rPr>
          <w:rFonts w:ascii="Arial" w:hAnsi="Arial"/>
          <w:b/>
          <w:sz w:val="22"/>
        </w:rPr>
      </w:pPr>
      <w:r w:rsidRPr="00A52FA3">
        <w:rPr>
          <w:rFonts w:ascii="Arial" w:hAnsi="Arial"/>
          <w:b/>
          <w:sz w:val="22"/>
        </w:rPr>
        <w:lastRenderedPageBreak/>
        <w:t xml:space="preserve">Once you have completed this checklist, please save a copy and upload it as part of your submission. When requested to do so as part of the upload process, please select the file type: </w:t>
      </w:r>
      <w:r w:rsidRPr="00A52FA3">
        <w:rPr>
          <w:rFonts w:ascii="Arial" w:hAnsi="Arial"/>
          <w:b/>
          <w:i/>
          <w:sz w:val="22"/>
        </w:rPr>
        <w:t>Checklist</w:t>
      </w:r>
      <w:r w:rsidRPr="00A52FA3">
        <w:rPr>
          <w:rFonts w:ascii="Arial" w:hAnsi="Arial"/>
          <w:b/>
          <w:sz w:val="22"/>
        </w:rPr>
        <w:t>. You will NOT be able to proceed with submission unless the checklist has been uploaded. Please DO NOT</w:t>
      </w:r>
      <w:r w:rsidRPr="00A52FA3">
        <w:rPr>
          <w:rFonts w:ascii="Arial" w:hAnsi="Arial"/>
          <w:sz w:val="22"/>
        </w:rPr>
        <w:t xml:space="preserve"> </w:t>
      </w:r>
      <w:r w:rsidRPr="00A52FA3">
        <w:rPr>
          <w:rFonts w:ascii="Arial" w:hAnsi="Arial"/>
          <w:b/>
          <w:sz w:val="22"/>
        </w:rPr>
        <w:t>include this checklist as part of the main manuscript document. It must be uploaded as a separate file.</w:t>
      </w:r>
    </w:p>
    <w:p w14:paraId="364D1C56" w14:textId="77777777" w:rsidR="00790794" w:rsidRPr="00A52FA3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A52FA3" w:rsidSect="002773FA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0"/>
    <w:rsid w:val="0002217A"/>
    <w:rsid w:val="000A1EC0"/>
    <w:rsid w:val="000A7238"/>
    <w:rsid w:val="000E7E26"/>
    <w:rsid w:val="00113185"/>
    <w:rsid w:val="0013632C"/>
    <w:rsid w:val="002773FA"/>
    <w:rsid w:val="002F7E38"/>
    <w:rsid w:val="003278F2"/>
    <w:rsid w:val="00376287"/>
    <w:rsid w:val="003B68AA"/>
    <w:rsid w:val="003E18A9"/>
    <w:rsid w:val="003F6026"/>
    <w:rsid w:val="004F18A4"/>
    <w:rsid w:val="00516694"/>
    <w:rsid w:val="0057511E"/>
    <w:rsid w:val="00625945"/>
    <w:rsid w:val="00695256"/>
    <w:rsid w:val="006E6AC9"/>
    <w:rsid w:val="007028A2"/>
    <w:rsid w:val="00744684"/>
    <w:rsid w:val="00790794"/>
    <w:rsid w:val="007931AB"/>
    <w:rsid w:val="007C215E"/>
    <w:rsid w:val="007F730F"/>
    <w:rsid w:val="008248DF"/>
    <w:rsid w:val="008275C9"/>
    <w:rsid w:val="0083437F"/>
    <w:rsid w:val="00836F90"/>
    <w:rsid w:val="00842969"/>
    <w:rsid w:val="00876800"/>
    <w:rsid w:val="008D737C"/>
    <w:rsid w:val="00901283"/>
    <w:rsid w:val="00931DED"/>
    <w:rsid w:val="0095479D"/>
    <w:rsid w:val="009D1058"/>
    <w:rsid w:val="009E5838"/>
    <w:rsid w:val="00A26F20"/>
    <w:rsid w:val="00A272BD"/>
    <w:rsid w:val="00A52F44"/>
    <w:rsid w:val="00A52FA3"/>
    <w:rsid w:val="00A65718"/>
    <w:rsid w:val="00AC264A"/>
    <w:rsid w:val="00AF1768"/>
    <w:rsid w:val="00B719C7"/>
    <w:rsid w:val="00BD49FC"/>
    <w:rsid w:val="00C2021A"/>
    <w:rsid w:val="00C834E2"/>
    <w:rsid w:val="00CF31FF"/>
    <w:rsid w:val="00D83437"/>
    <w:rsid w:val="00DA0833"/>
    <w:rsid w:val="00E113B1"/>
    <w:rsid w:val="00E33297"/>
    <w:rsid w:val="00EA34CF"/>
    <w:rsid w:val="00EE175F"/>
    <w:rsid w:val="00EE7287"/>
    <w:rsid w:val="00FA02F8"/>
    <w:rsid w:val="00FB7E15"/>
    <w:rsid w:val="00FD15D6"/>
    <w:rsid w:val="00FF0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4DE93"/>
  <w15:docId w15:val="{0897C82A-E592-48DA-A213-BC4C866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Fiona Fiona</cp:lastModifiedBy>
  <cp:revision>42</cp:revision>
  <dcterms:created xsi:type="dcterms:W3CDTF">2018-05-06T19:55:00Z</dcterms:created>
  <dcterms:modified xsi:type="dcterms:W3CDTF">2019-12-28T17:04:00Z</dcterms:modified>
</cp:coreProperties>
</file>