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3F50" w14:textId="0B0758D7" w:rsidR="00515229" w:rsidRPr="000E125F" w:rsidRDefault="00515229" w:rsidP="00515229">
      <w:pPr>
        <w:spacing w:after="0" w:line="480" w:lineRule="auto"/>
        <w:jc w:val="center"/>
        <w:rPr>
          <w:rFonts w:ascii="Times New Roman" w:eastAsia="Times New Roman" w:hAnsi="Times New Roman" w:cs="Times New Roman"/>
          <w:b/>
          <w:noProof/>
          <w:sz w:val="24"/>
          <w:szCs w:val="24"/>
        </w:rPr>
      </w:pPr>
      <w:r w:rsidRPr="000E125F">
        <w:rPr>
          <w:rFonts w:ascii="Times New Roman" w:eastAsia="Times New Roman" w:hAnsi="Times New Roman" w:cs="Times New Roman"/>
          <w:b/>
          <w:noProof/>
          <w:sz w:val="24"/>
          <w:szCs w:val="24"/>
        </w:rPr>
        <w:t>The rational use of thromboprophylaxis therapy in hospitalized patients and the perspectives of health care providers in Dr. Suat Gunsel Kyrenia University Hospital and Near East University Hospital in Northern Cyprus</w:t>
      </w:r>
    </w:p>
    <w:p w14:paraId="2E54EE6B" w14:textId="60C89BA1" w:rsidR="00515229" w:rsidRPr="000E125F" w:rsidRDefault="00515229" w:rsidP="00515229">
      <w:pPr>
        <w:jc w:val="center"/>
        <w:rPr>
          <w:rFonts w:ascii="Times New Roman" w:hAnsi="Times New Roman" w:cs="Times New Roman"/>
          <w:b/>
          <w:sz w:val="24"/>
          <w:szCs w:val="24"/>
        </w:rPr>
      </w:pPr>
    </w:p>
    <w:p w14:paraId="200C7D01" w14:textId="4D4ECE56" w:rsidR="0040068C" w:rsidRPr="000E125F" w:rsidRDefault="0049060F" w:rsidP="00515229">
      <w:pPr>
        <w:jc w:val="center"/>
        <w:rPr>
          <w:rFonts w:ascii="Times New Roman" w:hAnsi="Times New Roman" w:cs="Times New Roman"/>
          <w:b/>
          <w:sz w:val="24"/>
          <w:szCs w:val="24"/>
        </w:rPr>
      </w:pPr>
      <w:r w:rsidRPr="000E125F">
        <w:rPr>
          <w:rFonts w:ascii="Times New Roman" w:hAnsi="Times New Roman" w:cs="Times New Roman"/>
          <w:b/>
          <w:sz w:val="24"/>
          <w:szCs w:val="24"/>
        </w:rPr>
        <w:t>Annexure-</w:t>
      </w:r>
      <w:r w:rsidR="004032B2">
        <w:rPr>
          <w:rFonts w:ascii="Times New Roman" w:hAnsi="Times New Roman" w:cs="Times New Roman"/>
          <w:b/>
          <w:sz w:val="24"/>
          <w:szCs w:val="24"/>
        </w:rPr>
        <w:t>C</w:t>
      </w:r>
    </w:p>
    <w:p w14:paraId="22BCA168" w14:textId="77777777" w:rsidR="00515229" w:rsidRPr="000E125F" w:rsidRDefault="00515229" w:rsidP="00515229">
      <w:pPr>
        <w:jc w:val="center"/>
        <w:rPr>
          <w:rFonts w:ascii="Times New Roman" w:hAnsi="Times New Roman" w:cs="Times New Roman"/>
          <w:b/>
          <w:sz w:val="24"/>
          <w:szCs w:val="24"/>
        </w:rPr>
      </w:pPr>
    </w:p>
    <w:p w14:paraId="1A244550" w14:textId="77777777" w:rsidR="00013FF8" w:rsidRPr="000E125F" w:rsidRDefault="0049060F">
      <w:pPr>
        <w:rPr>
          <w:rFonts w:ascii="Times New Roman" w:hAnsi="Times New Roman" w:cs="Times New Roman"/>
          <w:b/>
          <w:sz w:val="24"/>
          <w:szCs w:val="24"/>
        </w:rPr>
      </w:pPr>
      <w:r w:rsidRPr="000E125F">
        <w:rPr>
          <w:rFonts w:ascii="Times New Roman" w:hAnsi="Times New Roman" w:cs="Times New Roman"/>
          <w:b/>
          <w:sz w:val="24"/>
          <w:szCs w:val="24"/>
        </w:rPr>
        <w:t xml:space="preserve">Questionnaire for evaluation of surgeon’s and physician’s knowledge: </w:t>
      </w:r>
    </w:p>
    <w:p w14:paraId="7C83DF82" w14:textId="77777777" w:rsidR="00013FF8" w:rsidRPr="000E125F" w:rsidRDefault="00013FF8">
      <w:pPr>
        <w:rPr>
          <w:rFonts w:ascii="Times New Roman" w:hAnsi="Times New Roman" w:cs="Times New Roman"/>
          <w:b/>
          <w:sz w:val="24"/>
          <w:szCs w:val="24"/>
        </w:rPr>
      </w:pPr>
    </w:p>
    <w:p w14:paraId="6A226912" w14:textId="77777777" w:rsidR="0049060F" w:rsidRPr="000E125F" w:rsidRDefault="0049060F">
      <w:pPr>
        <w:rPr>
          <w:rFonts w:ascii="Times New Roman" w:hAnsi="Times New Roman" w:cs="Times New Roman"/>
          <w:b/>
          <w:sz w:val="24"/>
          <w:szCs w:val="24"/>
        </w:rPr>
      </w:pPr>
      <w:r w:rsidRPr="000E125F">
        <w:rPr>
          <w:rFonts w:ascii="Times New Roman" w:hAnsi="Times New Roman" w:cs="Times New Roman"/>
          <w:b/>
          <w:sz w:val="24"/>
          <w:szCs w:val="24"/>
        </w:rPr>
        <w:t xml:space="preserve">1. Which one of the following variable had more probability of risk for DVT? </w:t>
      </w:r>
    </w:p>
    <w:p w14:paraId="4525D8A4"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a. males  </w:t>
      </w:r>
    </w:p>
    <w:p w14:paraId="57F4E424"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b. females </w:t>
      </w:r>
    </w:p>
    <w:p w14:paraId="68E12DBD"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c. person less than 30 years old </w:t>
      </w:r>
    </w:p>
    <w:p w14:paraId="21A4A4BF"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d. person more than 40 years old </w:t>
      </w:r>
    </w:p>
    <w:p w14:paraId="4450FB3E" w14:textId="77777777" w:rsidR="0040068C" w:rsidRPr="000E125F" w:rsidRDefault="0040068C">
      <w:pPr>
        <w:rPr>
          <w:rFonts w:ascii="Times New Roman" w:hAnsi="Times New Roman" w:cs="Times New Roman"/>
          <w:sz w:val="24"/>
          <w:szCs w:val="24"/>
        </w:rPr>
      </w:pPr>
    </w:p>
    <w:p w14:paraId="71C35AC7" w14:textId="77777777" w:rsidR="0049060F" w:rsidRPr="000E125F" w:rsidRDefault="0049060F">
      <w:pPr>
        <w:rPr>
          <w:rFonts w:ascii="Times New Roman" w:hAnsi="Times New Roman" w:cs="Times New Roman"/>
          <w:b/>
          <w:sz w:val="24"/>
          <w:szCs w:val="24"/>
        </w:rPr>
      </w:pPr>
      <w:r w:rsidRPr="000E125F">
        <w:rPr>
          <w:rFonts w:ascii="Times New Roman" w:hAnsi="Times New Roman" w:cs="Times New Roman"/>
          <w:b/>
          <w:sz w:val="24"/>
          <w:szCs w:val="24"/>
        </w:rPr>
        <w:t xml:space="preserve">2. Which one is correct? </w:t>
      </w:r>
    </w:p>
    <w:p w14:paraId="6E7E7BA7"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a. General anesthesia dose not increased DVT risk </w:t>
      </w:r>
    </w:p>
    <w:p w14:paraId="055A9D26"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b. Any duration for general anesthesia increased risk of DVT </w:t>
      </w:r>
    </w:p>
    <w:p w14:paraId="004B6871"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c. General anesthesia only in abdominal or pelvic surgery raised risk of DVT </w:t>
      </w:r>
    </w:p>
    <w:p w14:paraId="67F25BEA"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d. General anesthesia with more than 30 minute duration increased DVT risk </w:t>
      </w:r>
    </w:p>
    <w:p w14:paraId="57BD07EF" w14:textId="77777777" w:rsidR="0040068C" w:rsidRPr="000E125F" w:rsidRDefault="0040068C">
      <w:pPr>
        <w:rPr>
          <w:rFonts w:ascii="Times New Roman" w:hAnsi="Times New Roman" w:cs="Times New Roman"/>
          <w:sz w:val="24"/>
          <w:szCs w:val="24"/>
        </w:rPr>
      </w:pPr>
    </w:p>
    <w:p w14:paraId="09E64195" w14:textId="77777777" w:rsidR="0049060F" w:rsidRPr="000E125F" w:rsidRDefault="0049060F">
      <w:pPr>
        <w:rPr>
          <w:rFonts w:ascii="Times New Roman" w:hAnsi="Times New Roman" w:cs="Times New Roman"/>
          <w:b/>
          <w:sz w:val="24"/>
          <w:szCs w:val="24"/>
        </w:rPr>
      </w:pPr>
      <w:r w:rsidRPr="000E125F">
        <w:rPr>
          <w:rFonts w:ascii="Times New Roman" w:hAnsi="Times New Roman" w:cs="Times New Roman"/>
          <w:b/>
          <w:sz w:val="24"/>
          <w:szCs w:val="24"/>
        </w:rPr>
        <w:t xml:space="preserve">3. Which one had more incidence of DVT during surgery? </w:t>
      </w:r>
    </w:p>
    <w:p w14:paraId="616E97DD"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a. obese patient </w:t>
      </w:r>
    </w:p>
    <w:p w14:paraId="6AC4F5F7"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b. surgery for malignancy </w:t>
      </w:r>
    </w:p>
    <w:p w14:paraId="211CE82A"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c. old age </w:t>
      </w:r>
    </w:p>
    <w:p w14:paraId="6D03483B"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d. pelvic surgery</w:t>
      </w:r>
    </w:p>
    <w:p w14:paraId="31F6E962" w14:textId="77777777" w:rsidR="0040068C" w:rsidRPr="000E125F" w:rsidRDefault="0040068C">
      <w:pPr>
        <w:rPr>
          <w:rFonts w:ascii="Times New Roman" w:hAnsi="Times New Roman" w:cs="Times New Roman"/>
          <w:sz w:val="24"/>
          <w:szCs w:val="24"/>
        </w:rPr>
      </w:pPr>
    </w:p>
    <w:p w14:paraId="68642872" w14:textId="77777777" w:rsidR="0049060F" w:rsidRPr="000E125F" w:rsidRDefault="0049060F">
      <w:pPr>
        <w:rPr>
          <w:rFonts w:ascii="Times New Roman" w:hAnsi="Times New Roman" w:cs="Times New Roman"/>
          <w:b/>
          <w:sz w:val="24"/>
          <w:szCs w:val="24"/>
        </w:rPr>
      </w:pPr>
      <w:r w:rsidRPr="000E125F">
        <w:rPr>
          <w:rFonts w:ascii="Times New Roman" w:hAnsi="Times New Roman" w:cs="Times New Roman"/>
          <w:b/>
          <w:sz w:val="24"/>
          <w:szCs w:val="24"/>
        </w:rPr>
        <w:t xml:space="preserve"> 4. What is the most important mechanism or mechanisms of DVT risk during surgery? </w:t>
      </w:r>
    </w:p>
    <w:p w14:paraId="65708111"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a. hypercoagulability </w:t>
      </w:r>
    </w:p>
    <w:p w14:paraId="28145958"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b. stasis </w:t>
      </w:r>
    </w:p>
    <w:p w14:paraId="2FB45B96"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c. vascular injury </w:t>
      </w:r>
    </w:p>
    <w:p w14:paraId="352A626F"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lastRenderedPageBreak/>
        <w:t xml:space="preserve">d. all of them. </w:t>
      </w:r>
    </w:p>
    <w:p w14:paraId="3116D1D4" w14:textId="77777777" w:rsidR="0040068C" w:rsidRPr="000E125F" w:rsidRDefault="0040068C">
      <w:pPr>
        <w:rPr>
          <w:rFonts w:ascii="Times New Roman" w:hAnsi="Times New Roman" w:cs="Times New Roman"/>
          <w:sz w:val="24"/>
          <w:szCs w:val="24"/>
        </w:rPr>
      </w:pPr>
    </w:p>
    <w:p w14:paraId="537C81AA" w14:textId="77777777" w:rsidR="0049060F" w:rsidRPr="000E125F" w:rsidRDefault="0049060F">
      <w:pPr>
        <w:rPr>
          <w:rFonts w:ascii="Times New Roman" w:hAnsi="Times New Roman" w:cs="Times New Roman"/>
          <w:b/>
          <w:sz w:val="24"/>
          <w:szCs w:val="24"/>
        </w:rPr>
      </w:pPr>
      <w:r w:rsidRPr="000E125F">
        <w:rPr>
          <w:rFonts w:ascii="Times New Roman" w:hAnsi="Times New Roman" w:cs="Times New Roman"/>
          <w:b/>
          <w:sz w:val="24"/>
          <w:szCs w:val="24"/>
        </w:rPr>
        <w:t xml:space="preserve">5. Which one is correct? </w:t>
      </w:r>
    </w:p>
    <w:p w14:paraId="6A8733D1"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a. DVT of thigh had 50% chance of pulmonary embolism. </w:t>
      </w:r>
    </w:p>
    <w:p w14:paraId="5FDBC9B1"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b. Calf DVT had 40% probability of pulmonary embolism. </w:t>
      </w:r>
    </w:p>
    <w:p w14:paraId="0DD5734E"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c. Proximal extenton of DVT decrease risk of pulmonary embolism. </w:t>
      </w:r>
    </w:p>
    <w:p w14:paraId="50B52F4F"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d. DVT is a most common source of pulmonary embolism. </w:t>
      </w:r>
    </w:p>
    <w:p w14:paraId="51E4B779" w14:textId="77777777" w:rsidR="0049060F" w:rsidRPr="000E125F" w:rsidRDefault="0049060F">
      <w:pPr>
        <w:rPr>
          <w:rFonts w:ascii="Times New Roman" w:hAnsi="Times New Roman" w:cs="Times New Roman"/>
          <w:sz w:val="24"/>
          <w:szCs w:val="24"/>
        </w:rPr>
      </w:pPr>
    </w:p>
    <w:p w14:paraId="4E5F8BA0" w14:textId="77777777" w:rsidR="0049060F" w:rsidRPr="000E125F" w:rsidRDefault="0049060F">
      <w:pPr>
        <w:rPr>
          <w:rFonts w:ascii="Times New Roman" w:hAnsi="Times New Roman" w:cs="Times New Roman"/>
          <w:b/>
          <w:sz w:val="24"/>
          <w:szCs w:val="24"/>
        </w:rPr>
      </w:pPr>
      <w:r w:rsidRPr="000E125F">
        <w:rPr>
          <w:rFonts w:ascii="Times New Roman" w:hAnsi="Times New Roman" w:cs="Times New Roman"/>
          <w:b/>
          <w:sz w:val="24"/>
          <w:szCs w:val="24"/>
        </w:rPr>
        <w:t xml:space="preserve">6. Which one is not risk factor of DVT? </w:t>
      </w:r>
    </w:p>
    <w:p w14:paraId="427C5DD4"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a. Cardiac failure </w:t>
      </w:r>
    </w:p>
    <w:p w14:paraId="38286CA7"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b. peripartom state </w:t>
      </w:r>
    </w:p>
    <w:p w14:paraId="01DD05F5"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c. OCP consumption </w:t>
      </w:r>
    </w:p>
    <w:p w14:paraId="173A3FD4"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d. Surgery duration with less than 30 minute </w:t>
      </w:r>
    </w:p>
    <w:p w14:paraId="30AF67DC" w14:textId="77777777" w:rsidR="0040068C" w:rsidRPr="000E125F" w:rsidRDefault="0040068C">
      <w:pPr>
        <w:rPr>
          <w:rFonts w:ascii="Times New Roman" w:hAnsi="Times New Roman" w:cs="Times New Roman"/>
          <w:sz w:val="24"/>
          <w:szCs w:val="24"/>
        </w:rPr>
      </w:pPr>
    </w:p>
    <w:p w14:paraId="5430241C" w14:textId="77777777" w:rsidR="0049060F" w:rsidRPr="000E125F" w:rsidRDefault="0049060F">
      <w:pPr>
        <w:rPr>
          <w:rFonts w:ascii="Times New Roman" w:hAnsi="Times New Roman" w:cs="Times New Roman"/>
          <w:b/>
          <w:sz w:val="24"/>
          <w:szCs w:val="24"/>
        </w:rPr>
      </w:pPr>
      <w:r w:rsidRPr="000E125F">
        <w:rPr>
          <w:rFonts w:ascii="Times New Roman" w:hAnsi="Times New Roman" w:cs="Times New Roman"/>
          <w:b/>
          <w:sz w:val="24"/>
          <w:szCs w:val="24"/>
        </w:rPr>
        <w:t xml:space="preserve">7. Which one of the following statements reflects the outcome of DVT without treatment? </w:t>
      </w:r>
    </w:p>
    <w:p w14:paraId="55E6210F"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a. proximal extension </w:t>
      </w:r>
    </w:p>
    <w:p w14:paraId="788F22F3"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b. limitation by fibrinolysis or organization in calf DVT </w:t>
      </w:r>
    </w:p>
    <w:p w14:paraId="263CB0B3"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c. embolisation risk increased </w:t>
      </w:r>
    </w:p>
    <w:p w14:paraId="01539694"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d. all of above </w:t>
      </w:r>
    </w:p>
    <w:p w14:paraId="7EC44D2E" w14:textId="77777777" w:rsidR="0040068C" w:rsidRPr="000E125F" w:rsidRDefault="0040068C">
      <w:pPr>
        <w:rPr>
          <w:rFonts w:ascii="Times New Roman" w:hAnsi="Times New Roman" w:cs="Times New Roman"/>
          <w:sz w:val="24"/>
          <w:szCs w:val="24"/>
        </w:rPr>
      </w:pPr>
    </w:p>
    <w:p w14:paraId="4BD1DE5D" w14:textId="77777777" w:rsidR="0049060F" w:rsidRPr="000E125F" w:rsidRDefault="0049060F">
      <w:pPr>
        <w:rPr>
          <w:rFonts w:ascii="Times New Roman" w:hAnsi="Times New Roman" w:cs="Times New Roman"/>
          <w:b/>
          <w:sz w:val="24"/>
          <w:szCs w:val="24"/>
        </w:rPr>
      </w:pPr>
      <w:r w:rsidRPr="000E125F">
        <w:rPr>
          <w:rFonts w:ascii="Times New Roman" w:hAnsi="Times New Roman" w:cs="Times New Roman"/>
          <w:b/>
          <w:sz w:val="24"/>
          <w:szCs w:val="24"/>
        </w:rPr>
        <w:t xml:space="preserve">8. Which one has not applicable for DVT prophylaxies during surgery? </w:t>
      </w:r>
    </w:p>
    <w:p w14:paraId="4D4C7684"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a. Intermittent pneumatic compression </w:t>
      </w:r>
    </w:p>
    <w:p w14:paraId="096B92E7"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b. low dose heparin </w:t>
      </w:r>
    </w:p>
    <w:p w14:paraId="7EEF5F70"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c. warfarin with INR of 2.5-3 </w:t>
      </w:r>
    </w:p>
    <w:p w14:paraId="402D3C61"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d. elastic stocking </w:t>
      </w:r>
    </w:p>
    <w:p w14:paraId="22723646" w14:textId="77777777" w:rsidR="0040068C" w:rsidRPr="000E125F" w:rsidRDefault="0040068C">
      <w:pPr>
        <w:rPr>
          <w:rFonts w:ascii="Times New Roman" w:hAnsi="Times New Roman" w:cs="Times New Roman"/>
          <w:sz w:val="24"/>
          <w:szCs w:val="24"/>
        </w:rPr>
      </w:pPr>
    </w:p>
    <w:p w14:paraId="1298D786" w14:textId="77777777" w:rsidR="0049060F" w:rsidRPr="000E125F" w:rsidRDefault="0049060F">
      <w:pPr>
        <w:rPr>
          <w:rFonts w:ascii="Times New Roman" w:hAnsi="Times New Roman" w:cs="Times New Roman"/>
          <w:b/>
          <w:sz w:val="24"/>
          <w:szCs w:val="24"/>
        </w:rPr>
      </w:pPr>
      <w:r w:rsidRPr="000E125F">
        <w:rPr>
          <w:rFonts w:ascii="Times New Roman" w:hAnsi="Times New Roman" w:cs="Times New Roman"/>
          <w:b/>
          <w:sz w:val="24"/>
          <w:szCs w:val="24"/>
        </w:rPr>
        <w:t xml:space="preserve">9. Selection of DVT preventive measures determined by </w:t>
      </w:r>
    </w:p>
    <w:p w14:paraId="0C90FD16"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a. number of risk factors </w:t>
      </w:r>
    </w:p>
    <w:p w14:paraId="3149DA75"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b. type of surgery </w:t>
      </w:r>
    </w:p>
    <w:p w14:paraId="794E8D72"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c. kind of anesthetic drug </w:t>
      </w:r>
    </w:p>
    <w:p w14:paraId="5595518A"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lastRenderedPageBreak/>
        <w:t xml:space="preserve">d. a and b </w:t>
      </w:r>
    </w:p>
    <w:p w14:paraId="5C65F02D" w14:textId="77777777" w:rsidR="00F376EA" w:rsidRPr="000E125F" w:rsidRDefault="00F376EA">
      <w:pPr>
        <w:rPr>
          <w:rFonts w:ascii="Times New Roman" w:hAnsi="Times New Roman" w:cs="Times New Roman"/>
          <w:sz w:val="24"/>
          <w:szCs w:val="24"/>
        </w:rPr>
      </w:pPr>
    </w:p>
    <w:p w14:paraId="4DBBCE68" w14:textId="77777777" w:rsidR="0049060F" w:rsidRPr="000E125F" w:rsidRDefault="0049060F">
      <w:pPr>
        <w:rPr>
          <w:rFonts w:ascii="Times New Roman" w:hAnsi="Times New Roman" w:cs="Times New Roman"/>
          <w:b/>
          <w:sz w:val="24"/>
          <w:szCs w:val="24"/>
        </w:rPr>
      </w:pPr>
      <w:r w:rsidRPr="000E125F">
        <w:rPr>
          <w:rFonts w:ascii="Times New Roman" w:hAnsi="Times New Roman" w:cs="Times New Roman"/>
          <w:b/>
          <w:sz w:val="24"/>
          <w:szCs w:val="24"/>
        </w:rPr>
        <w:t xml:space="preserve">10. In pulmonary thromboembolism which one is not correct? </w:t>
      </w:r>
    </w:p>
    <w:p w14:paraId="38EA4060"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a. most common cause of preventable mortality in hospital </w:t>
      </w:r>
    </w:p>
    <w:p w14:paraId="0DB47F7D"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b. DVT is the most common source </w:t>
      </w:r>
    </w:p>
    <w:p w14:paraId="608BA55E"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c. most common cause of cyanosis in surgery </w:t>
      </w:r>
    </w:p>
    <w:p w14:paraId="6853E183" w14:textId="77777777" w:rsidR="00F376EA"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d. most of them have normal CXR</w:t>
      </w:r>
    </w:p>
    <w:p w14:paraId="74FF3AAC"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 </w:t>
      </w:r>
    </w:p>
    <w:p w14:paraId="7E7AE1C0" w14:textId="77777777" w:rsidR="0049060F" w:rsidRPr="000E125F" w:rsidRDefault="0049060F">
      <w:pPr>
        <w:rPr>
          <w:rFonts w:ascii="Times New Roman" w:hAnsi="Times New Roman" w:cs="Times New Roman"/>
          <w:b/>
          <w:sz w:val="24"/>
          <w:szCs w:val="24"/>
        </w:rPr>
      </w:pPr>
      <w:r w:rsidRPr="000E125F">
        <w:rPr>
          <w:rFonts w:ascii="Times New Roman" w:hAnsi="Times New Roman" w:cs="Times New Roman"/>
          <w:b/>
          <w:sz w:val="24"/>
          <w:szCs w:val="24"/>
        </w:rPr>
        <w:t xml:space="preserve">11. Diagnosis and beginning of therapy for pulmonary thromboembolism is based on </w:t>
      </w:r>
    </w:p>
    <w:p w14:paraId="4B3379F6"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a. clinical criteria </w:t>
      </w:r>
    </w:p>
    <w:p w14:paraId="10DAABE9"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b. simple hematologic tests </w:t>
      </w:r>
    </w:p>
    <w:p w14:paraId="3001BF72" w14:textId="77777777" w:rsidR="0049060F"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 xml:space="preserve">c. sophisticated imaging </w:t>
      </w:r>
    </w:p>
    <w:p w14:paraId="4E1A3BED" w14:textId="77777777" w:rsidR="00666213" w:rsidRPr="000E125F" w:rsidRDefault="0049060F">
      <w:pPr>
        <w:rPr>
          <w:rFonts w:ascii="Times New Roman" w:hAnsi="Times New Roman" w:cs="Times New Roman"/>
          <w:sz w:val="24"/>
          <w:szCs w:val="24"/>
        </w:rPr>
      </w:pPr>
      <w:r w:rsidRPr="000E125F">
        <w:rPr>
          <w:rFonts w:ascii="Times New Roman" w:hAnsi="Times New Roman" w:cs="Times New Roman"/>
          <w:sz w:val="24"/>
          <w:szCs w:val="24"/>
        </w:rPr>
        <w:t>d. clinical suspicious is enough</w:t>
      </w:r>
    </w:p>
    <w:p w14:paraId="5F79BFD3" w14:textId="77777777" w:rsidR="00F376EA" w:rsidRPr="000E125F" w:rsidRDefault="00F376EA">
      <w:pPr>
        <w:rPr>
          <w:rFonts w:ascii="Times New Roman" w:hAnsi="Times New Roman" w:cs="Times New Roman"/>
          <w:sz w:val="24"/>
          <w:szCs w:val="24"/>
        </w:rPr>
      </w:pPr>
    </w:p>
    <w:p w14:paraId="5CC0DB7D" w14:textId="77777777" w:rsidR="00F376EA" w:rsidRPr="000E125F" w:rsidRDefault="00F376EA">
      <w:pPr>
        <w:rPr>
          <w:rFonts w:ascii="Times New Roman" w:hAnsi="Times New Roman" w:cs="Times New Roman"/>
          <w:b/>
          <w:sz w:val="24"/>
          <w:szCs w:val="24"/>
        </w:rPr>
      </w:pPr>
      <w:r w:rsidRPr="000E125F">
        <w:rPr>
          <w:rFonts w:ascii="Times New Roman" w:hAnsi="Times New Roman" w:cs="Times New Roman"/>
          <w:b/>
          <w:sz w:val="24"/>
          <w:szCs w:val="24"/>
        </w:rPr>
        <w:t>12. DVT ocur as a result of stasis of blood (venous stasis), vessel Wall injury, and altered blood coagulation.</w:t>
      </w:r>
    </w:p>
    <w:p w14:paraId="6DB14271" w14:textId="77777777" w:rsidR="00F376EA" w:rsidRPr="000E125F" w:rsidRDefault="00F376EA">
      <w:pPr>
        <w:rPr>
          <w:rFonts w:ascii="Times New Roman" w:hAnsi="Times New Roman" w:cs="Times New Roman"/>
          <w:sz w:val="24"/>
          <w:szCs w:val="24"/>
        </w:rPr>
      </w:pPr>
      <w:r w:rsidRPr="000E125F">
        <w:rPr>
          <w:rFonts w:ascii="Times New Roman" w:hAnsi="Times New Roman" w:cs="Times New Roman"/>
          <w:sz w:val="24"/>
          <w:szCs w:val="24"/>
        </w:rPr>
        <w:t xml:space="preserve">a. True </w:t>
      </w:r>
    </w:p>
    <w:p w14:paraId="444EE8CE" w14:textId="77777777" w:rsidR="00F376EA" w:rsidRPr="000E125F" w:rsidRDefault="00F376EA">
      <w:pPr>
        <w:rPr>
          <w:rFonts w:ascii="Times New Roman" w:hAnsi="Times New Roman" w:cs="Times New Roman"/>
          <w:sz w:val="24"/>
          <w:szCs w:val="24"/>
        </w:rPr>
      </w:pPr>
      <w:r w:rsidRPr="000E125F">
        <w:rPr>
          <w:rFonts w:ascii="Times New Roman" w:hAnsi="Times New Roman" w:cs="Times New Roman"/>
          <w:sz w:val="24"/>
          <w:szCs w:val="24"/>
        </w:rPr>
        <w:t>b. False</w:t>
      </w:r>
    </w:p>
    <w:p w14:paraId="2245F523" w14:textId="77777777" w:rsidR="00F376EA" w:rsidRPr="000E125F" w:rsidRDefault="00F376EA">
      <w:pPr>
        <w:rPr>
          <w:rFonts w:ascii="Times New Roman" w:hAnsi="Times New Roman" w:cs="Times New Roman"/>
          <w:sz w:val="24"/>
          <w:szCs w:val="24"/>
        </w:rPr>
      </w:pPr>
    </w:p>
    <w:p w14:paraId="70DA126F" w14:textId="77777777" w:rsidR="00F376EA" w:rsidRPr="000E125F" w:rsidRDefault="00F376EA">
      <w:pPr>
        <w:rPr>
          <w:rFonts w:ascii="Times New Roman" w:hAnsi="Times New Roman" w:cs="Times New Roman"/>
          <w:b/>
          <w:sz w:val="24"/>
          <w:szCs w:val="24"/>
        </w:rPr>
      </w:pPr>
      <w:r w:rsidRPr="000E125F">
        <w:rPr>
          <w:rFonts w:ascii="Times New Roman" w:hAnsi="Times New Roman" w:cs="Times New Roman"/>
          <w:b/>
          <w:sz w:val="24"/>
          <w:szCs w:val="24"/>
        </w:rPr>
        <w:t>13. Venous thromboembolism (VTE) is a fatal combination of DVT.</w:t>
      </w:r>
    </w:p>
    <w:p w14:paraId="79021A8A" w14:textId="77777777" w:rsidR="00F376EA" w:rsidRPr="000E125F" w:rsidRDefault="00F376EA">
      <w:pPr>
        <w:rPr>
          <w:rFonts w:ascii="Times New Roman" w:hAnsi="Times New Roman" w:cs="Times New Roman"/>
          <w:sz w:val="24"/>
          <w:szCs w:val="24"/>
        </w:rPr>
      </w:pPr>
      <w:r w:rsidRPr="000E125F">
        <w:rPr>
          <w:rFonts w:ascii="Times New Roman" w:hAnsi="Times New Roman" w:cs="Times New Roman"/>
          <w:sz w:val="24"/>
          <w:szCs w:val="24"/>
        </w:rPr>
        <w:t>a. True</w:t>
      </w:r>
    </w:p>
    <w:p w14:paraId="60C127D4" w14:textId="77777777" w:rsidR="00F376EA" w:rsidRPr="000E125F" w:rsidRDefault="00F376EA">
      <w:pPr>
        <w:rPr>
          <w:rFonts w:ascii="Times New Roman" w:hAnsi="Times New Roman" w:cs="Times New Roman"/>
          <w:sz w:val="24"/>
          <w:szCs w:val="24"/>
        </w:rPr>
      </w:pPr>
      <w:r w:rsidRPr="000E125F">
        <w:rPr>
          <w:rFonts w:ascii="Times New Roman" w:hAnsi="Times New Roman" w:cs="Times New Roman"/>
          <w:sz w:val="24"/>
          <w:szCs w:val="24"/>
        </w:rPr>
        <w:t>b. False</w:t>
      </w:r>
    </w:p>
    <w:p w14:paraId="6D21C80E" w14:textId="77777777" w:rsidR="00F376EA" w:rsidRPr="000E125F" w:rsidRDefault="00F376EA">
      <w:pPr>
        <w:rPr>
          <w:rFonts w:ascii="Times New Roman" w:hAnsi="Times New Roman" w:cs="Times New Roman"/>
          <w:sz w:val="24"/>
          <w:szCs w:val="24"/>
        </w:rPr>
      </w:pPr>
    </w:p>
    <w:p w14:paraId="4404AB56" w14:textId="77777777" w:rsidR="00F376EA" w:rsidRPr="000E125F" w:rsidRDefault="00F376EA">
      <w:pPr>
        <w:rPr>
          <w:rFonts w:ascii="Times New Roman" w:hAnsi="Times New Roman" w:cs="Times New Roman"/>
          <w:b/>
          <w:sz w:val="24"/>
          <w:szCs w:val="24"/>
        </w:rPr>
      </w:pPr>
      <w:r w:rsidRPr="000E125F">
        <w:rPr>
          <w:rFonts w:ascii="Times New Roman" w:hAnsi="Times New Roman" w:cs="Times New Roman"/>
          <w:b/>
          <w:sz w:val="24"/>
          <w:szCs w:val="24"/>
        </w:rPr>
        <w:t>14. VTE is a major cause of sudden death in hospitalized patients.</w:t>
      </w:r>
    </w:p>
    <w:p w14:paraId="022DCB9A" w14:textId="77777777" w:rsidR="00F376EA" w:rsidRPr="000E125F" w:rsidRDefault="00F376EA">
      <w:pPr>
        <w:rPr>
          <w:rFonts w:ascii="Times New Roman" w:hAnsi="Times New Roman" w:cs="Times New Roman"/>
          <w:sz w:val="24"/>
          <w:szCs w:val="24"/>
        </w:rPr>
      </w:pPr>
      <w:r w:rsidRPr="000E125F">
        <w:rPr>
          <w:rFonts w:ascii="Times New Roman" w:hAnsi="Times New Roman" w:cs="Times New Roman"/>
          <w:sz w:val="24"/>
          <w:szCs w:val="24"/>
        </w:rPr>
        <w:t>a. True</w:t>
      </w:r>
    </w:p>
    <w:p w14:paraId="3F79DA6B" w14:textId="6F0CDBFF" w:rsidR="00F376EA" w:rsidRDefault="00F376EA">
      <w:pPr>
        <w:rPr>
          <w:rFonts w:ascii="Times New Roman" w:hAnsi="Times New Roman" w:cs="Times New Roman"/>
          <w:sz w:val="24"/>
          <w:szCs w:val="24"/>
        </w:rPr>
      </w:pPr>
      <w:r w:rsidRPr="000E125F">
        <w:rPr>
          <w:rFonts w:ascii="Times New Roman" w:hAnsi="Times New Roman" w:cs="Times New Roman"/>
          <w:sz w:val="24"/>
          <w:szCs w:val="24"/>
        </w:rPr>
        <w:t>b. False</w:t>
      </w:r>
    </w:p>
    <w:p w14:paraId="5B60C2FE" w14:textId="77777777" w:rsidR="004032B2" w:rsidRPr="000E125F" w:rsidRDefault="004032B2">
      <w:pPr>
        <w:rPr>
          <w:rFonts w:ascii="Times New Roman" w:hAnsi="Times New Roman" w:cs="Times New Roman"/>
          <w:sz w:val="24"/>
          <w:szCs w:val="24"/>
        </w:rPr>
      </w:pPr>
      <w:bookmarkStart w:id="0" w:name="_GoBack"/>
      <w:bookmarkEnd w:id="0"/>
    </w:p>
    <w:p w14:paraId="40BD1A68" w14:textId="77777777" w:rsidR="00F376EA" w:rsidRPr="000E125F" w:rsidRDefault="00F376EA">
      <w:pPr>
        <w:rPr>
          <w:rFonts w:ascii="Times New Roman" w:hAnsi="Times New Roman" w:cs="Times New Roman"/>
          <w:b/>
          <w:sz w:val="24"/>
          <w:szCs w:val="24"/>
        </w:rPr>
      </w:pPr>
      <w:r w:rsidRPr="000E125F">
        <w:rPr>
          <w:rFonts w:ascii="Times New Roman" w:hAnsi="Times New Roman" w:cs="Times New Roman"/>
          <w:b/>
          <w:sz w:val="24"/>
          <w:szCs w:val="24"/>
        </w:rPr>
        <w:t>15. Surgical patients are more prone than medical patients to DVT/VTE.</w:t>
      </w:r>
    </w:p>
    <w:p w14:paraId="31AAD1F6" w14:textId="77777777" w:rsidR="00F376EA" w:rsidRPr="000E125F" w:rsidRDefault="00F376EA">
      <w:pPr>
        <w:rPr>
          <w:rFonts w:ascii="Times New Roman" w:hAnsi="Times New Roman" w:cs="Times New Roman"/>
          <w:sz w:val="24"/>
          <w:szCs w:val="24"/>
        </w:rPr>
      </w:pPr>
      <w:r w:rsidRPr="000E125F">
        <w:rPr>
          <w:rFonts w:ascii="Times New Roman" w:hAnsi="Times New Roman" w:cs="Times New Roman"/>
          <w:sz w:val="24"/>
          <w:szCs w:val="24"/>
        </w:rPr>
        <w:t>a. True</w:t>
      </w:r>
    </w:p>
    <w:p w14:paraId="07876155" w14:textId="578A4884" w:rsidR="00F376EA" w:rsidRPr="000E125F" w:rsidRDefault="00F376EA">
      <w:pPr>
        <w:rPr>
          <w:rFonts w:ascii="Times New Roman" w:hAnsi="Times New Roman" w:cs="Times New Roman"/>
          <w:sz w:val="24"/>
          <w:szCs w:val="24"/>
        </w:rPr>
      </w:pPr>
      <w:r w:rsidRPr="000E125F">
        <w:rPr>
          <w:rFonts w:ascii="Times New Roman" w:hAnsi="Times New Roman" w:cs="Times New Roman"/>
          <w:sz w:val="24"/>
          <w:szCs w:val="24"/>
        </w:rPr>
        <w:t>b. False</w:t>
      </w:r>
    </w:p>
    <w:sectPr w:rsidR="00F376EA" w:rsidRPr="000E125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FC799" w14:textId="77777777" w:rsidR="00FD0296" w:rsidRDefault="00FD0296" w:rsidP="004032B2">
      <w:pPr>
        <w:spacing w:after="0" w:line="240" w:lineRule="auto"/>
      </w:pPr>
      <w:r>
        <w:separator/>
      </w:r>
    </w:p>
  </w:endnote>
  <w:endnote w:type="continuationSeparator" w:id="0">
    <w:p w14:paraId="68447A5A" w14:textId="77777777" w:rsidR="00FD0296" w:rsidRDefault="00FD0296" w:rsidP="0040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751259"/>
      <w:docPartObj>
        <w:docPartGallery w:val="Page Numbers (Bottom of Page)"/>
        <w:docPartUnique/>
      </w:docPartObj>
    </w:sdtPr>
    <w:sdtEndPr>
      <w:rPr>
        <w:noProof/>
      </w:rPr>
    </w:sdtEndPr>
    <w:sdtContent>
      <w:p w14:paraId="10BB4781" w14:textId="17E3B0F3" w:rsidR="004032B2" w:rsidRDefault="004032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C7EBD" w14:textId="77777777" w:rsidR="004032B2" w:rsidRDefault="0040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67F40" w14:textId="77777777" w:rsidR="00FD0296" w:rsidRDefault="00FD0296" w:rsidP="004032B2">
      <w:pPr>
        <w:spacing w:after="0" w:line="240" w:lineRule="auto"/>
      </w:pPr>
      <w:r>
        <w:separator/>
      </w:r>
    </w:p>
  </w:footnote>
  <w:footnote w:type="continuationSeparator" w:id="0">
    <w:p w14:paraId="5A119439" w14:textId="77777777" w:rsidR="00FD0296" w:rsidRDefault="00FD0296" w:rsidP="00403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0F"/>
    <w:rsid w:val="00013FF8"/>
    <w:rsid w:val="000E125F"/>
    <w:rsid w:val="0040068C"/>
    <w:rsid w:val="004032B2"/>
    <w:rsid w:val="0049060F"/>
    <w:rsid w:val="00515229"/>
    <w:rsid w:val="00666213"/>
    <w:rsid w:val="00804206"/>
    <w:rsid w:val="00F376EA"/>
    <w:rsid w:val="00FD02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A9EA"/>
  <w15:chartTrackingRefBased/>
  <w15:docId w15:val="{A268D08D-3BD1-40AC-964D-BAA9F629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B2"/>
  </w:style>
  <w:style w:type="paragraph" w:styleId="Footer">
    <w:name w:val="footer"/>
    <w:basedOn w:val="Normal"/>
    <w:link w:val="FooterChar"/>
    <w:uiPriority w:val="99"/>
    <w:unhideWhenUsed/>
    <w:rsid w:val="00403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3495">
      <w:bodyDiv w:val="1"/>
      <w:marLeft w:val="0"/>
      <w:marRight w:val="0"/>
      <w:marTop w:val="0"/>
      <w:marBottom w:val="0"/>
      <w:divBdr>
        <w:top w:val="none" w:sz="0" w:space="0" w:color="auto"/>
        <w:left w:val="none" w:sz="0" w:space="0" w:color="auto"/>
        <w:bottom w:val="none" w:sz="0" w:space="0" w:color="auto"/>
        <w:right w:val="none" w:sz="0" w:space="0" w:color="auto"/>
      </w:divBdr>
    </w:div>
    <w:div w:id="19160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420</Words>
  <Characters>2400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HASTANE1</dc:creator>
  <cp:keywords/>
  <dc:description/>
  <cp:lastModifiedBy>Adnan Khan </cp:lastModifiedBy>
  <cp:revision>8</cp:revision>
  <dcterms:created xsi:type="dcterms:W3CDTF">2018-03-27T12:15:00Z</dcterms:created>
  <dcterms:modified xsi:type="dcterms:W3CDTF">2020-04-30T13:14:00Z</dcterms:modified>
</cp:coreProperties>
</file>