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290B" w14:textId="42BD7DDC" w:rsidR="00515EAE" w:rsidRDefault="00515EAE" w:rsidP="00515EA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C0B8D">
        <w:rPr>
          <w:rFonts w:ascii="Times New Roman" w:eastAsia="SabonLTStd-Roman" w:hAnsi="Times New Roman" w:cs="Times New Roman"/>
          <w:b/>
          <w:bCs/>
        </w:rPr>
        <w:t>S</w:t>
      </w:r>
      <w:r w:rsidR="008A31EE">
        <w:rPr>
          <w:rFonts w:ascii="Times New Roman" w:eastAsia="SabonLTStd-Roman" w:hAnsi="Times New Roman" w:cs="Times New Roman"/>
          <w:b/>
          <w:bCs/>
        </w:rPr>
        <w:t>3</w:t>
      </w:r>
      <w:r w:rsidRPr="00515EAE">
        <w:rPr>
          <w:rFonts w:ascii="Times New Roman" w:eastAsia="SabonLTStd-Roman" w:hAnsi="Times New Roman" w:cs="Times New Roman"/>
          <w:b/>
          <w:bCs/>
        </w:rPr>
        <w:t xml:space="preserve"> </w:t>
      </w:r>
      <w:r w:rsidRPr="001C0B8D">
        <w:rPr>
          <w:rFonts w:ascii="Times New Roman" w:eastAsia="SabonLTStd-Roman" w:hAnsi="Times New Roman" w:cs="Times New Roman"/>
          <w:b/>
          <w:bCs/>
        </w:rPr>
        <w:t>Table.</w:t>
      </w:r>
      <w:r w:rsidRPr="001C0B8D">
        <w:rPr>
          <w:rFonts w:ascii="Times New Roman" w:eastAsia="SabonLTStd-Roman" w:hAnsi="Times New Roman" w:cs="Times New Roman"/>
        </w:rPr>
        <w:t xml:space="preserve"> </w:t>
      </w:r>
      <w:r w:rsidRPr="00515EAE">
        <w:rPr>
          <w:rFonts w:ascii="Times New Roman" w:hAnsi="Times New Roman" w:cs="Times New Roman"/>
          <w:b/>
          <w:bCs/>
        </w:rPr>
        <w:t xml:space="preserve">List of publicly available sequences with homology to the </w:t>
      </w:r>
      <w:r w:rsidRPr="00515EAE">
        <w:rPr>
          <w:rFonts w:ascii="Times New Roman" w:hAnsi="Times New Roman" w:cs="Times New Roman"/>
          <w:b/>
          <w:bCs/>
          <w:color w:val="000000"/>
        </w:rPr>
        <w:t xml:space="preserve">16S sequences of </w:t>
      </w:r>
      <w:r w:rsidRPr="00515EAE">
        <w:rPr>
          <w:rFonts w:ascii="Times New Roman" w:hAnsi="Times New Roman" w:cs="Times New Roman"/>
          <w:b/>
          <w:bCs/>
          <w:i/>
          <w:iCs/>
        </w:rPr>
        <w:t xml:space="preserve">Diaphorina citri </w:t>
      </w:r>
      <w:r w:rsidRPr="00515EAE">
        <w:rPr>
          <w:rFonts w:ascii="Times New Roman" w:hAnsi="Times New Roman" w:cs="Times New Roman"/>
          <w:b/>
          <w:bCs/>
        </w:rPr>
        <w:t>from this study using 27F/148R primers</w:t>
      </w:r>
    </w:p>
    <w:p w14:paraId="66A576F7" w14:textId="77777777" w:rsidR="00515EAE" w:rsidRPr="001C0B8D" w:rsidRDefault="00515EAE" w:rsidP="00515EAE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6"/>
        <w:gridCol w:w="3546"/>
        <w:gridCol w:w="2409"/>
        <w:gridCol w:w="2268"/>
      </w:tblGrid>
      <w:tr w:rsidR="00515EAE" w:rsidRPr="0032179A" w14:paraId="18ED2060" w14:textId="77777777" w:rsidTr="00515EAE">
        <w:trPr>
          <w:trHeight w:val="359"/>
        </w:trPr>
        <w:tc>
          <w:tcPr>
            <w:tcW w:w="1416" w:type="dxa"/>
          </w:tcPr>
          <w:p w14:paraId="74D1D81D" w14:textId="77777777" w:rsidR="00515EAE" w:rsidRPr="0012780D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80D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3546" w:type="dxa"/>
          </w:tcPr>
          <w:p w14:paraId="315CD070" w14:textId="77777777" w:rsidR="00515EAE" w:rsidRPr="0012780D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80D">
              <w:rPr>
                <w:rFonts w:ascii="Times New Roman" w:hAnsi="Times New Roman" w:cs="Times New Roman"/>
              </w:rPr>
              <w:t xml:space="preserve">Taxon </w:t>
            </w:r>
          </w:p>
        </w:tc>
        <w:tc>
          <w:tcPr>
            <w:tcW w:w="2409" w:type="dxa"/>
          </w:tcPr>
          <w:p w14:paraId="50B534EC" w14:textId="77777777" w:rsidR="00515EAE" w:rsidRPr="0012780D" w:rsidRDefault="00515EAE" w:rsidP="00DE48AF">
            <w:pPr>
              <w:tabs>
                <w:tab w:val="left" w:pos="97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2780D">
              <w:rPr>
                <w:rFonts w:ascii="Times New Roman" w:hAnsi="Times New Roman" w:cs="Times New Roman"/>
              </w:rPr>
              <w:t>GenBank accession</w:t>
            </w:r>
          </w:p>
        </w:tc>
        <w:tc>
          <w:tcPr>
            <w:tcW w:w="2268" w:type="dxa"/>
          </w:tcPr>
          <w:p w14:paraId="52BC3293" w14:textId="77777777" w:rsidR="00515EAE" w:rsidRPr="0012780D" w:rsidRDefault="00515EAE" w:rsidP="00DE48AF">
            <w:pPr>
              <w:tabs>
                <w:tab w:val="left" w:pos="97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identity</w:t>
            </w:r>
          </w:p>
        </w:tc>
      </w:tr>
      <w:tr w:rsidR="00515EAE" w:rsidRPr="0032179A" w14:paraId="58F92070" w14:textId="77777777" w:rsidTr="00515EAE">
        <w:trPr>
          <w:trHeight w:val="400"/>
        </w:trPr>
        <w:tc>
          <w:tcPr>
            <w:tcW w:w="1416" w:type="dxa"/>
          </w:tcPr>
          <w:p w14:paraId="5BFFB6B9" w14:textId="77777777" w:rsidR="00515EAE" w:rsidRPr="0032179A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79A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3546" w:type="dxa"/>
          </w:tcPr>
          <w:p w14:paraId="7C11CBB8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  <w:i/>
                <w:iCs/>
              </w:rPr>
              <w:t>Pseudomonas sp.</w:t>
            </w:r>
            <w:r w:rsidRPr="003A53B2">
              <w:rPr>
                <w:rFonts w:ascii="Times New Roman" w:hAnsi="Times New Roman" w:cs="Times New Roman"/>
              </w:rPr>
              <w:t xml:space="preserve"> </w:t>
            </w:r>
          </w:p>
          <w:p w14:paraId="51C13CFE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  <w:i/>
                <w:iCs/>
              </w:rPr>
              <w:t>Candidatus</w:t>
            </w:r>
            <w:r w:rsidRPr="003A53B2">
              <w:rPr>
                <w:rFonts w:ascii="Times New Roman" w:hAnsi="Times New Roman" w:cs="Times New Roman"/>
              </w:rPr>
              <w:t xml:space="preserve"> Profftella armatura </w:t>
            </w:r>
          </w:p>
          <w:p w14:paraId="7D4DAC85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559F">
              <w:rPr>
                <w:rFonts w:ascii="Times New Roman" w:hAnsi="Times New Roman" w:cs="Times New Roman"/>
                <w:i/>
                <w:iCs/>
              </w:rPr>
              <w:t>Wolbachia sp.</w:t>
            </w:r>
            <w:r w:rsidRPr="003A53B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409" w:type="dxa"/>
          </w:tcPr>
          <w:p w14:paraId="27E058C3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</w:rPr>
              <w:t>KM253123</w:t>
            </w:r>
          </w:p>
          <w:p w14:paraId="64BA00C9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</w:rPr>
              <w:t>CP012591</w:t>
            </w:r>
          </w:p>
          <w:p w14:paraId="4EBD17F4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MK277439.1</w:t>
            </w:r>
          </w:p>
        </w:tc>
        <w:tc>
          <w:tcPr>
            <w:tcW w:w="2268" w:type="dxa"/>
          </w:tcPr>
          <w:p w14:paraId="474CCBEC" w14:textId="77777777" w:rsidR="00515EAE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  <w:p w14:paraId="6838063B" w14:textId="75C7BD05" w:rsidR="00515EAE" w:rsidRDefault="003C3770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15EAE">
              <w:rPr>
                <w:rFonts w:ascii="Times New Roman" w:hAnsi="Times New Roman" w:cs="Times New Roman"/>
              </w:rPr>
              <w:t>%</w:t>
            </w:r>
          </w:p>
          <w:p w14:paraId="4853FC0B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15EAE" w:rsidRPr="0032179A" w14:paraId="7D95A5D6" w14:textId="77777777" w:rsidTr="00515EAE">
        <w:trPr>
          <w:trHeight w:val="387"/>
        </w:trPr>
        <w:tc>
          <w:tcPr>
            <w:tcW w:w="1416" w:type="dxa"/>
          </w:tcPr>
          <w:p w14:paraId="685E5ED9" w14:textId="77777777" w:rsidR="00515EAE" w:rsidRPr="0032179A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79A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3546" w:type="dxa"/>
          </w:tcPr>
          <w:p w14:paraId="076995D5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  <w:i/>
                <w:iCs/>
              </w:rPr>
              <w:t>Enterobacteriaceae sp</w:t>
            </w:r>
            <w:r w:rsidRPr="003A53B2">
              <w:rPr>
                <w:rFonts w:ascii="Times New Roman" w:hAnsi="Times New Roman" w:cs="Times New Roman"/>
              </w:rPr>
              <w:t xml:space="preserve"> </w:t>
            </w:r>
          </w:p>
          <w:p w14:paraId="78A5CE8A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A53B2">
              <w:rPr>
                <w:rFonts w:ascii="Times New Roman" w:hAnsi="Times New Roman" w:cs="Times New Roman"/>
                <w:i/>
                <w:iCs/>
              </w:rPr>
              <w:t>Candidatus</w:t>
            </w:r>
            <w:r w:rsidRPr="003A53B2">
              <w:rPr>
                <w:rFonts w:ascii="Times New Roman" w:hAnsi="Times New Roman" w:cs="Times New Roman"/>
              </w:rPr>
              <w:t xml:space="preserve"> Carsonella ruddii </w:t>
            </w:r>
          </w:p>
          <w:p w14:paraId="0BF16CE3" w14:textId="77777777" w:rsidR="00515EAE" w:rsidRPr="001D559F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D559F">
              <w:rPr>
                <w:rFonts w:ascii="Times New Roman" w:hAnsi="Times New Roman" w:cs="Times New Roman"/>
                <w:i/>
                <w:iCs/>
              </w:rPr>
              <w:t>Wolbachia sp</w:t>
            </w:r>
          </w:p>
        </w:tc>
        <w:tc>
          <w:tcPr>
            <w:tcW w:w="2409" w:type="dxa"/>
          </w:tcPr>
          <w:p w14:paraId="47EAF18B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</w:rPr>
              <w:t>EF088376</w:t>
            </w:r>
          </w:p>
          <w:p w14:paraId="1B413A5D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</w:rPr>
              <w:t>CP012411</w:t>
            </w:r>
          </w:p>
          <w:p w14:paraId="3068C599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A53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MK277439.1</w:t>
            </w:r>
          </w:p>
        </w:tc>
        <w:tc>
          <w:tcPr>
            <w:tcW w:w="2268" w:type="dxa"/>
          </w:tcPr>
          <w:p w14:paraId="3E7140D2" w14:textId="77777777" w:rsidR="00515EAE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  <w:p w14:paraId="19D081A6" w14:textId="77777777" w:rsidR="00515EAE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  <w:p w14:paraId="6F0A6A1C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15EAE" w:rsidRPr="0032179A" w14:paraId="26E6C002" w14:textId="77777777" w:rsidTr="00515EAE">
        <w:trPr>
          <w:trHeight w:val="400"/>
        </w:trPr>
        <w:tc>
          <w:tcPr>
            <w:tcW w:w="1416" w:type="dxa"/>
          </w:tcPr>
          <w:p w14:paraId="7107F1B5" w14:textId="77777777" w:rsidR="00515EAE" w:rsidRPr="0032179A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79A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3546" w:type="dxa"/>
          </w:tcPr>
          <w:p w14:paraId="414669F1" w14:textId="71FAB2E8" w:rsidR="001A1C65" w:rsidRDefault="001A1C65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  <w:i/>
                <w:iCs/>
              </w:rPr>
              <w:t>Candidatus</w:t>
            </w:r>
            <w:r w:rsidRPr="003A53B2">
              <w:rPr>
                <w:rFonts w:ascii="Times New Roman" w:hAnsi="Times New Roman" w:cs="Times New Roman"/>
              </w:rPr>
              <w:t xml:space="preserve"> Profftella </w:t>
            </w:r>
            <w:r w:rsidR="00A866BD">
              <w:rPr>
                <w:rFonts w:ascii="Times New Roman" w:hAnsi="Times New Roman" w:cs="Times New Roman"/>
              </w:rPr>
              <w:t>armatura</w:t>
            </w:r>
          </w:p>
          <w:p w14:paraId="589943F9" w14:textId="0C6CB41D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559F">
              <w:rPr>
                <w:rFonts w:ascii="Times New Roman" w:hAnsi="Times New Roman" w:cs="Times New Roman"/>
                <w:i/>
                <w:iCs/>
              </w:rPr>
              <w:t>Wolbachia sp</w:t>
            </w:r>
          </w:p>
        </w:tc>
        <w:tc>
          <w:tcPr>
            <w:tcW w:w="2409" w:type="dxa"/>
          </w:tcPr>
          <w:p w14:paraId="0AD19575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</w:rPr>
              <w:t>EF433792</w:t>
            </w:r>
          </w:p>
          <w:p w14:paraId="255F4F7F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53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MK277439.1</w:t>
            </w:r>
          </w:p>
        </w:tc>
        <w:tc>
          <w:tcPr>
            <w:tcW w:w="2268" w:type="dxa"/>
          </w:tcPr>
          <w:p w14:paraId="54797222" w14:textId="13B76B33" w:rsidR="00515EAE" w:rsidRDefault="003C3770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15EAE">
              <w:rPr>
                <w:rFonts w:ascii="Times New Roman" w:hAnsi="Times New Roman" w:cs="Times New Roman"/>
              </w:rPr>
              <w:t>%</w:t>
            </w:r>
          </w:p>
          <w:p w14:paraId="521C68A1" w14:textId="77777777" w:rsidR="00515EAE" w:rsidRPr="003A53B2" w:rsidRDefault="00515EAE" w:rsidP="00DE48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40AB129F" w14:textId="7DF62C5C" w:rsidR="008A31EE" w:rsidRDefault="008A31EE" w:rsidP="00515EAE">
      <w:pPr>
        <w:pStyle w:val="NormalWeb"/>
        <w:spacing w:line="360" w:lineRule="auto"/>
        <w:jc w:val="both"/>
        <w:rPr>
          <w:rFonts w:eastAsia="SabonLTStd-Roman"/>
          <w:noProof/>
        </w:rPr>
      </w:pPr>
    </w:p>
    <w:p w14:paraId="6810B404" w14:textId="77777777" w:rsidR="008A31EE" w:rsidRPr="0032179A" w:rsidRDefault="008A31EE" w:rsidP="00515EAE">
      <w:pPr>
        <w:pStyle w:val="NormalWeb"/>
        <w:spacing w:line="360" w:lineRule="auto"/>
        <w:jc w:val="both"/>
        <w:rPr>
          <w:rFonts w:eastAsia="SabonLTStd-Roman"/>
          <w:noProof/>
        </w:rPr>
      </w:pPr>
      <w:bookmarkStart w:id="0" w:name="_GoBack"/>
      <w:bookmarkEnd w:id="0"/>
    </w:p>
    <w:p w14:paraId="0F71E38C" w14:textId="77777777" w:rsidR="00BE0D8D" w:rsidRDefault="00BE0D8D"/>
    <w:sectPr w:rsidR="00BE0D8D" w:rsidSect="00E25D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LTStd-Roman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AE"/>
    <w:rsid w:val="001A1C65"/>
    <w:rsid w:val="001E5B60"/>
    <w:rsid w:val="003C3770"/>
    <w:rsid w:val="003D4790"/>
    <w:rsid w:val="00515EAE"/>
    <w:rsid w:val="005676D7"/>
    <w:rsid w:val="00582577"/>
    <w:rsid w:val="008A31EE"/>
    <w:rsid w:val="00A866BD"/>
    <w:rsid w:val="00B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4445D"/>
  <w15:chartTrackingRefBased/>
  <w15:docId w15:val="{2905E59D-4583-564F-B0E0-4A339ACF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AE"/>
  </w:style>
  <w:style w:type="paragraph" w:styleId="Heading1">
    <w:name w:val="heading 1"/>
    <w:aliases w:val="INUSA2"/>
    <w:basedOn w:val="Normal"/>
    <w:next w:val="Normal"/>
    <w:link w:val="Heading1Char"/>
    <w:autoRedefine/>
    <w:uiPriority w:val="9"/>
    <w:qFormat/>
    <w:rsid w:val="005676D7"/>
    <w:pPr>
      <w:keepNext/>
      <w:spacing w:before="240" w:after="60" w:line="259" w:lineRule="auto"/>
      <w:jc w:val="center"/>
      <w:outlineLvl w:val="0"/>
    </w:pPr>
    <w:rPr>
      <w:rFonts w:ascii="Times New Roman" w:eastAsia="Calibri" w:hAnsi="Times New Roman" w:cs="Times New Roman"/>
      <w:b/>
      <w:bCs/>
      <w:noProof/>
      <w:kern w:val="32"/>
    </w:rPr>
  </w:style>
  <w:style w:type="paragraph" w:styleId="Heading2">
    <w:name w:val="heading 2"/>
    <w:aliases w:val="Title headings1"/>
    <w:basedOn w:val="Normal"/>
    <w:next w:val="Normal"/>
    <w:link w:val="Heading2Char"/>
    <w:autoRedefine/>
    <w:uiPriority w:val="9"/>
    <w:unhideWhenUsed/>
    <w:qFormat/>
    <w:rsid w:val="001E5B60"/>
    <w:pPr>
      <w:keepNext/>
      <w:keepLines/>
      <w:spacing w:before="40" w:line="259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5676D7"/>
    <w:pPr>
      <w:spacing w:before="100" w:beforeAutospacing="1" w:after="100" w:afterAutospacing="1"/>
      <w:jc w:val="center"/>
      <w:outlineLvl w:val="2"/>
    </w:pPr>
    <w:rPr>
      <w:rFonts w:ascii="Times New Roman" w:eastAsia="Times New Roman" w:hAnsi="Times New Roman"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igures and Tables heading"/>
    <w:basedOn w:val="TableofFigures"/>
    <w:autoRedefine/>
    <w:uiPriority w:val="1"/>
    <w:qFormat/>
    <w:rsid w:val="00582577"/>
    <w:pPr>
      <w:jc w:val="both"/>
    </w:pPr>
    <w:rPr>
      <w:rFonts w:ascii="Times New Roman" w:hAnsi="Times New Roman"/>
      <w:szCs w:val="22"/>
    </w:rPr>
  </w:style>
  <w:style w:type="character" w:customStyle="1" w:styleId="Heading1Char">
    <w:name w:val="Heading 1 Char"/>
    <w:aliases w:val="INUSA2 Char"/>
    <w:basedOn w:val="DefaultParagraphFont"/>
    <w:link w:val="Heading1"/>
    <w:uiPriority w:val="9"/>
    <w:rsid w:val="005676D7"/>
    <w:rPr>
      <w:rFonts w:ascii="Times New Roman" w:eastAsia="Calibri" w:hAnsi="Times New Roman" w:cs="Times New Roman"/>
      <w:b/>
      <w:bCs/>
      <w:noProof/>
      <w:kern w:val="32"/>
    </w:rPr>
  </w:style>
  <w:style w:type="character" w:customStyle="1" w:styleId="Heading2Char">
    <w:name w:val="Heading 2 Char"/>
    <w:aliases w:val="Title headings1 Char"/>
    <w:basedOn w:val="DefaultParagraphFont"/>
    <w:link w:val="Heading2"/>
    <w:uiPriority w:val="9"/>
    <w:rsid w:val="001E5B60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6D7"/>
    <w:rPr>
      <w:rFonts w:ascii="Times New Roman" w:eastAsia="Times New Roman" w:hAnsi="Times New Roman" w:cs="Times New Roman"/>
      <w:b/>
      <w:bCs/>
      <w:szCs w:val="27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82577"/>
  </w:style>
  <w:style w:type="paragraph" w:styleId="BalloonText">
    <w:name w:val="Balloon Text"/>
    <w:basedOn w:val="Normal"/>
    <w:link w:val="BalloonTextChar"/>
    <w:uiPriority w:val="99"/>
    <w:semiHidden/>
    <w:unhideWhenUsed/>
    <w:rsid w:val="00515E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1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5E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2020-01-08T16:33:00Z</dcterms:created>
  <dcterms:modified xsi:type="dcterms:W3CDTF">2020-05-05T22:27:00Z</dcterms:modified>
</cp:coreProperties>
</file>