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43" w:rsidRPr="005F5643" w:rsidRDefault="005F5643" w:rsidP="005F5643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D331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bookmarkStart w:id="0" w:name="_GoBack"/>
      <w:bookmarkEnd w:id="0"/>
      <w:r w:rsidRPr="005F56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Tab. </w:t>
      </w:r>
      <w:r w:rsidRPr="005F5643">
        <w:rPr>
          <w:rFonts w:ascii="Times New Roman" w:eastAsia="Times New Roman" w:hAnsi="Times New Roman" w:cs="Times New Roman"/>
          <w:sz w:val="24"/>
          <w:szCs w:val="24"/>
          <w:lang w:val="en-US"/>
        </w:rPr>
        <w:t>Database of ecosystem services related to the Eurasian beaver in Kászon, Mura and Szigetköz</w:t>
      </w:r>
    </w:p>
    <w:tbl>
      <w:tblPr>
        <w:tblStyle w:val="Rcsostblzat"/>
        <w:tblW w:w="9324" w:type="dxa"/>
        <w:tblLayout w:type="fixed"/>
        <w:tblLook w:val="04A0" w:firstRow="1" w:lastRow="0" w:firstColumn="1" w:lastColumn="0" w:noHBand="0" w:noVBand="1"/>
      </w:tblPr>
      <w:tblGrid>
        <w:gridCol w:w="988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5F5643" w:rsidTr="002B2090">
        <w:trPr>
          <w:trHeight w:val="3813"/>
        </w:trPr>
        <w:tc>
          <w:tcPr>
            <w:tcW w:w="988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INFORMANT (LAN</w:t>
            </w:r>
            <w:r w:rsidR="0060430E">
              <w:rPr>
                <w:rFonts w:ascii="Arial Narrow" w:hAnsi="Arial Narrow"/>
                <w:b/>
                <w:bCs/>
              </w:rPr>
              <w:t>DSCAPE, KNOWLEDGEABLE/RANDOM, Nr</w:t>
            </w:r>
            <w:r>
              <w:rPr>
                <w:rFonts w:ascii="Arial Narrow" w:hAnsi="Arial Narrow"/>
                <w:b/>
                <w:bCs/>
              </w:rPr>
              <w:t>.)</w:t>
            </w:r>
          </w:p>
        </w:tc>
        <w:tc>
          <w:tcPr>
            <w:tcW w:w="555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REGULATION</w:t>
            </w:r>
          </w:p>
        </w:tc>
        <w:tc>
          <w:tcPr>
            <w:tcW w:w="555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FLOOD PROTECTION</w:t>
            </w:r>
          </w:p>
        </w:tc>
        <w:tc>
          <w:tcPr>
            <w:tcW w:w="555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DISSERVICE FLOOD</w:t>
            </w:r>
          </w:p>
        </w:tc>
        <w:tc>
          <w:tcPr>
            <w:tcW w:w="555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EROSION CONTROL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PURIFICATION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OF BIODIVERSITY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AESTHETIC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RECREATIONAL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EDUCATIONAL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ENJOYMENT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USEFUL OR HARMFUL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POPULATION INCREASE GOOD OR NOT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YOUR LIFE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LOCALS</w:t>
            </w:r>
          </w:p>
        </w:tc>
        <w:tc>
          <w:tcPr>
            <w:tcW w:w="556" w:type="dxa"/>
            <w:textDirection w:val="btLr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NATURE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K-KLI-15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K-RLI-15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60430E" w:rsidTr="002B2090">
        <w:trPr>
          <w:trHeight w:val="3813"/>
        </w:trPr>
        <w:tc>
          <w:tcPr>
            <w:tcW w:w="988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INFORMANT (LANDSCAPE, KNOWLEDGEABLE/RANDOM, Nr.)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REGULATION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FLOOD PROTECTION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DISSERVICE FLOOD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EROSION CONTROL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PURIFICATION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OF BIODIVERSITY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AESTHETIC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RECREATIONAL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EDUCATIONAL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ENJOYMENT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USEFUL OR HARMFUL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POPULATION INCREASE GOOD OR NOT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YOUR LIFE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LOCALS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NATURE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M-KLI-15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M-RLI-15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60430E" w:rsidTr="002B2090">
        <w:trPr>
          <w:trHeight w:val="3813"/>
        </w:trPr>
        <w:tc>
          <w:tcPr>
            <w:tcW w:w="988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INFORMANT (LANDSCAPE, KNOWLEDGEABLE/RANDOM, Nr.)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REGULATION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FLOOD PROTECTION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DISSERVICE FLOOD</w:t>
            </w:r>
          </w:p>
        </w:tc>
        <w:tc>
          <w:tcPr>
            <w:tcW w:w="555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EROSION CONTROL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WATER PURIFICATION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OF BIODIVERSITY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AESTHETIC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RECREATIONAL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EDUCATIONAL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ENJOYMENT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USEFUL OR HARMFUL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POPULATION INCREASE GOOD OR NOT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YOUR LIFE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LOCALS</w:t>
            </w:r>
          </w:p>
        </w:tc>
        <w:tc>
          <w:tcPr>
            <w:tcW w:w="556" w:type="dxa"/>
            <w:textDirection w:val="btLr"/>
            <w:vAlign w:val="center"/>
          </w:tcPr>
          <w:p w:rsidR="0060430E" w:rsidRDefault="0060430E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ON NATURE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S-KLI-15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S-RLI-6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S-RLI-7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S-RLI-8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S-RLI-9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S-RLI-12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S-RLI-13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S-RLI-14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F5643" w:rsidTr="002B2090">
        <w:tc>
          <w:tcPr>
            <w:tcW w:w="988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S-RLI-15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5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6" w:type="dxa"/>
            <w:vAlign w:val="center"/>
          </w:tcPr>
          <w:p w:rsidR="005F5643" w:rsidRDefault="005F5643" w:rsidP="002B2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60430E" w:rsidRDefault="0060430E" w:rsidP="005F5643"/>
    <w:p w:rsidR="0060430E" w:rsidRDefault="0060430E">
      <w:r>
        <w:br w:type="page"/>
      </w: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927"/>
        <w:gridCol w:w="804"/>
        <w:gridCol w:w="864"/>
        <w:gridCol w:w="1556"/>
        <w:gridCol w:w="819"/>
        <w:gridCol w:w="1298"/>
      </w:tblGrid>
      <w:tr w:rsidR="005F5643" w:rsidRPr="003074AE" w:rsidTr="0060430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number of informants with negative neutral or positive perception</w:t>
            </w:r>
          </w:p>
        </w:tc>
      </w:tr>
      <w:tr w:rsidR="005F5643" w:rsidRPr="003074AE" w:rsidTr="006043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negative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neutral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positive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does not know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no data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not relevant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K-RLI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M-RLI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S-KLI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CULTIVATED CROPS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FISH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TIMBER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FOOD (INCL. HAY)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5F5643" w:rsidRPr="003074AE" w:rsidTr="0060430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b/>
                <w:bCs/>
                <w:lang w:eastAsia="hu-HU"/>
              </w:rPr>
              <w:t>S-RLI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u-HU"/>
              </w:rPr>
            </w:pPr>
            <w:r w:rsidRPr="003074AE">
              <w:rPr>
                <w:rFonts w:ascii="Arial Narrow" w:eastAsia="Times New Roman" w:hAnsi="Arial Narrow" w:cs="Times New Roman"/>
                <w:b/>
                <w:bCs/>
                <w:lang w:eastAsia="hu-HU"/>
              </w:rPr>
              <w:t>OTHER PROVISIONING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3" w:rsidRPr="003074AE" w:rsidRDefault="005F5643" w:rsidP="002B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074AE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</w:tbl>
    <w:p w:rsidR="005F5643" w:rsidRDefault="005F5643" w:rsidP="005F5643"/>
    <w:p w:rsidR="005F5643" w:rsidRDefault="005F5643"/>
    <w:sectPr w:rsidR="005F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11" w:rsidRDefault="003D6F11" w:rsidP="0041169D">
      <w:pPr>
        <w:spacing w:after="0" w:line="240" w:lineRule="auto"/>
      </w:pPr>
      <w:r>
        <w:separator/>
      </w:r>
    </w:p>
  </w:endnote>
  <w:endnote w:type="continuationSeparator" w:id="0">
    <w:p w:rsidR="003D6F11" w:rsidRDefault="003D6F11" w:rsidP="004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11" w:rsidRDefault="003D6F11" w:rsidP="0041169D">
      <w:pPr>
        <w:spacing w:after="0" w:line="240" w:lineRule="auto"/>
      </w:pPr>
      <w:r>
        <w:separator/>
      </w:r>
    </w:p>
  </w:footnote>
  <w:footnote w:type="continuationSeparator" w:id="0">
    <w:p w:rsidR="003D6F11" w:rsidRDefault="003D6F11" w:rsidP="0041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F"/>
    <w:rsid w:val="000039FE"/>
    <w:rsid w:val="002C3ECD"/>
    <w:rsid w:val="003074AE"/>
    <w:rsid w:val="003D6F11"/>
    <w:rsid w:val="0041169D"/>
    <w:rsid w:val="004154AC"/>
    <w:rsid w:val="005F5643"/>
    <w:rsid w:val="0060430E"/>
    <w:rsid w:val="007D331A"/>
    <w:rsid w:val="0098201F"/>
    <w:rsid w:val="00C412C6"/>
    <w:rsid w:val="00C852A3"/>
    <w:rsid w:val="00D662E7"/>
    <w:rsid w:val="00E70E8D"/>
    <w:rsid w:val="00F94DF5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DAF8"/>
  <w15:chartTrackingRefBased/>
  <w15:docId w15:val="{CE291FB7-9B59-44B8-991E-C8BD167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1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69D"/>
  </w:style>
  <w:style w:type="paragraph" w:styleId="llb">
    <w:name w:val="footer"/>
    <w:basedOn w:val="Norml"/>
    <w:link w:val="llbChar"/>
    <w:uiPriority w:val="99"/>
    <w:unhideWhenUsed/>
    <w:rsid w:val="0041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4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xy</cp:lastModifiedBy>
  <cp:revision>10</cp:revision>
  <dcterms:created xsi:type="dcterms:W3CDTF">2020-02-06T05:24:00Z</dcterms:created>
  <dcterms:modified xsi:type="dcterms:W3CDTF">2020-04-30T19:08:00Z</dcterms:modified>
</cp:coreProperties>
</file>