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7A" w:rsidRPr="006E6F7A" w:rsidRDefault="006E6F7A" w:rsidP="006E6F7A">
      <w:pPr>
        <w:spacing w:after="0" w:line="48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E6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0F0F0"/>
          <w:lang w:val="en-US" w:eastAsia="ru-RU"/>
        </w:rPr>
        <w:t xml:space="preserve">   Table S1. </w:t>
      </w:r>
      <w:r w:rsidRPr="006E6F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Primers used in this study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292"/>
        <w:gridCol w:w="2551"/>
      </w:tblGrid>
      <w:tr w:rsidR="006E6F7A" w:rsidRPr="006E6F7A" w:rsidTr="006153CC">
        <w:trPr>
          <w:trHeight w:val="360"/>
        </w:trPr>
        <w:tc>
          <w:tcPr>
            <w:tcW w:w="1980" w:type="dxa"/>
          </w:tcPr>
          <w:p w:rsidR="006E6F7A" w:rsidRPr="006E6F7A" w:rsidRDefault="006E6F7A" w:rsidP="006E6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0F0F0"/>
                <w:lang w:val="en-US" w:eastAsia="ru-RU"/>
              </w:rPr>
              <w:t>Primer name</w:t>
            </w:r>
          </w:p>
        </w:tc>
        <w:tc>
          <w:tcPr>
            <w:tcW w:w="5292" w:type="dxa"/>
          </w:tcPr>
          <w:p w:rsidR="006E6F7A" w:rsidRPr="006E6F7A" w:rsidRDefault="006E6F7A" w:rsidP="006E6F7A">
            <w:pPr>
              <w:spacing w:after="0" w:line="36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0F0F0"/>
                <w:lang w:val="en-US" w:eastAsia="ru-RU"/>
              </w:rPr>
              <w:t>Sequence (5′ to 3′)</w:t>
            </w:r>
            <w:r w:rsidRPr="006E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0F0F0"/>
                <w:vertAlign w:val="superscript"/>
                <w:lang w:val="en-US" w:eastAsia="ru-RU"/>
              </w:rPr>
              <w:t>a</w:t>
            </w:r>
          </w:p>
        </w:tc>
        <w:tc>
          <w:tcPr>
            <w:tcW w:w="2551" w:type="dxa"/>
          </w:tcPr>
          <w:p w:rsidR="006E6F7A" w:rsidRPr="006E6F7A" w:rsidRDefault="006E6F7A" w:rsidP="006E6F7A">
            <w:pPr>
              <w:spacing w:after="0" w:line="36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0F0F0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0F0F0"/>
                <w:lang w:val="en-US" w:eastAsia="ru-RU"/>
              </w:rPr>
              <w:t>Application or target</w:t>
            </w:r>
          </w:p>
        </w:tc>
      </w:tr>
      <w:tr w:rsidR="006E6F7A" w:rsidRPr="006E6F7A" w:rsidTr="006153CC">
        <w:trPr>
          <w:trHeight w:val="621"/>
        </w:trPr>
        <w:tc>
          <w:tcPr>
            <w:tcW w:w="1980" w:type="dxa"/>
          </w:tcPr>
          <w:p w:rsidR="006E6F7A" w:rsidRPr="006E6F7A" w:rsidRDefault="006E6F7A" w:rsidP="006E6F7A">
            <w:pPr>
              <w:spacing w:before="120" w:after="12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DoeAF</w:t>
            </w:r>
            <w:proofErr w:type="spellEnd"/>
          </w:p>
          <w:p w:rsidR="006E6F7A" w:rsidRPr="006E6F7A" w:rsidRDefault="006E6F7A" w:rsidP="006E6F7A">
            <w:pPr>
              <w:spacing w:before="120" w:after="120" w:line="240" w:lineRule="auto"/>
              <w:ind w:left="170"/>
              <w:jc w:val="center"/>
              <w:rPr>
                <w:rFonts w:ascii="Courier New" w:eastAsia="Times New Roman" w:hAnsi="Courier New" w:cs="Courier New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DoeAR</w:t>
            </w:r>
            <w:proofErr w:type="spellEnd"/>
          </w:p>
        </w:tc>
        <w:tc>
          <w:tcPr>
            <w:tcW w:w="5292" w:type="dxa"/>
          </w:tcPr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AA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CATATG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ATTGAACGCGACGACA</w:t>
            </w:r>
          </w:p>
          <w:p w:rsidR="006E6F7A" w:rsidRPr="006E6F7A" w:rsidRDefault="006E6F7A" w:rsidP="006E6F7A">
            <w:pPr>
              <w:spacing w:before="120" w:after="120" w:line="240" w:lineRule="auto"/>
              <w:rPr>
                <w:rFonts w:ascii="Courier New" w:eastAsia="Times New Roman" w:hAnsi="Courier New" w:cs="Courier New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AAGCTT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AGCCCCGTATTCGGGT</w:t>
            </w:r>
          </w:p>
        </w:tc>
        <w:tc>
          <w:tcPr>
            <w:tcW w:w="2551" w:type="dxa"/>
          </w:tcPr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doeA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EE"/>
                <w:lang w:val="en-US" w:eastAsia="ru-RU"/>
              </w:rPr>
              <w:t> gene</w:t>
            </w:r>
          </w:p>
        </w:tc>
      </w:tr>
      <w:tr w:rsidR="006E6F7A" w:rsidRPr="006E6F7A" w:rsidTr="006153CC">
        <w:trPr>
          <w:trHeight w:val="238"/>
        </w:trPr>
        <w:tc>
          <w:tcPr>
            <w:tcW w:w="1980" w:type="dxa"/>
          </w:tcPr>
          <w:p w:rsidR="006E6F7A" w:rsidRPr="006E6F7A" w:rsidRDefault="006E6F7A" w:rsidP="006E6F7A">
            <w:pPr>
              <w:spacing w:before="120" w:after="12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DoeBF</w:t>
            </w:r>
            <w:proofErr w:type="spellEnd"/>
          </w:p>
          <w:p w:rsidR="006E6F7A" w:rsidRPr="006E6F7A" w:rsidRDefault="006E6F7A" w:rsidP="006E6F7A">
            <w:pPr>
              <w:spacing w:before="120" w:after="12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DoeBR</w:t>
            </w:r>
            <w:proofErr w:type="spellEnd"/>
          </w:p>
        </w:tc>
        <w:tc>
          <w:tcPr>
            <w:tcW w:w="5292" w:type="dxa"/>
          </w:tcPr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AA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CATATG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GCCATACAGTGGGATCA</w:t>
            </w:r>
          </w:p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AAGCTT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TGCTCGTTCCTTAACGTCA</w:t>
            </w:r>
          </w:p>
        </w:tc>
        <w:tc>
          <w:tcPr>
            <w:tcW w:w="2551" w:type="dxa"/>
          </w:tcPr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doeB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EE"/>
                <w:lang w:val="en-US" w:eastAsia="ru-RU"/>
              </w:rPr>
              <w:t> gene</w:t>
            </w:r>
          </w:p>
        </w:tc>
      </w:tr>
      <w:tr w:rsidR="006E6F7A" w:rsidRPr="006E6F7A" w:rsidTr="006153CC">
        <w:trPr>
          <w:trHeight w:val="572"/>
        </w:trPr>
        <w:tc>
          <w:tcPr>
            <w:tcW w:w="1980" w:type="dxa"/>
          </w:tcPr>
          <w:p w:rsidR="006E6F7A" w:rsidRPr="006E6F7A" w:rsidRDefault="006E6F7A" w:rsidP="006E6F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doeAmutF1</w:t>
            </w:r>
          </w:p>
          <w:p w:rsidR="006E6F7A" w:rsidRPr="006E6F7A" w:rsidRDefault="006E6F7A" w:rsidP="006E6F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doeAmutR1</w:t>
            </w:r>
          </w:p>
        </w:tc>
        <w:tc>
          <w:tcPr>
            <w:tcW w:w="5292" w:type="dxa"/>
          </w:tcPr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AGATCT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GCATGGATTTGGAACCGGACA</w:t>
            </w:r>
          </w:p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GGTACC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AGTTCGTCGATTCGGCGTT</w:t>
            </w:r>
          </w:p>
        </w:tc>
        <w:tc>
          <w:tcPr>
            <w:tcW w:w="2551" w:type="dxa"/>
          </w:tcPr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upstream and 5′-fragment of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doeA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for deletion of the gene</w:t>
            </w:r>
          </w:p>
        </w:tc>
      </w:tr>
      <w:tr w:rsidR="006E6F7A" w:rsidRPr="006E6F7A" w:rsidTr="006153CC">
        <w:trPr>
          <w:trHeight w:val="369"/>
        </w:trPr>
        <w:tc>
          <w:tcPr>
            <w:tcW w:w="1980" w:type="dxa"/>
          </w:tcPr>
          <w:p w:rsidR="006E6F7A" w:rsidRPr="006E6F7A" w:rsidRDefault="006E6F7A" w:rsidP="006E6F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doeAmutF2</w:t>
            </w:r>
          </w:p>
          <w:p w:rsidR="006E6F7A" w:rsidRPr="006E6F7A" w:rsidRDefault="006E6F7A" w:rsidP="006E6F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doeAmutR2</w:t>
            </w:r>
          </w:p>
        </w:tc>
        <w:tc>
          <w:tcPr>
            <w:tcW w:w="5292" w:type="dxa"/>
          </w:tcPr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TA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CCGCGG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ACGAAGGTTACATCATCA</w:t>
            </w:r>
          </w:p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GAGCTC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TCCAATCGGCATAGG</w:t>
            </w:r>
          </w:p>
        </w:tc>
        <w:tc>
          <w:tcPr>
            <w:tcW w:w="2551" w:type="dxa"/>
          </w:tcPr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downstream and 3′-fragment of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doeA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for deletion of the gene</w:t>
            </w:r>
          </w:p>
        </w:tc>
      </w:tr>
      <w:tr w:rsidR="006E6F7A" w:rsidRPr="006E6F7A" w:rsidTr="006153CC">
        <w:trPr>
          <w:trHeight w:val="705"/>
        </w:trPr>
        <w:tc>
          <w:tcPr>
            <w:tcW w:w="1980" w:type="dxa"/>
          </w:tcPr>
          <w:p w:rsidR="006E6F7A" w:rsidRPr="006E6F7A" w:rsidRDefault="006E6F7A" w:rsidP="006E6F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doeBmutF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1</w:t>
            </w:r>
          </w:p>
          <w:p w:rsidR="006E6F7A" w:rsidRPr="006E6F7A" w:rsidRDefault="006E6F7A" w:rsidP="006E6F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doeBmutR1</w:t>
            </w:r>
          </w:p>
        </w:tc>
        <w:tc>
          <w:tcPr>
            <w:tcW w:w="5292" w:type="dxa"/>
          </w:tcPr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AT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AGATCT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ATGGAGTAGTTCAAAATTCGGC</w:t>
            </w:r>
          </w:p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GGTACC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GGACATGACGGCCACA</w:t>
            </w:r>
          </w:p>
        </w:tc>
        <w:tc>
          <w:tcPr>
            <w:tcW w:w="2551" w:type="dxa"/>
          </w:tcPr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upstream and 5′-fragment of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doeB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for deletion of the gene</w:t>
            </w:r>
          </w:p>
        </w:tc>
      </w:tr>
      <w:tr w:rsidR="006E6F7A" w:rsidRPr="006E6F7A" w:rsidTr="006153CC">
        <w:trPr>
          <w:trHeight w:val="321"/>
        </w:trPr>
        <w:tc>
          <w:tcPr>
            <w:tcW w:w="1980" w:type="dxa"/>
          </w:tcPr>
          <w:p w:rsidR="006E6F7A" w:rsidRPr="006E6F7A" w:rsidRDefault="006E6F7A" w:rsidP="006E6F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doeBmutF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2</w:t>
            </w:r>
          </w:p>
          <w:p w:rsidR="006E6F7A" w:rsidRPr="006E6F7A" w:rsidRDefault="006E6F7A" w:rsidP="006E6F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doeBmutR2</w:t>
            </w:r>
          </w:p>
        </w:tc>
        <w:tc>
          <w:tcPr>
            <w:tcW w:w="5292" w:type="dxa"/>
          </w:tcPr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GGGCCC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TTTCGCTTTAATCGGCAC</w:t>
            </w:r>
          </w:p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GAGCTC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TGTTGTGGCCGAAATTGAGTAC</w:t>
            </w:r>
          </w:p>
        </w:tc>
        <w:tc>
          <w:tcPr>
            <w:tcW w:w="2551" w:type="dxa"/>
          </w:tcPr>
          <w:p w:rsidR="006E6F7A" w:rsidRPr="006E6F7A" w:rsidRDefault="006E6F7A" w:rsidP="006E6F7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downstream and 3′-fragment of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doeB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for deletion of the gene</w:t>
            </w:r>
          </w:p>
        </w:tc>
      </w:tr>
      <w:tr w:rsidR="006E6F7A" w:rsidRPr="006E6F7A" w:rsidTr="006153CC">
        <w:trPr>
          <w:trHeight w:val="1275"/>
        </w:trPr>
        <w:tc>
          <w:tcPr>
            <w:tcW w:w="1980" w:type="dxa"/>
          </w:tcPr>
          <w:p w:rsidR="006E6F7A" w:rsidRPr="006E6F7A" w:rsidRDefault="006E6F7A" w:rsidP="006E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DoeA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(HSG575)</w:t>
            </w:r>
          </w:p>
          <w:p w:rsidR="006E6F7A" w:rsidRPr="006E6F7A" w:rsidRDefault="006E6F7A" w:rsidP="006E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6E6F7A" w:rsidRPr="006E6F7A" w:rsidRDefault="006E6F7A" w:rsidP="006E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6E6F7A" w:rsidRPr="006E6F7A" w:rsidRDefault="006E6F7A" w:rsidP="006E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DoeA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HSGstop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5292" w:type="dxa"/>
          </w:tcPr>
          <w:p w:rsidR="006E6F7A" w:rsidRPr="006E6F7A" w:rsidRDefault="006E6F7A" w:rsidP="006E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GGATCC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TGATGGAGGAGATATTATGATTGAACGCGACGACATGAC</w:t>
            </w:r>
          </w:p>
          <w:p w:rsidR="006E6F7A" w:rsidRPr="006E6F7A" w:rsidRDefault="006E6F7A" w:rsidP="006E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6E6F7A" w:rsidRPr="006E6F7A" w:rsidRDefault="006E6F7A" w:rsidP="006E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TC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AAGCTT</w:t>
            </w:r>
            <w:r w:rsidRPr="006E6F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TCAAGCCCCGTATTCGGGTTTC</w:t>
            </w:r>
          </w:p>
        </w:tc>
        <w:tc>
          <w:tcPr>
            <w:tcW w:w="2551" w:type="dxa"/>
          </w:tcPr>
          <w:p w:rsidR="006E6F7A" w:rsidRPr="006E6F7A" w:rsidRDefault="006E6F7A" w:rsidP="006E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for cloning of the</w:t>
            </w:r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doeA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EE"/>
                <w:lang w:val="en-US" w:eastAsia="ru-RU"/>
              </w:rPr>
              <w:t> in pHSG575</w:t>
            </w:r>
          </w:p>
        </w:tc>
      </w:tr>
      <w:tr w:rsidR="006E6F7A" w:rsidRPr="006E6F7A" w:rsidTr="006153CC">
        <w:trPr>
          <w:trHeight w:val="885"/>
        </w:trPr>
        <w:tc>
          <w:tcPr>
            <w:tcW w:w="1980" w:type="dxa"/>
          </w:tcPr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ectABC_F(Sac)</w:t>
            </w:r>
          </w:p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pt-BR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ectABC_R(Vsp)</w:t>
            </w:r>
          </w:p>
        </w:tc>
        <w:tc>
          <w:tcPr>
            <w:tcW w:w="5292" w:type="dxa"/>
          </w:tcPr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GAGCTC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AGGAGTATTTATATGTTGCCTGAT</w:t>
            </w:r>
          </w:p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ATTAAT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CCTCTCTTACTTCGTGGAT</w:t>
            </w:r>
          </w:p>
        </w:tc>
        <w:tc>
          <w:tcPr>
            <w:tcW w:w="2551" w:type="dxa"/>
          </w:tcPr>
          <w:p w:rsidR="006E6F7A" w:rsidRPr="006E6F7A" w:rsidRDefault="006E6F7A" w:rsidP="006E6F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for cloning of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 w:eastAsia="ru-RU"/>
              </w:rPr>
              <w:t>ectABC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operon</w:t>
            </w:r>
          </w:p>
        </w:tc>
      </w:tr>
    </w:tbl>
    <w:p w:rsidR="006E6F7A" w:rsidRPr="006E6F7A" w:rsidRDefault="006E6F7A" w:rsidP="006E6F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gramStart"/>
      <w:r w:rsidRPr="006E6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vertAlign w:val="superscript"/>
          <w:lang w:val="en-US" w:eastAsia="ru-RU"/>
        </w:rPr>
        <w:t>a</w:t>
      </w:r>
      <w:proofErr w:type="gramEnd"/>
      <w:r w:rsidRPr="006E6F7A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val="en-US" w:eastAsia="ru-RU"/>
        </w:rPr>
        <w:t> Restriction enzyme recognition sites are underlined</w:t>
      </w:r>
    </w:p>
    <w:p w:rsidR="006E6F7A" w:rsidRPr="006E6F7A" w:rsidRDefault="006E6F7A" w:rsidP="006E6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6E6F7A" w:rsidRPr="006E6F7A" w:rsidRDefault="006E6F7A" w:rsidP="006E6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bookmarkStart w:id="0" w:name="_GoBack"/>
      <w:bookmarkEnd w:id="0"/>
    </w:p>
    <w:sectPr w:rsidR="006E6F7A" w:rsidRPr="006E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1B0"/>
    <w:multiLevelType w:val="hybridMultilevel"/>
    <w:tmpl w:val="5EB8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A"/>
    <w:rsid w:val="00070F06"/>
    <w:rsid w:val="002C29EE"/>
    <w:rsid w:val="006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133к</dc:creator>
  <cp:lastModifiedBy>Rez</cp:lastModifiedBy>
  <cp:revision>2</cp:revision>
  <dcterms:created xsi:type="dcterms:W3CDTF">2020-02-27T13:29:00Z</dcterms:created>
  <dcterms:modified xsi:type="dcterms:W3CDTF">2020-04-21T23:36:00Z</dcterms:modified>
</cp:coreProperties>
</file>