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65" w:rsidRPr="00244A65" w:rsidRDefault="00244A65" w:rsidP="00244A65">
      <w:pPr>
        <w:jc w:val="center"/>
        <w:rPr>
          <w:rFonts w:ascii="Times New Roman" w:hAnsi="Times New Roman" w:cs="Times New Roman"/>
          <w:b/>
          <w:sz w:val="24"/>
        </w:rPr>
      </w:pPr>
      <w:r w:rsidRPr="00244A65">
        <w:rPr>
          <w:rFonts w:ascii="Times New Roman" w:hAnsi="Times New Roman" w:cs="Times New Roman"/>
          <w:b/>
          <w:sz w:val="24"/>
        </w:rPr>
        <w:t>S1 Table. Excluded studies from analysis.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489"/>
      </w:tblGrid>
      <w:tr w:rsidR="005A723F" w:rsidRPr="00244A65" w:rsidTr="005A723F">
        <w:tc>
          <w:tcPr>
            <w:tcW w:w="5807" w:type="dxa"/>
          </w:tcPr>
          <w:p w:rsidR="005A723F" w:rsidRPr="00244A65" w:rsidRDefault="005A723F" w:rsidP="005A723F">
            <w:pPr>
              <w:pStyle w:val="a4"/>
              <w:ind w:left="420" w:firstLineChars="0" w:firstLine="0"/>
              <w:rPr>
                <w:rFonts w:ascii="Times New Roman" w:hAnsi="Times New Roman" w:cs="Times New Roman"/>
                <w:b/>
              </w:rPr>
            </w:pPr>
            <w:r w:rsidRPr="00244A65">
              <w:rPr>
                <w:rFonts w:ascii="Times New Roman" w:hAnsi="Times New Roman" w:cs="Times New Roman"/>
                <w:b/>
              </w:rPr>
              <w:t>Excluded studies</w:t>
            </w:r>
          </w:p>
        </w:tc>
        <w:tc>
          <w:tcPr>
            <w:tcW w:w="2489" w:type="dxa"/>
          </w:tcPr>
          <w:p w:rsidR="005A723F" w:rsidRPr="00244A65" w:rsidRDefault="005A723F" w:rsidP="003703BF">
            <w:pPr>
              <w:rPr>
                <w:rFonts w:ascii="Times New Roman" w:hAnsi="Times New Roman" w:cs="Times New Roman"/>
                <w:b/>
              </w:rPr>
            </w:pPr>
            <w:r w:rsidRPr="00244A65">
              <w:rPr>
                <w:rFonts w:ascii="Times New Roman" w:hAnsi="Times New Roman" w:cs="Times New Roman"/>
                <w:b/>
              </w:rPr>
              <w:t>Rationale for exclusion</w:t>
            </w:r>
          </w:p>
        </w:tc>
      </w:tr>
      <w:tr w:rsidR="005A723F" w:rsidRPr="00244A65" w:rsidTr="005A723F">
        <w:tc>
          <w:tcPr>
            <w:tcW w:w="5807" w:type="dxa"/>
          </w:tcPr>
          <w:p w:rsidR="005A723F" w:rsidRPr="00244A65" w:rsidRDefault="005A723F" w:rsidP="00361178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Braido, F., I. Baiardini, D. Lacedonia, F. M. Facchini, F. Fanfulla, G. Molinengo &amp; G. W. Canonica (2014) Sleep apnea risk in subjects with asthma with or without comorbid rhinitis. Respir Care, 59, 1851-6.</w:t>
            </w:r>
          </w:p>
        </w:tc>
        <w:tc>
          <w:tcPr>
            <w:tcW w:w="2489" w:type="dxa"/>
          </w:tcPr>
          <w:p w:rsidR="005A723F" w:rsidRPr="00244A65" w:rsidRDefault="00D2105C" w:rsidP="00D2105C">
            <w:pPr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Take rhinitis as outcome.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Desager, K. N., V. Nelen, J. J. Weyler &amp; W. A. De Backer (2005) Sleep disturbance and daytime symptoms in wheezing school-aged children. J Sleep Res, 14, 77-82.</w:t>
            </w:r>
          </w:p>
        </w:tc>
        <w:tc>
          <w:tcPr>
            <w:tcW w:w="2489" w:type="dxa"/>
          </w:tcPr>
          <w:p w:rsidR="00D2105C" w:rsidRPr="00244A65" w:rsidRDefault="00D2105C" w:rsidP="00D2105C">
            <w:pPr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Take chronic rhinitis as outcome.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Drumond, C. L., D. S. Souza, J. M. Serra-Negra, L. S. Marques, M. L. Ramos-Jorge &amp; J. Ramos-Jorge (2017) Respiratory disorders and the prevalence of sleep bruxism among schoolchildren aged 8 to 11 years. Sleep and Breathing, 21, 203-208.</w:t>
            </w:r>
          </w:p>
        </w:tc>
        <w:tc>
          <w:tcPr>
            <w:tcW w:w="2489" w:type="dxa"/>
          </w:tcPr>
          <w:p w:rsidR="00D2105C" w:rsidRPr="00244A65" w:rsidRDefault="00D2105C" w:rsidP="00D2105C">
            <w:pPr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Take rhinitis as outcome.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Gadi, G., S. Wali, E. Koshak, M. Albar, A. Fida, M. Abdelaziz, K. Alnoury &amp; N. Alama (2017) The prevalence of allergic rhinitis and atopic markers in obstructive sleep apnea. J Epidemiol Glob Health, 7, 37-44.</w:t>
            </w:r>
          </w:p>
        </w:tc>
        <w:tc>
          <w:tcPr>
            <w:tcW w:w="2489" w:type="dxa"/>
          </w:tcPr>
          <w:p w:rsidR="00D2105C" w:rsidRPr="00244A65" w:rsidRDefault="00D2105C" w:rsidP="00D2105C">
            <w:pPr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Take patients with non-allergic rhinitis as control group,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Hellgren, J., E. Omenaas, T. Gislason, R. Jogi, K. A. Franklin, E. Lindberg, C. Janson &amp; K. Toren (2007) Perennial non-infectious rhinitis--an independent risk factor for sleep disturbances in Asthma. Respir Med, 101, 1015-20.</w:t>
            </w:r>
          </w:p>
        </w:tc>
        <w:tc>
          <w:tcPr>
            <w:tcW w:w="2489" w:type="dxa"/>
          </w:tcPr>
          <w:p w:rsidR="00D2105C" w:rsidRPr="00244A65" w:rsidRDefault="00D2105C" w:rsidP="00D2105C">
            <w:pPr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Take rhinitis as outcome.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Huseni, S., M. J. Gutierrez, C. E. Rodriguez-Martinez, C. L. Nino, G. F. Perez, K. Pancham &amp; G. Nino (2014) The link between rhinitis and rapid-eye-movement sleep breathing disturbances in children with obstructive sleep apnea. Am J Rhinol Allergy, 28, e56-61.</w:t>
            </w:r>
          </w:p>
        </w:tc>
        <w:tc>
          <w:tcPr>
            <w:tcW w:w="2489" w:type="dxa"/>
          </w:tcPr>
          <w:p w:rsidR="00D2105C" w:rsidRPr="00244A65" w:rsidRDefault="00D2105C" w:rsidP="00D2105C">
            <w:pPr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Take rhinitis as outcome.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Janson, C., W. De Backer, T. Gislason, P. Plaschke, E. Bjornsson, J. Hetta, H. Kristbjarnarson, P. Vermeire &amp; G. Boman (1996) Increased prevalence of sleep disturbances and daytime sleepiness in subjects with bronchial asthma: a population study of young adults in three European countries. Eur Respir J, 9, 2132-8.</w:t>
            </w:r>
          </w:p>
        </w:tc>
        <w:tc>
          <w:tcPr>
            <w:tcW w:w="2489" w:type="dxa"/>
          </w:tcPr>
          <w:p w:rsidR="00D2105C" w:rsidRPr="00244A65" w:rsidRDefault="00D2105C" w:rsidP="00D2105C">
            <w:pPr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Take rhinitis as outcome.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Jernelov, S., M. Lekander, C. Almqvist, J. Axelsson &amp; H. Larsson (2013) Development of atopic disease and disturbed sleep in childhood and adolescence--a longitudinal population-based study. Clin Exp Allergy, 43, 552-9.</w:t>
            </w:r>
          </w:p>
        </w:tc>
        <w:tc>
          <w:tcPr>
            <w:tcW w:w="2489" w:type="dxa"/>
          </w:tcPr>
          <w:p w:rsidR="00D2105C" w:rsidRPr="00244A65" w:rsidRDefault="00D2105C" w:rsidP="00D2105C">
            <w:pPr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Take rhinitis as outcome.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Kalpaklioǧlu, A. F., A. B. Kavut &amp; M. Ekici (2009) Allergic and nonallergic rhinitis: The threat for obstructive sleep apnea. Annals of Allergy, Asthma and Immunology, 103, 20-25.</w:t>
            </w:r>
          </w:p>
        </w:tc>
        <w:tc>
          <w:tcPr>
            <w:tcW w:w="2489" w:type="dxa"/>
          </w:tcPr>
          <w:p w:rsidR="00D2105C" w:rsidRPr="00244A65" w:rsidRDefault="00D2105C" w:rsidP="00D2105C">
            <w:pPr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Take patients with non-allergic rhinitis as control group,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Krakow, B., M. Foley-Shea, V. A. Ulibarri, N. D. McIver &amp; R. Honsinger (2016) Prevalence of potential nonallergic rhinitis at a community-based sleep medical center. Sleep Breath, 20, 987-93.</w:t>
            </w:r>
          </w:p>
        </w:tc>
        <w:tc>
          <w:tcPr>
            <w:tcW w:w="2489" w:type="dxa"/>
          </w:tcPr>
          <w:p w:rsidR="00D2105C" w:rsidRPr="00244A65" w:rsidRDefault="002B2939" w:rsidP="00D2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</w:t>
            </w:r>
            <w:r w:rsidRPr="00244A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</w:t>
            </w:r>
            <w:r w:rsidRPr="00244A65">
              <w:rPr>
                <w:rFonts w:ascii="Times New Roman" w:hAnsi="Times New Roman" w:cs="Times New Roman"/>
              </w:rPr>
              <w:t>adjusted OR with CI is reported.</w:t>
            </w:r>
            <w:bookmarkStart w:id="0" w:name="_GoBack"/>
            <w:bookmarkEnd w:id="0"/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lastRenderedPageBreak/>
              <w:t>Larsson, L. G., A. Lindberg, K. A. Franklin &amp; B. Lundback (2001) Symptoms related to obstructive sleep apnoea are common in subjects with asthma, chronic bronchitis and rhinitis in a general population. Respir Med, 95, 423-9.</w:t>
            </w:r>
          </w:p>
        </w:tc>
        <w:tc>
          <w:tcPr>
            <w:tcW w:w="2489" w:type="dxa"/>
          </w:tcPr>
          <w:p w:rsidR="00D2105C" w:rsidRPr="00244A65" w:rsidRDefault="00D2105C" w:rsidP="00D2105C">
            <w:pPr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Take rhinitis as outcome.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Lee, K. S., H. Y. Yum, Y. H. Sheen, Y. M. Park, Y. J. Lee, B. S. Choi, H. M. Jee, S. H. Choi, H. H. Kim, Y. Park, H. B. Kim &amp; Y. H. Rha (2017) Comorbidities and phenotypes of rhinitis in Korean children and adolescents: A cross-sectional, multicenter study. Allergy, Asthma and Immunology Research, 9, 70-78.</w:t>
            </w:r>
          </w:p>
        </w:tc>
        <w:tc>
          <w:tcPr>
            <w:tcW w:w="2489" w:type="dxa"/>
          </w:tcPr>
          <w:p w:rsidR="00D2105C" w:rsidRPr="00244A65" w:rsidRDefault="00D2105C" w:rsidP="00D2105C">
            <w:pPr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Take rhinitis as outcome.</w:t>
            </w:r>
          </w:p>
        </w:tc>
      </w:tr>
      <w:tr w:rsidR="002B2939" w:rsidRPr="00244A65" w:rsidTr="005A723F">
        <w:tc>
          <w:tcPr>
            <w:tcW w:w="5807" w:type="dxa"/>
          </w:tcPr>
          <w:p w:rsidR="002B2939" w:rsidRPr="00244A65" w:rsidRDefault="002B2939" w:rsidP="002B2939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Léger, D., I. Annesi-Maesano, F. Carat, M. Rugina, I. Chanal, C. Pribil, A. El Hasnaoui &amp; J. Bousquet (2006) Allergic rhinitis and its consequences on quality of sleep: An unexplored area. Archives of Internal Medicine, 166, 1744-1748.</w:t>
            </w:r>
          </w:p>
        </w:tc>
        <w:tc>
          <w:tcPr>
            <w:tcW w:w="2489" w:type="dxa"/>
          </w:tcPr>
          <w:p w:rsidR="002B2939" w:rsidRDefault="002B2939" w:rsidP="002B2939">
            <w:r w:rsidRPr="008F3675">
              <w:rPr>
                <w:rFonts w:ascii="Times New Roman" w:hAnsi="Times New Roman" w:cs="Times New Roman"/>
              </w:rPr>
              <w:t>Only unadjusted OR with CI is reported.</w:t>
            </w:r>
          </w:p>
        </w:tc>
      </w:tr>
      <w:tr w:rsidR="002B2939" w:rsidRPr="00244A65" w:rsidTr="005A723F">
        <w:tc>
          <w:tcPr>
            <w:tcW w:w="5807" w:type="dxa"/>
          </w:tcPr>
          <w:p w:rsidR="002B2939" w:rsidRPr="00244A65" w:rsidRDefault="002B2939" w:rsidP="002B2939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Li, S., X. Jin, C. Yan, S. Wu, F. Jiang &amp; X. Shen (2010) Habitual snoring in school-aged children: environmental and biological predictors. Respir Res, 11, 144.</w:t>
            </w:r>
          </w:p>
        </w:tc>
        <w:tc>
          <w:tcPr>
            <w:tcW w:w="2489" w:type="dxa"/>
          </w:tcPr>
          <w:p w:rsidR="002B2939" w:rsidRDefault="002B2939" w:rsidP="002B2939">
            <w:r w:rsidRPr="008F3675">
              <w:rPr>
                <w:rFonts w:ascii="Times New Roman" w:hAnsi="Times New Roman" w:cs="Times New Roman"/>
              </w:rPr>
              <w:t>Only unadjusted OR with CI is reported.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Martikainen, K., M. Partinen, J. Hasan, P. Laippala, H. Urponen &amp; I. Vuori (2003) The impact of somatic health problems on insomnia in middle age. Sleep Medicine, 4, 201-206.</w:t>
            </w:r>
          </w:p>
        </w:tc>
        <w:tc>
          <w:tcPr>
            <w:tcW w:w="2489" w:type="dxa"/>
          </w:tcPr>
          <w:p w:rsidR="00D2105C" w:rsidRPr="00244A65" w:rsidRDefault="00D2105C" w:rsidP="00D2105C">
            <w:pPr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Take rhinitis as outcome.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Meltzer, E. O., M. S. Blaiss, M. J. Derebery, T. A. Mahr, B. R. Gordon, K. K. Sheth, A. L. Simmons, M. A. Wingertzahn &amp; J. M. Boyle (2009) Burden of allergic rhinitis: results from the Pediatric Allergies in America survey. J Allergy Clin Immunol, 124, S43-70.</w:t>
            </w:r>
          </w:p>
        </w:tc>
        <w:tc>
          <w:tcPr>
            <w:tcW w:w="2489" w:type="dxa"/>
          </w:tcPr>
          <w:p w:rsidR="00D2105C" w:rsidRPr="00244A65" w:rsidRDefault="002B2939" w:rsidP="00D2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</w:t>
            </w:r>
            <w:r w:rsidRPr="00244A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</w:t>
            </w:r>
            <w:r w:rsidRPr="00244A65">
              <w:rPr>
                <w:rFonts w:ascii="Times New Roman" w:hAnsi="Times New Roman" w:cs="Times New Roman"/>
              </w:rPr>
              <w:t>adjusted OR with CI is reported.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Ng, T. P. &amp; W. C. Tan (2005) Prevalence and determinants of excessive daytime sleepiness in an Asian multi-ethnic population. Sleep Medicine, 6, 523-529.</w:t>
            </w:r>
          </w:p>
        </w:tc>
        <w:tc>
          <w:tcPr>
            <w:tcW w:w="2489" w:type="dxa"/>
          </w:tcPr>
          <w:p w:rsidR="00D2105C" w:rsidRPr="00244A65" w:rsidRDefault="00D2105C" w:rsidP="00D2105C">
            <w:pPr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Take rhinitis as outcome.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Schatz, M., R. S. Zeiger, W. Chen, S. J. Yang, M. A. Corrao &amp; V. P. Quinn (2008) The burden of rhinitis in a managed care organization. Ann Allergy Asthma Immunol, 101, 240-7.</w:t>
            </w:r>
          </w:p>
        </w:tc>
        <w:tc>
          <w:tcPr>
            <w:tcW w:w="2489" w:type="dxa"/>
          </w:tcPr>
          <w:p w:rsidR="00D2105C" w:rsidRPr="00244A65" w:rsidRDefault="00D2105C" w:rsidP="00D2105C">
            <w:pPr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Take rhinitis as outcome.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Sogut, A., O. Yilmaz, G. Dinc &amp; H. Yuksel (2009) Prevalence of habitual snoring and symptoms of sleep-disordered breathing in adolescents. Int J Pediatr Otorhinolaryngol, 73, 1769-73.</w:t>
            </w:r>
          </w:p>
        </w:tc>
        <w:tc>
          <w:tcPr>
            <w:tcW w:w="2489" w:type="dxa"/>
          </w:tcPr>
          <w:p w:rsidR="00D2105C" w:rsidRPr="00244A65" w:rsidRDefault="002B2939" w:rsidP="00D2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</w:t>
            </w:r>
            <w:r w:rsidRPr="00244A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</w:t>
            </w:r>
            <w:r w:rsidRPr="00244A65">
              <w:rPr>
                <w:rFonts w:ascii="Times New Roman" w:hAnsi="Times New Roman" w:cs="Times New Roman"/>
              </w:rPr>
              <w:t>adjusted OR with CI is reported.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Tafur, A., I. Chérrez-Ojeda, C. Patiño, D. Gozal, C. Rand, M. Ronnie, G. Thomas, S. Jaime &amp; C. Jacquelin (2009) Rhinitis symptoms and habitual snoring in Ecuadorian children. Sleep Medicine, 10, 1035-1039.</w:t>
            </w:r>
          </w:p>
        </w:tc>
        <w:tc>
          <w:tcPr>
            <w:tcW w:w="2489" w:type="dxa"/>
          </w:tcPr>
          <w:p w:rsidR="00D2105C" w:rsidRPr="00244A65" w:rsidRDefault="00D2105C" w:rsidP="00D2105C">
            <w:pPr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Take rhinitis as outcome.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 xml:space="preserve">Tamanyan, K., L. M. Walter, M. J. Davey, G. M. Nixon, R. S. C. Horne &amp; S. N. Biggs (2016) Risk factors for obstructive sleep apnoea in Australian children. Journal of Paediatrics and </w:t>
            </w:r>
            <w:r w:rsidRPr="00244A65">
              <w:rPr>
                <w:rFonts w:ascii="Times New Roman" w:hAnsi="Times New Roman" w:cs="Times New Roman"/>
              </w:rPr>
              <w:lastRenderedPageBreak/>
              <w:t>Child Health, 52, 512-517.</w:t>
            </w:r>
          </w:p>
        </w:tc>
        <w:tc>
          <w:tcPr>
            <w:tcW w:w="2489" w:type="dxa"/>
          </w:tcPr>
          <w:p w:rsidR="00D2105C" w:rsidRPr="00244A65" w:rsidRDefault="002B2939" w:rsidP="00D2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Only</w:t>
            </w:r>
            <w:r w:rsidRPr="00244A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</w:t>
            </w:r>
            <w:r w:rsidRPr="00244A65">
              <w:rPr>
                <w:rFonts w:ascii="Times New Roman" w:hAnsi="Times New Roman" w:cs="Times New Roman"/>
              </w:rPr>
              <w:t>adjusted OR with CI is reported.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Tien, K. J., C. W. Chou, S. Y. Lee, N. C. Yeh, C. Y. Yang, F. C. Yen, J. J. Wang &amp; S. F. Weng (2014) Obstructive sleep apnea and the risk of atopic dermatitis: a population-based case control study. PLoS One, 9, e89656.</w:t>
            </w:r>
          </w:p>
        </w:tc>
        <w:tc>
          <w:tcPr>
            <w:tcW w:w="2489" w:type="dxa"/>
          </w:tcPr>
          <w:p w:rsidR="00D2105C" w:rsidRPr="00244A65" w:rsidRDefault="002B2939" w:rsidP="00D2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</w:t>
            </w:r>
            <w:r w:rsidRPr="00244A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</w:t>
            </w:r>
            <w:r w:rsidRPr="00244A65">
              <w:rPr>
                <w:rFonts w:ascii="Times New Roman" w:hAnsi="Times New Roman" w:cs="Times New Roman"/>
              </w:rPr>
              <w:t>adjusted OR with CI is reported.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Trikojat, K., H. Luksch, A. Rösen-Wolff, F. Plessow, J. Schmitt &amp; A. Buske-Kirschbaum (2017) “Allergic mood” – Depressive and anxiety symptoms in patients with seasonal allergic rhinitis (SAR) and their association to inflammatory, endocrine, and allergic markers. Brain, Behavior, and Immunity, 65, 202-209.</w:t>
            </w:r>
          </w:p>
        </w:tc>
        <w:tc>
          <w:tcPr>
            <w:tcW w:w="2489" w:type="dxa"/>
          </w:tcPr>
          <w:p w:rsidR="00D2105C" w:rsidRPr="00244A65" w:rsidRDefault="00747712" w:rsidP="00D2105C">
            <w:pPr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Data was included in Trikojat, K., et al. (2015)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Urrutia-Pereira, M., D. Solé, H. J. Chong Neto, V. Acosta, A. M. Cepeda, M. Álvarez-Castelló, C. F. Almendarez, J. Lozano-Saenz, J. C. Sisul-Alvariza, N. A. Rosario, A. J. Castillo, M. Valentin-Rostan, H. Badellino, R. L. Castro-Almarales, M. González-León, C. Sanchez-Silot, M. M. Avalos, C. Fernandez, F. Berroa, M. M. De la Cruz &amp; R. O. S. Sarni (2017) Sleep disorders in Latin-American children with asthma and/or allergic rhinitis and normal controls. Allergologia et Immunopathologia, 45, 145-151.</w:t>
            </w:r>
          </w:p>
        </w:tc>
        <w:tc>
          <w:tcPr>
            <w:tcW w:w="2489" w:type="dxa"/>
          </w:tcPr>
          <w:p w:rsidR="00D2105C" w:rsidRPr="00244A65" w:rsidRDefault="00D2105C" w:rsidP="00D2105C">
            <w:pPr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Take rhinitis as outcome.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Verhulst, S. L., K. Vekemans, E. Ho, L. Aerts, S. Jacobs, L. A. De Backer, H. Dhanapala, P. Perera, W. A. De Backer &amp; K. N. Desager (2007) Is wheezing associated with decreased sleep quality in Sri Lankan children? A questionnaire study. Pediatr Pulmonol, 42, 579-83.</w:t>
            </w:r>
          </w:p>
          <w:p w:rsidR="00D2105C" w:rsidRPr="00244A65" w:rsidRDefault="00D2105C" w:rsidP="00D21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D2105C" w:rsidRPr="00244A65" w:rsidRDefault="00D2105C" w:rsidP="00D2105C">
            <w:pPr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Take rhinitis as outcome.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Vichyanond, P., C. Suratannon, P. Lertbunnaphong, O. Jirapongsananuruk &amp; N. Visitsunthorn (2010) Clinical characteristics of children with non-allergic rhinitis vs with allergic rhinitis. Asian Pacific Journal of Allergy and Immunology, 28, 270-274.</w:t>
            </w:r>
          </w:p>
        </w:tc>
        <w:tc>
          <w:tcPr>
            <w:tcW w:w="2489" w:type="dxa"/>
          </w:tcPr>
          <w:p w:rsidR="00D2105C" w:rsidRPr="00244A65" w:rsidRDefault="00D2105C" w:rsidP="00D2105C">
            <w:pPr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Take rhinitis as outcome.</w:t>
            </w:r>
          </w:p>
        </w:tc>
      </w:tr>
      <w:tr w:rsidR="00D2105C" w:rsidRPr="00244A65" w:rsidTr="005A723F">
        <w:tc>
          <w:tcPr>
            <w:tcW w:w="5807" w:type="dxa"/>
          </w:tcPr>
          <w:p w:rsidR="00D2105C" w:rsidRPr="00244A65" w:rsidRDefault="00D2105C" w:rsidP="00D2105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244A65">
              <w:rPr>
                <w:rFonts w:ascii="Times New Roman" w:hAnsi="Times New Roman" w:cs="Times New Roman"/>
              </w:rPr>
              <w:t>Wang, X., X. Gao, Q. Yang, X. Wang, S. Li, F. Jiang, J. Zhang &amp; F. Ouyang (2017) Sleep disorders and allergic diseases in Chinese toddlers. Sleep Medicine, 37, 174-179.</w:t>
            </w:r>
          </w:p>
        </w:tc>
        <w:tc>
          <w:tcPr>
            <w:tcW w:w="2489" w:type="dxa"/>
          </w:tcPr>
          <w:p w:rsidR="00D2105C" w:rsidRPr="00244A65" w:rsidRDefault="002B2939" w:rsidP="00D2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</w:t>
            </w:r>
            <w:r w:rsidR="00D2105C" w:rsidRPr="00244A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</w:t>
            </w:r>
            <w:r w:rsidR="00D2105C" w:rsidRPr="00244A65">
              <w:rPr>
                <w:rFonts w:ascii="Times New Roman" w:hAnsi="Times New Roman" w:cs="Times New Roman"/>
              </w:rPr>
              <w:t>adjusted OR with CI is reported.</w:t>
            </w:r>
          </w:p>
        </w:tc>
      </w:tr>
    </w:tbl>
    <w:p w:rsidR="00152822" w:rsidRPr="00244A65" w:rsidRDefault="00152822">
      <w:pPr>
        <w:rPr>
          <w:rFonts w:ascii="Times New Roman" w:hAnsi="Times New Roman" w:cs="Times New Roman"/>
        </w:rPr>
      </w:pPr>
    </w:p>
    <w:sectPr w:rsidR="00152822" w:rsidRPr="00244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0C" w:rsidRDefault="0025660C" w:rsidP="00244A65">
      <w:r>
        <w:separator/>
      </w:r>
    </w:p>
  </w:endnote>
  <w:endnote w:type="continuationSeparator" w:id="0">
    <w:p w:rsidR="0025660C" w:rsidRDefault="0025660C" w:rsidP="0024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0C" w:rsidRDefault="0025660C" w:rsidP="00244A65">
      <w:r>
        <w:separator/>
      </w:r>
    </w:p>
  </w:footnote>
  <w:footnote w:type="continuationSeparator" w:id="0">
    <w:p w:rsidR="0025660C" w:rsidRDefault="0025660C" w:rsidP="0024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42974"/>
    <w:multiLevelType w:val="hybridMultilevel"/>
    <w:tmpl w:val="1C9CE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8F38C9"/>
    <w:multiLevelType w:val="hybridMultilevel"/>
    <w:tmpl w:val="788E8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8"/>
    <w:rsid w:val="00152822"/>
    <w:rsid w:val="00244A65"/>
    <w:rsid w:val="0025660C"/>
    <w:rsid w:val="002B2939"/>
    <w:rsid w:val="00456A8D"/>
    <w:rsid w:val="00505045"/>
    <w:rsid w:val="005A723F"/>
    <w:rsid w:val="00747712"/>
    <w:rsid w:val="00887FB1"/>
    <w:rsid w:val="00AC43B1"/>
    <w:rsid w:val="00B713C9"/>
    <w:rsid w:val="00B94A37"/>
    <w:rsid w:val="00D2105C"/>
    <w:rsid w:val="00E17D97"/>
    <w:rsid w:val="00F95D2B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8046C"/>
  <w15:chartTrackingRefBased/>
  <w15:docId w15:val="{41CAD172-CE36-4F77-B6C0-A6ED4DB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3C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44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4A6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4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4A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鑫戈</dc:creator>
  <cp:keywords/>
  <dc:description/>
  <cp:lastModifiedBy>张 鑫戈</cp:lastModifiedBy>
  <cp:revision>9</cp:revision>
  <dcterms:created xsi:type="dcterms:W3CDTF">2019-10-13T08:15:00Z</dcterms:created>
  <dcterms:modified xsi:type="dcterms:W3CDTF">2019-10-16T15:32:00Z</dcterms:modified>
</cp:coreProperties>
</file>