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35" w:rsidRDefault="00591C35" w:rsidP="00591C35">
      <w:pPr>
        <w:widowControl/>
        <w:wordWrap/>
        <w:autoSpaceDE/>
        <w:rPr>
          <w:rFonts w:ascii="Times New Roman"/>
          <w:w w:val="97"/>
          <w:sz w:val="24"/>
        </w:rPr>
      </w:pPr>
      <w:r>
        <w:rPr>
          <w:rFonts w:ascii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4E825" wp14:editId="4E9A99CC">
                <wp:simplePos x="0" y="0"/>
                <wp:positionH relativeFrom="margin">
                  <wp:posOffset>9525</wp:posOffset>
                </wp:positionH>
                <wp:positionV relativeFrom="paragraph">
                  <wp:posOffset>-22860</wp:posOffset>
                </wp:positionV>
                <wp:extent cx="5686425" cy="5943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1C35" w:rsidRDefault="00591C35" w:rsidP="00591C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Cs w:val="20"/>
                              </w:rPr>
                            </w:pPr>
                            <w:proofErr w:type="gramStart"/>
                            <w:r w:rsidRPr="00933729">
                              <w:rPr>
                                <w:rFonts w:ascii="Times New Roman" w:eastAsia="Malgun Gothic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Cs w:val="20"/>
                              </w:rPr>
                              <w:t xml:space="preserve">Supplementary table </w:t>
                            </w:r>
                            <w:r>
                              <w:rPr>
                                <w:rFonts w:ascii="Times New Roman" w:eastAsia="Malgun Gothic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Cs w:val="20"/>
                              </w:rPr>
                              <w:t>4</w:t>
                            </w:r>
                            <w:r w:rsidRPr="00933729">
                              <w:rPr>
                                <w:rFonts w:ascii="Times New Roman" w:eastAsia="Malgun Gothic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Cs w:val="20"/>
                              </w:rPr>
                              <w:t>.</w:t>
                            </w:r>
                            <w:proofErr w:type="gramEnd"/>
                            <w:r w:rsidRPr="00933729">
                              <w:rPr>
                                <w:rFonts w:ascii="Times New Roman" w:eastAsia="Malgun Gothic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3729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Cs w:val="20"/>
                              </w:rPr>
                              <w:t>Univariable</w:t>
                            </w:r>
                            <w:proofErr w:type="spellEnd"/>
                            <w:r w:rsidRPr="00933729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Cs w:val="20"/>
                              </w:rPr>
                              <w:t xml:space="preserve"> and multivariable regression analysis </w:t>
                            </w:r>
                          </w:p>
                          <w:p w:rsidR="00591C35" w:rsidRPr="00933729" w:rsidRDefault="00591C35" w:rsidP="00591C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Cs w:val="20"/>
                              </w:rPr>
                            </w:pPr>
                            <w:proofErr w:type="gramStart"/>
                            <w:r w:rsidRPr="00933729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933729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Cs w:val="20"/>
                              </w:rPr>
                              <w:t xml:space="preserve"> insomnia</w:t>
                            </w:r>
                            <w:r>
                              <w:rPr>
                                <w:rFonts w:ascii="Times New Roman" w:eastAsia="Malgun Gothic" w:hAnsi="Times New Roman" w:cs="Times New Roman" w:hint="eastAsia"/>
                                <w:color w:val="000000"/>
                                <w:kern w:val="24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Cs w:val="20"/>
                              </w:rPr>
                              <w:t xml:space="preserve">ymptoms </w:t>
                            </w:r>
                            <w:r w:rsidRPr="00933729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Cs w:val="20"/>
                              </w:rPr>
                              <w:t>and insomnia subtypes in women</w:t>
                            </w:r>
                          </w:p>
                          <w:p w:rsidR="00591C35" w:rsidRPr="00933729" w:rsidRDefault="00591C35" w:rsidP="00591C3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75pt;margin-top:-1.8pt;width:447.7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wAlgEAAA4DAAAOAAAAZHJzL2Uyb0RvYy54bWysUk1PGzEQvVfiP1i+kw0picIqG9SC6KVq&#10;KwE/wPHaWUtrj5lxspt/37ETAio31MvYno83b954dTv6XuwNkoPQyKvJVAoTNLQubBv5/PRwuZSC&#10;kgqt6iGYRh4Mydv1xZfVEGszgw761qBgkED1EBvZpRTrqiLdGa9oAtEEDlpArxI/cVu1qAZG9301&#10;m04X1QDYRgRtiNh7fwzKdcG31uj021oySfSNZG6pWCx2k221Xql6iyp2Tp9oqE+w8MoFbnqGuldJ&#10;iR26D1DeaQQCmyYafAXWOm3KDDzN1fSfaR47FU2ZhcWheJaJ/h+s/rX/g8K1jeRFBeV5RU9mTOI7&#10;jGKZ1Rki1Zz0GDktjezmLb/6iZ156NGizyePIzjOOh/O2mYwzc75Yrm4ns2l0Byb31x/XRTxq7fq&#10;iJR+GPAiXxqJvLsiqdr/pMRMOPU1JTcL8OD6PvszxSOVfEvjZjzx3kB7YNoDr7eR9LJTaKTA1N9B&#10;+Q0ZheK3XWKk0iCXH2tOqCx66Xv6IHmr798l6+0br/8CAAD//wMAUEsDBBQABgAIAAAAIQCk37U4&#10;2wAAAAcBAAAPAAAAZHJzL2Rvd25yZXYueG1sTI/NTsMwEITvSLyDtUjcWrugljbEqSp+JA5cWsJ9&#10;Gy9JRLyOYrdJ357lBMfRjGa+ybeT79SZhtgGtrCYG1DEVXAt1xbKj9fZGlRMyA67wGThQhG2xfVV&#10;jpkLI+/pfEi1khKOGVpoUuozrWPVkMc4Dz2xeF9h8JhEDrV2A45S7jt9Z8xKe2xZFhrs6amh6vtw&#10;8hZScrvFpXzx8e1zen8eG1MtsbT29mbaPYJKNKW/MPziCzoUwnQMJ3ZRdaKXErQwu1+BEnu9eZBr&#10;RwsbY0AXuf7PX/wAAAD//wMAUEsBAi0AFAAGAAgAAAAhALaDOJL+AAAA4QEAABMAAAAAAAAAAAAA&#10;AAAAAAAAAFtDb250ZW50X1R5cGVzXS54bWxQSwECLQAUAAYACAAAACEAOP0h/9YAAACUAQAACwAA&#10;AAAAAAAAAAAAAAAvAQAAX3JlbHMvLnJlbHNQSwECLQAUAAYACAAAACEAyyG8AJYBAAAOAwAADgAA&#10;AAAAAAAAAAAAAAAuAgAAZHJzL2Uyb0RvYy54bWxQSwECLQAUAAYACAAAACEApN+1ONsAAAAHAQAA&#10;DwAAAAAAAAAAAAAAAADwAwAAZHJzL2Rvd25yZXYueG1sUEsFBgAAAAAEAAQA8wAAAPgEAAAAAA==&#10;" filled="f" stroked="f">
                <v:textbox style="mso-fit-shape-to-text:t">
                  <w:txbxContent>
                    <w:p w:rsidR="00591C35" w:rsidRDefault="00591C35" w:rsidP="00591C35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Cs w:val="20"/>
                        </w:rPr>
                      </w:pPr>
                      <w:proofErr w:type="gramStart"/>
                      <w:r w:rsidRPr="00933729">
                        <w:rPr>
                          <w:rFonts w:ascii="Times New Roman" w:eastAsia="Malgun Gothic" w:hAnsi="Times New Roman" w:cs="Times New Roman"/>
                          <w:b/>
                          <w:bCs/>
                          <w:color w:val="000000"/>
                          <w:kern w:val="24"/>
                          <w:szCs w:val="20"/>
                        </w:rPr>
                        <w:t xml:space="preserve">Supplementary table </w:t>
                      </w:r>
                      <w:r>
                        <w:rPr>
                          <w:rFonts w:ascii="Times New Roman" w:eastAsia="Malgun Gothic" w:hAnsi="Times New Roman" w:cs="Times New Roman"/>
                          <w:b/>
                          <w:bCs/>
                          <w:color w:val="000000"/>
                          <w:kern w:val="24"/>
                          <w:szCs w:val="20"/>
                        </w:rPr>
                        <w:t>4</w:t>
                      </w:r>
                      <w:r w:rsidRPr="00933729">
                        <w:rPr>
                          <w:rFonts w:ascii="Times New Roman" w:eastAsia="Malgun Gothic" w:hAnsi="Times New Roman" w:cs="Times New Roman"/>
                          <w:b/>
                          <w:bCs/>
                          <w:color w:val="000000"/>
                          <w:kern w:val="24"/>
                          <w:szCs w:val="20"/>
                        </w:rPr>
                        <w:t>.</w:t>
                      </w:r>
                      <w:proofErr w:type="gramEnd"/>
                      <w:r w:rsidRPr="00933729">
                        <w:rPr>
                          <w:rFonts w:ascii="Times New Roman" w:eastAsia="Malgun Gothic" w:hAnsi="Times New Roman" w:cs="Times New Roman"/>
                          <w:b/>
                          <w:bCs/>
                          <w:color w:val="000000"/>
                          <w:kern w:val="24"/>
                          <w:szCs w:val="20"/>
                        </w:rPr>
                        <w:t xml:space="preserve"> </w:t>
                      </w:r>
                      <w:proofErr w:type="spellStart"/>
                      <w:r w:rsidRPr="00933729"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Cs w:val="20"/>
                        </w:rPr>
                        <w:t>Univariable</w:t>
                      </w:r>
                      <w:proofErr w:type="spellEnd"/>
                      <w:r w:rsidRPr="00933729"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Cs w:val="20"/>
                        </w:rPr>
                        <w:t xml:space="preserve"> and multivariable regression analysis </w:t>
                      </w:r>
                    </w:p>
                    <w:p w:rsidR="00591C35" w:rsidRPr="00933729" w:rsidRDefault="00591C35" w:rsidP="00591C35">
                      <w:pPr>
                        <w:pStyle w:val="NormalWeb"/>
                        <w:spacing w:before="0" w:beforeAutospacing="0" w:after="0" w:afterAutospacing="0"/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Cs w:val="20"/>
                        </w:rPr>
                      </w:pPr>
                      <w:proofErr w:type="gramStart"/>
                      <w:r w:rsidRPr="00933729"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Cs w:val="20"/>
                        </w:rPr>
                        <w:t>for</w:t>
                      </w:r>
                      <w:proofErr w:type="gramEnd"/>
                      <w:r w:rsidRPr="00933729"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Cs w:val="20"/>
                        </w:rPr>
                        <w:t xml:space="preserve"> insomnia</w:t>
                      </w:r>
                      <w:r>
                        <w:rPr>
                          <w:rFonts w:ascii="Times New Roman" w:eastAsia="Malgun Gothic" w:hAnsi="Times New Roman" w:cs="Times New Roman" w:hint="eastAsia"/>
                          <w:color w:val="000000"/>
                          <w:kern w:val="24"/>
                          <w:szCs w:val="20"/>
                        </w:rPr>
                        <w:t xml:space="preserve"> s</w:t>
                      </w:r>
                      <w:r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Cs w:val="20"/>
                        </w:rPr>
                        <w:t xml:space="preserve">ymptoms </w:t>
                      </w:r>
                      <w:r w:rsidRPr="00933729"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Cs w:val="20"/>
                        </w:rPr>
                        <w:t>and insomnia subtypes in women</w:t>
                      </w:r>
                    </w:p>
                    <w:p w:rsidR="00591C35" w:rsidRPr="00933729" w:rsidRDefault="00591C35" w:rsidP="00591C35">
                      <w:pPr>
                        <w:pStyle w:val="NormalWeb"/>
                        <w:spacing w:before="0" w:beforeAutospacing="0" w:after="0" w:afterAutospacing="0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1C35" w:rsidRDefault="00591C35" w:rsidP="00591C35">
      <w:pPr>
        <w:widowControl/>
        <w:wordWrap/>
        <w:autoSpaceDE/>
        <w:rPr>
          <w:rFonts w:ascii="Times New Roman"/>
          <w:w w:val="97"/>
          <w:sz w:val="24"/>
        </w:rPr>
      </w:pPr>
    </w:p>
    <w:p w:rsidR="00591C35" w:rsidRDefault="00591C35" w:rsidP="00591C35">
      <w:pPr>
        <w:widowControl/>
        <w:wordWrap/>
        <w:autoSpaceDE/>
        <w:rPr>
          <w:rFonts w:ascii="Times New Roman"/>
          <w:w w:val="97"/>
          <w:sz w:val="24"/>
        </w:rPr>
      </w:pPr>
    </w:p>
    <w:tbl>
      <w:tblPr>
        <w:tblW w:w="7515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7"/>
        <w:gridCol w:w="850"/>
        <w:gridCol w:w="709"/>
        <w:gridCol w:w="850"/>
        <w:gridCol w:w="709"/>
        <w:gridCol w:w="851"/>
        <w:gridCol w:w="708"/>
        <w:gridCol w:w="851"/>
        <w:gridCol w:w="850"/>
      </w:tblGrid>
      <w:tr w:rsidR="00591C35" w:rsidRPr="008E2D10" w:rsidTr="001C40ED">
        <w:trPr>
          <w:trHeight w:val="188"/>
        </w:trPr>
        <w:tc>
          <w:tcPr>
            <w:tcW w:w="1137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 w:rsidRPr="008E2D10">
              <w:rPr>
                <w:rFonts w:ascii="Times New Roman"/>
                <w:b/>
                <w:bCs/>
                <w:sz w:val="14"/>
                <w:szCs w:val="14"/>
              </w:rPr>
              <w:t>Multivariable analysis ORs</w:t>
            </w:r>
          </w:p>
        </w:tc>
      </w:tr>
      <w:tr w:rsidR="00591C35" w:rsidRPr="008E2D10" w:rsidTr="001C40ED">
        <w:trPr>
          <w:trHeight w:val="170"/>
        </w:trPr>
        <w:tc>
          <w:tcPr>
            <w:tcW w:w="1137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autoSpaceDN/>
              <w:rPr>
                <w:rFonts w:ascii="Times New Roman" w:eastAsia="Malgun Gothic"/>
                <w:kern w:val="0"/>
                <w:sz w:val="14"/>
                <w:szCs w:val="14"/>
              </w:rPr>
            </w:pPr>
            <w:r>
              <w:rPr>
                <w:rFonts w:ascii="Times New Roman" w:eastAsia="Malgun Gothic" w:hint="eastAsia"/>
                <w:kern w:val="0"/>
                <w:sz w:val="14"/>
                <w:szCs w:val="14"/>
              </w:rPr>
              <w:t>I</w:t>
            </w:r>
            <w:r>
              <w:rPr>
                <w:rFonts w:ascii="Times New Roman" w:eastAsia="Malgun Gothic"/>
                <w:kern w:val="0"/>
                <w:sz w:val="14"/>
                <w:szCs w:val="14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 w:eastAsia="Malgun Gothic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DIS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DMS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szCs w:val="14"/>
              </w:rPr>
              <w:t>EMA</w:t>
            </w:r>
          </w:p>
        </w:tc>
      </w:tr>
      <w:tr w:rsidR="00591C35" w:rsidRPr="008E2D10" w:rsidTr="001C40ED">
        <w:trPr>
          <w:trHeight w:val="176"/>
        </w:trPr>
        <w:tc>
          <w:tcPr>
            <w:tcW w:w="1137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 w:eastAsia="Malgun Gothic"/>
                <w:sz w:val="14"/>
                <w:szCs w:val="14"/>
              </w:rPr>
            </w:pPr>
            <w:r w:rsidRPr="008E2D10">
              <w:rPr>
                <w:rFonts w:ascii="Times New Roman"/>
                <w:sz w:val="14"/>
                <w:szCs w:val="14"/>
              </w:rPr>
              <w:t>OR (95%Ci)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p</w:t>
            </w:r>
            <w:r w:rsidRPr="008E2D10">
              <w:rPr>
                <w:rFonts w:ascii="Times New Roman"/>
                <w:sz w:val="14"/>
                <w:szCs w:val="14"/>
              </w:rPr>
              <w:t>-value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 w:rsidRPr="008E2D10">
              <w:rPr>
                <w:rFonts w:ascii="Times New Roman"/>
                <w:sz w:val="14"/>
                <w:szCs w:val="14"/>
              </w:rPr>
              <w:t>OR (95%Ci)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 w:rsidRPr="008E2D10">
              <w:rPr>
                <w:rFonts w:ascii="Times New Roman"/>
                <w:sz w:val="14"/>
                <w:szCs w:val="14"/>
              </w:rPr>
              <w:t>p-value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 w:rsidRPr="008E2D10">
              <w:rPr>
                <w:rFonts w:ascii="Times New Roman"/>
                <w:sz w:val="14"/>
                <w:szCs w:val="14"/>
              </w:rPr>
              <w:t>OR (95%Ci)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 w:rsidRPr="008E2D10">
              <w:rPr>
                <w:rFonts w:ascii="Times New Roman"/>
                <w:sz w:val="14"/>
                <w:szCs w:val="14"/>
              </w:rPr>
              <w:t>p-value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 w:rsidRPr="008E2D10">
              <w:rPr>
                <w:rFonts w:ascii="Times New Roman"/>
                <w:sz w:val="14"/>
                <w:szCs w:val="14"/>
              </w:rPr>
              <w:t>OR (95%Ci)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rPr>
                <w:rFonts w:ascii="Times New Roman"/>
                <w:sz w:val="14"/>
                <w:szCs w:val="14"/>
              </w:rPr>
            </w:pPr>
            <w:r w:rsidRPr="008E2D10">
              <w:rPr>
                <w:rFonts w:ascii="Times New Roman"/>
                <w:sz w:val="14"/>
                <w:szCs w:val="14"/>
              </w:rPr>
              <w:t>p-value</w:t>
            </w:r>
          </w:p>
        </w:tc>
      </w:tr>
      <w:tr w:rsidR="00591C35" w:rsidRPr="008E2D10" w:rsidTr="001C40ED">
        <w:trPr>
          <w:trHeight w:val="501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AC597E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AC597E">
              <w:rPr>
                <w:rFonts w:ascii="Times New Roman"/>
                <w:b/>
                <w:sz w:val="14"/>
                <w:szCs w:val="14"/>
              </w:rPr>
              <w:t xml:space="preserve">Age </w:t>
            </w:r>
          </w:p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AC597E">
              <w:rPr>
                <w:rFonts w:ascii="Times New Roman"/>
                <w:b/>
                <w:sz w:val="14"/>
                <w:szCs w:val="14"/>
              </w:rPr>
              <w:t>(40 years or older)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1.195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0.764-1.869)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0.435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.191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0.684-2.074)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.536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.165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0.683-1.989)</w:t>
            </w:r>
          </w:p>
        </w:tc>
        <w:tc>
          <w:tcPr>
            <w:tcW w:w="7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.576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.620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0.922-2.846)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.093</w:t>
            </w:r>
          </w:p>
        </w:tc>
      </w:tr>
      <w:tr w:rsidR="00591C35" w:rsidRPr="008E2D10" w:rsidTr="001C40ED">
        <w:trPr>
          <w:trHeight w:val="711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>Size</w:t>
            </w:r>
            <w:r>
              <w:rPr>
                <w:rFonts w:ascii="Times New Roman"/>
                <w:b/>
                <w:sz w:val="14"/>
                <w:szCs w:val="14"/>
              </w:rPr>
              <w:t xml:space="preserve"> </w:t>
            </w:r>
            <w:r w:rsidRPr="008E2D10">
              <w:rPr>
                <w:rFonts w:ascii="Times New Roman"/>
                <w:b/>
                <w:sz w:val="14"/>
                <w:szCs w:val="14"/>
              </w:rPr>
              <w:t xml:space="preserve">of residential area  </w:t>
            </w:r>
          </w:p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>(Large city)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Style w:val="SubtleReference"/>
                <w:rFonts w:ascii="Times New Roman" w:hAnsi="Times New Roman" w:cs="Times New Roman"/>
                <w:smallCaps w:val="0"/>
                <w:color w:val="000000"/>
                <w:kern w:val="24"/>
                <w:sz w:val="14"/>
                <w:szCs w:val="14"/>
              </w:rPr>
            </w:pPr>
            <w:r>
              <w:rPr>
                <w:rStyle w:val="SubtleReference"/>
                <w:rFonts w:ascii="Times New Roman" w:hAnsi="Times New Roman" w:cs="Times New Roman" w:hint="eastAsia"/>
                <w:color w:val="000000"/>
                <w:kern w:val="24"/>
                <w:sz w:val="14"/>
                <w:szCs w:val="14"/>
              </w:rPr>
              <w:t>0</w:t>
            </w:r>
            <w:r>
              <w:rPr>
                <w:rStyle w:val="SubtleReference"/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  <w:t>.811</w:t>
            </w:r>
          </w:p>
          <w:p w:rsidR="00591C35" w:rsidRPr="005F4129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Style w:val="SubtleReference"/>
                <w:rFonts w:ascii="Times New Roman" w:hAnsi="Times New Roman" w:cs="Times New Roman"/>
                <w:smallCaps w:val="0"/>
                <w:color w:val="000000"/>
                <w:kern w:val="24"/>
                <w:sz w:val="14"/>
                <w:szCs w:val="14"/>
              </w:rPr>
            </w:pPr>
            <w:r>
              <w:rPr>
                <w:rStyle w:val="SubtleReference"/>
                <w:rFonts w:ascii="Times New Roman" w:hAnsi="Times New Roman" w:cs="Times New Roman" w:hint="eastAsia"/>
                <w:color w:val="000000"/>
                <w:kern w:val="24"/>
                <w:sz w:val="14"/>
                <w:szCs w:val="14"/>
              </w:rPr>
              <w:t>(</w:t>
            </w:r>
            <w:r>
              <w:rPr>
                <w:rStyle w:val="SubtleReference"/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  <w:t>0.559-1.176)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.269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.735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0.465-1.163)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.188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.762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0.486-1.196)</w:t>
            </w:r>
          </w:p>
        </w:tc>
        <w:tc>
          <w:tcPr>
            <w:tcW w:w="7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.237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.808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0.515-1.267)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.353</w:t>
            </w:r>
          </w:p>
        </w:tc>
      </w:tr>
      <w:tr w:rsidR="00591C35" w:rsidRPr="008E2D10" w:rsidTr="001C40ED">
        <w:trPr>
          <w:trHeight w:val="754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>Education</w:t>
            </w:r>
          </w:p>
          <w:p w:rsidR="00591C35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 xml:space="preserve">(Middle school </w:t>
            </w:r>
          </w:p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>or less)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.473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0.877-2.473)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.143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.532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0.826-2.840)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0.176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.176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0.628-2.203)</w:t>
            </w:r>
          </w:p>
        </w:tc>
        <w:tc>
          <w:tcPr>
            <w:tcW w:w="7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.612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.771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0.991-3.166)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.054</w:t>
            </w:r>
          </w:p>
        </w:tc>
      </w:tr>
      <w:tr w:rsidR="00591C35" w:rsidRPr="008E2D10" w:rsidTr="001C40ED">
        <w:trPr>
          <w:trHeight w:val="568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 xml:space="preserve">Sleep duration </w:t>
            </w:r>
          </w:p>
          <w:p w:rsidR="00591C35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 xml:space="preserve">(6 hours </w:t>
            </w:r>
          </w:p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>or shorter)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2.282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1.501-3.471)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0.001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.147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1.944-5.097)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0.001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.395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1.466-3.912)</w:t>
            </w:r>
          </w:p>
        </w:tc>
        <w:tc>
          <w:tcPr>
            <w:tcW w:w="7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&lt;0.001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.345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2.099-5.329)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0.001</w:t>
            </w:r>
          </w:p>
        </w:tc>
      </w:tr>
      <w:tr w:rsidR="00591C35" w:rsidRPr="008E2D10" w:rsidTr="001C40ED">
        <w:trPr>
          <w:trHeight w:val="484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>Anxiety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6.024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3.935-9.222)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0.001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.685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2.817-7.792)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0.001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5.187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3.169-8.488)</w:t>
            </w:r>
          </w:p>
        </w:tc>
        <w:tc>
          <w:tcPr>
            <w:tcW w:w="7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0.001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.267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2.538-7.174)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0.001</w:t>
            </w:r>
          </w:p>
        </w:tc>
      </w:tr>
      <w:tr w:rsidR="00591C35" w:rsidRPr="008E2D10" w:rsidTr="001C40ED">
        <w:trPr>
          <w:trHeight w:val="221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 w:rsidRPr="008E2D10">
              <w:rPr>
                <w:rFonts w:ascii="Times New Roman"/>
                <w:b/>
                <w:sz w:val="14"/>
                <w:szCs w:val="14"/>
              </w:rPr>
              <w:t>Depression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.798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3.761-12.290)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&lt;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0.001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8</w:t>
            </w:r>
            <w:r>
              <w:rPr>
                <w:rFonts w:ascii="Times New Roman"/>
                <w:sz w:val="14"/>
                <w:szCs w:val="14"/>
              </w:rPr>
              <w:t>.119</w:t>
            </w:r>
          </w:p>
          <w:p w:rsidR="00591C35" w:rsidRPr="00B21AE7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(</w:t>
            </w:r>
            <w:r>
              <w:rPr>
                <w:rFonts w:ascii="Times New Roman"/>
                <w:sz w:val="14"/>
                <w:szCs w:val="14"/>
              </w:rPr>
              <w:t>4.366-15.097)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widowControl/>
              <w:wordWrap/>
              <w:autoSpaceDE/>
              <w:autoSpaceDN/>
              <w:rPr>
                <w:rFonts w:ascii="Times New Roman" w:eastAsia="Malgun Gothic"/>
                <w:kern w:val="0"/>
                <w:sz w:val="14"/>
                <w:szCs w:val="14"/>
              </w:rPr>
            </w:pPr>
            <w:r>
              <w:rPr>
                <w:rFonts w:ascii="Times New Roman" w:eastAsia="Malgun Gothic" w:hint="eastAsia"/>
                <w:kern w:val="0"/>
                <w:sz w:val="14"/>
                <w:szCs w:val="14"/>
              </w:rPr>
              <w:t>&lt;</w:t>
            </w:r>
            <w:r>
              <w:rPr>
                <w:rFonts w:ascii="Times New Roman" w:eastAsia="Malgun Gothic"/>
                <w:kern w:val="0"/>
                <w:sz w:val="14"/>
                <w:szCs w:val="14"/>
              </w:rPr>
              <w:t>0.001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7.796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4.243-14.328)</w:t>
            </w:r>
          </w:p>
        </w:tc>
        <w:tc>
          <w:tcPr>
            <w:tcW w:w="7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&lt;0.001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4</w:t>
            </w:r>
            <w:r>
              <w:rPr>
                <w:rFonts w:ascii="Times New Roman"/>
                <w:sz w:val="14"/>
                <w:szCs w:val="14"/>
              </w:rPr>
              <w:t>.763</w:t>
            </w:r>
          </w:p>
          <w:p w:rsidR="00591C35" w:rsidRPr="00B21AE7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(</w:t>
            </w:r>
            <w:r>
              <w:rPr>
                <w:rFonts w:ascii="Times New Roman"/>
                <w:sz w:val="14"/>
                <w:szCs w:val="14"/>
              </w:rPr>
              <w:t>2.485-9.130)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widowControl/>
              <w:wordWrap/>
              <w:autoSpaceDE/>
              <w:autoSpaceDN/>
              <w:rPr>
                <w:rFonts w:ascii="Times New Roman" w:eastAsia="Malgun Gothic"/>
                <w:kern w:val="0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&lt;</w:t>
            </w:r>
            <w:r>
              <w:rPr>
                <w:rFonts w:ascii="Times New Roman"/>
                <w:sz w:val="14"/>
                <w:szCs w:val="14"/>
              </w:rPr>
              <w:t>0.001</w:t>
            </w:r>
          </w:p>
        </w:tc>
      </w:tr>
      <w:tr w:rsidR="00591C35" w:rsidRPr="008E2D10" w:rsidTr="001C40ED">
        <w:trPr>
          <w:trHeight w:val="221"/>
        </w:trPr>
        <w:tc>
          <w:tcPr>
            <w:tcW w:w="1137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widowControl/>
              <w:wordWrap/>
              <w:autoSpaceDE/>
              <w:jc w:val="left"/>
              <w:rPr>
                <w:rFonts w:ascii="Times New Roman" w:eastAsiaTheme="minorEastAsia"/>
                <w:b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  <w:szCs w:val="14"/>
              </w:rPr>
              <w:t>Monthly income</w:t>
            </w:r>
          </w:p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  <w:szCs w:val="14"/>
              </w:rPr>
              <w:t>(&lt;2,000 dollar)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  <w:t>.122</w:t>
            </w:r>
          </w:p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  <w:t>0.668-1.885)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152144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  <w:t>.663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1</w:t>
            </w:r>
            <w:r>
              <w:rPr>
                <w:rFonts w:ascii="Times New Roman"/>
                <w:sz w:val="14"/>
                <w:szCs w:val="14"/>
              </w:rPr>
              <w:t>.467</w:t>
            </w:r>
          </w:p>
          <w:p w:rsidR="00591C35" w:rsidRPr="00B21AE7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(</w:t>
            </w:r>
            <w:r>
              <w:rPr>
                <w:rFonts w:ascii="Times New Roman"/>
                <w:sz w:val="14"/>
                <w:szCs w:val="14"/>
              </w:rPr>
              <w:t>0.807-2.668)</w:t>
            </w:r>
          </w:p>
        </w:tc>
        <w:tc>
          <w:tcPr>
            <w:tcW w:w="709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widowControl/>
              <w:wordWrap/>
              <w:autoSpaceDE/>
              <w:autoSpaceDN/>
              <w:rPr>
                <w:rFonts w:ascii="Times New Roman" w:eastAsia="Malgun Gothic"/>
                <w:kern w:val="0"/>
                <w:sz w:val="14"/>
                <w:szCs w:val="14"/>
              </w:rPr>
            </w:pPr>
            <w:r>
              <w:rPr>
                <w:rFonts w:ascii="Times New Roman" w:eastAsia="Malgun Gothic" w:hint="eastAsia"/>
                <w:kern w:val="0"/>
                <w:sz w:val="14"/>
                <w:szCs w:val="14"/>
              </w:rPr>
              <w:t>0</w:t>
            </w:r>
            <w:r>
              <w:rPr>
                <w:rFonts w:ascii="Times New Roman" w:eastAsia="Malgun Gothic"/>
                <w:kern w:val="0"/>
                <w:sz w:val="14"/>
                <w:szCs w:val="14"/>
              </w:rPr>
              <w:t>.209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.623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0.896-2.941)</w:t>
            </w:r>
          </w:p>
        </w:tc>
        <w:tc>
          <w:tcPr>
            <w:tcW w:w="70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.110</w:t>
            </w:r>
          </w:p>
        </w:tc>
        <w:tc>
          <w:tcPr>
            <w:tcW w:w="851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1</w:t>
            </w:r>
            <w:r>
              <w:rPr>
                <w:rFonts w:ascii="Times New Roman"/>
                <w:sz w:val="14"/>
                <w:szCs w:val="14"/>
              </w:rPr>
              <w:t>.142</w:t>
            </w:r>
          </w:p>
          <w:p w:rsidR="00591C35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(</w:t>
            </w:r>
            <w:r>
              <w:rPr>
                <w:rFonts w:ascii="Times New Roman"/>
                <w:sz w:val="14"/>
                <w:szCs w:val="14"/>
              </w:rPr>
              <w:t>0.633-2.060)</w:t>
            </w:r>
          </w:p>
        </w:tc>
        <w:tc>
          <w:tcPr>
            <w:tcW w:w="850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152144" w:rsidRDefault="00591C35" w:rsidP="001C40ED">
            <w:pPr>
              <w:widowControl/>
              <w:wordWrap/>
              <w:autoSpaceDE/>
              <w:autoSpaceDN/>
              <w:rPr>
                <w:rFonts w:ascii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int="eastAsia"/>
                <w:color w:val="000000"/>
                <w:kern w:val="24"/>
                <w:sz w:val="14"/>
                <w:szCs w:val="14"/>
              </w:rPr>
              <w:t>0</w:t>
            </w:r>
            <w:r>
              <w:rPr>
                <w:rFonts w:ascii="Times New Roman"/>
                <w:color w:val="000000"/>
                <w:kern w:val="24"/>
                <w:sz w:val="14"/>
                <w:szCs w:val="14"/>
              </w:rPr>
              <w:t>.660</w:t>
            </w:r>
          </w:p>
        </w:tc>
      </w:tr>
      <w:tr w:rsidR="00591C35" w:rsidRPr="008E2D10" w:rsidTr="001C40ED">
        <w:trPr>
          <w:trHeight w:val="221"/>
        </w:trPr>
        <w:tc>
          <w:tcPr>
            <w:tcW w:w="1137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  <w:szCs w:val="14"/>
              </w:rPr>
              <w:t>Occupation</w:t>
            </w:r>
          </w:p>
          <w:p w:rsidR="00591C35" w:rsidRPr="008E2D10" w:rsidRDefault="00591C35" w:rsidP="001C40ED">
            <w:pPr>
              <w:widowControl/>
              <w:wordWrap/>
              <w:autoSpaceDE/>
              <w:jc w:val="left"/>
              <w:rPr>
                <w:rFonts w:ascii="Times New Roman"/>
                <w:b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  <w:szCs w:val="14"/>
              </w:rPr>
              <w:t>(unemployed)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  <w:t>.506</w:t>
            </w:r>
          </w:p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  <w:t>0.795-2.852)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152144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24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/>
                <w:kern w:val="24"/>
                <w:sz w:val="14"/>
                <w:szCs w:val="14"/>
              </w:rPr>
              <w:t>.209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1</w:t>
            </w:r>
            <w:r>
              <w:rPr>
                <w:rFonts w:ascii="Times New Roman"/>
                <w:sz w:val="14"/>
                <w:szCs w:val="14"/>
              </w:rPr>
              <w:t>.424</w:t>
            </w:r>
          </w:p>
          <w:p w:rsidR="00591C35" w:rsidRPr="00B21AE7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(</w:t>
            </w:r>
            <w:r>
              <w:rPr>
                <w:rFonts w:ascii="Times New Roman"/>
                <w:sz w:val="14"/>
                <w:szCs w:val="14"/>
              </w:rPr>
              <w:t>0.636-3.191)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widowControl/>
              <w:wordWrap/>
              <w:autoSpaceDE/>
              <w:autoSpaceDN/>
              <w:rPr>
                <w:rFonts w:ascii="Times New Roman" w:eastAsia="Malgun Gothic"/>
                <w:kern w:val="0"/>
                <w:sz w:val="14"/>
                <w:szCs w:val="14"/>
              </w:rPr>
            </w:pPr>
            <w:r>
              <w:rPr>
                <w:rFonts w:ascii="Times New Roman" w:eastAsia="Malgun Gothic" w:hint="eastAsia"/>
                <w:kern w:val="0"/>
                <w:sz w:val="14"/>
                <w:szCs w:val="14"/>
              </w:rPr>
              <w:t>0</w:t>
            </w:r>
            <w:r>
              <w:rPr>
                <w:rFonts w:ascii="Times New Roman" w:eastAsia="Malgun Gothic"/>
                <w:kern w:val="0"/>
                <w:sz w:val="14"/>
                <w:szCs w:val="14"/>
              </w:rPr>
              <w:t>.390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.445</w:t>
            </w:r>
          </w:p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0.666-3.135)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B21AE7" w:rsidRDefault="00591C35" w:rsidP="001C40ED">
            <w:pPr>
              <w:pStyle w:val="NormalWeb"/>
              <w:wordWrap w:val="0"/>
              <w:spacing w:before="0" w:beforeAutospacing="0" w:after="0" w:afterAutospacing="0" w:line="256" w:lineRule="auto"/>
              <w:jc w:val="both"/>
              <w:rPr>
                <w:rFonts w:ascii="Times New Roman" w:hAnsi="Times New Roman" w:cs="Times New Roman"/>
                <w:kern w:val="2"/>
                <w:sz w:val="14"/>
                <w:szCs w:val="14"/>
              </w:rPr>
            </w:pPr>
            <w:r>
              <w:rPr>
                <w:rFonts w:ascii="Times New Roman" w:hAnsi="Times New Roman" w:cs="Times New Roman" w:hint="eastAsia"/>
                <w:kern w:val="2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kern w:val="2"/>
                <w:sz w:val="14"/>
                <w:szCs w:val="14"/>
              </w:rPr>
              <w:t>.351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1</w:t>
            </w:r>
            <w:r>
              <w:rPr>
                <w:rFonts w:ascii="Times New Roman"/>
                <w:sz w:val="14"/>
                <w:szCs w:val="14"/>
              </w:rPr>
              <w:t>.094</w:t>
            </w:r>
          </w:p>
          <w:p w:rsidR="00591C35" w:rsidRDefault="00591C35" w:rsidP="001C40ED">
            <w:pPr>
              <w:rPr>
                <w:rFonts w:ascii="Times New Roman"/>
                <w:sz w:val="14"/>
                <w:szCs w:val="14"/>
              </w:rPr>
            </w:pPr>
            <w:r>
              <w:rPr>
                <w:rFonts w:ascii="Times New Roman" w:hint="eastAsia"/>
                <w:sz w:val="14"/>
                <w:szCs w:val="14"/>
              </w:rPr>
              <w:t>(</w:t>
            </w:r>
            <w:r>
              <w:rPr>
                <w:rFonts w:ascii="Times New Roman"/>
                <w:sz w:val="14"/>
                <w:szCs w:val="14"/>
              </w:rPr>
              <w:t>0.445-2.688)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91C35" w:rsidRPr="00152144" w:rsidRDefault="00591C35" w:rsidP="001C40ED">
            <w:pPr>
              <w:widowControl/>
              <w:wordWrap/>
              <w:autoSpaceDE/>
              <w:autoSpaceDN/>
              <w:rPr>
                <w:rFonts w:ascii="Times New Roman"/>
                <w:color w:val="000000"/>
                <w:kern w:val="24"/>
                <w:sz w:val="14"/>
                <w:szCs w:val="14"/>
              </w:rPr>
            </w:pPr>
            <w:r>
              <w:rPr>
                <w:rFonts w:ascii="Times New Roman" w:hint="eastAsia"/>
                <w:color w:val="000000"/>
                <w:kern w:val="24"/>
                <w:sz w:val="14"/>
                <w:szCs w:val="14"/>
              </w:rPr>
              <w:t>0</w:t>
            </w:r>
            <w:r>
              <w:rPr>
                <w:rFonts w:ascii="Times New Roman"/>
                <w:color w:val="000000"/>
                <w:kern w:val="24"/>
                <w:sz w:val="14"/>
                <w:szCs w:val="14"/>
              </w:rPr>
              <w:t>.844</w:t>
            </w:r>
          </w:p>
        </w:tc>
      </w:tr>
    </w:tbl>
    <w:p w:rsidR="00591C35" w:rsidRDefault="00591C35" w:rsidP="00591C35">
      <w:pPr>
        <w:widowControl/>
        <w:wordWrap/>
        <w:autoSpaceDE/>
        <w:rPr>
          <w:rFonts w:ascii="Times New Roman"/>
          <w:w w:val="97"/>
          <w:sz w:val="24"/>
        </w:rPr>
      </w:pPr>
      <w:r>
        <w:rPr>
          <w:rFonts w:ascii="Times New Roman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264C1" wp14:editId="42600619">
                <wp:simplePos x="0" y="0"/>
                <wp:positionH relativeFrom="page">
                  <wp:posOffset>923925</wp:posOffset>
                </wp:positionH>
                <wp:positionV relativeFrom="paragraph">
                  <wp:posOffset>52070</wp:posOffset>
                </wp:positionV>
                <wp:extent cx="5886450" cy="529590"/>
                <wp:effectExtent l="0" t="0" r="0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29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1C35" w:rsidRPr="00EC2BFE" w:rsidRDefault="00591C35" w:rsidP="00591C35">
                            <w:pPr>
                              <w:wordWrap/>
                              <w:adjustRightInd w:val="0"/>
                              <w:jc w:val="left"/>
                              <w:rPr>
                                <w:rFonts w:ascii="Times New Roman" w:eastAsia="BSGulliver"/>
                                <w:kern w:val="0"/>
                                <w:szCs w:val="20"/>
                              </w:rPr>
                            </w:pPr>
                            <w:r w:rsidRPr="00EC2BFE">
                              <w:rPr>
                                <w:rFonts w:ascii="Times New Roman" w:eastAsia="BSGulliver"/>
                                <w:kern w:val="0"/>
                                <w:szCs w:val="20"/>
                              </w:rPr>
                              <w:t>Subject with missing data was excluded from the analysis.</w:t>
                            </w:r>
                          </w:p>
                          <w:p w:rsidR="00591C35" w:rsidRPr="00EC2BFE" w:rsidRDefault="00591C35" w:rsidP="00591C35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="BSGulliver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C2BFE">
                              <w:rPr>
                                <w:rFonts w:ascii="Times New Roman" w:eastAsia="BSGulliver-Italic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</w:t>
                            </w:r>
                            <w:proofErr w:type="gramEnd"/>
                            <w:r w:rsidRPr="00EC2BFE">
                              <w:rPr>
                                <w:rFonts w:ascii="Times New Roman" w:eastAsia="BSGulliver-Italic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2BFE">
                              <w:rPr>
                                <w:rFonts w:ascii="Times New Roman" w:eastAsia="BSGulliver" w:hAnsi="Times New Roman" w:cs="Times New Roman"/>
                                <w:sz w:val="20"/>
                                <w:szCs w:val="20"/>
                              </w:rPr>
                              <w:t xml:space="preserve">was calculated by the </w:t>
                            </w:r>
                            <w:proofErr w:type="spellStart"/>
                            <w:r w:rsidRPr="00EC2BFE">
                              <w:rPr>
                                <w:rFonts w:ascii="Times New Roman" w:eastAsia="BSGulliver" w:hAnsi="Times New Roman" w:cs="Times New Roman"/>
                                <w:sz w:val="20"/>
                                <w:szCs w:val="20"/>
                              </w:rPr>
                              <w:t>univariable</w:t>
                            </w:r>
                            <w:proofErr w:type="spellEnd"/>
                            <w:r w:rsidRPr="00EC2BFE">
                              <w:rPr>
                                <w:rFonts w:ascii="Times New Roman" w:eastAsia="BSGulliver" w:hAnsi="Times New Roman" w:cs="Times New Roman"/>
                                <w:sz w:val="20"/>
                                <w:szCs w:val="20"/>
                              </w:rPr>
                              <w:t xml:space="preserve"> / multiple logistic regression analysis.</w:t>
                            </w:r>
                          </w:p>
                          <w:p w:rsidR="00591C35" w:rsidRDefault="00591C35" w:rsidP="00591C35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C2BFE">
                              <w:rPr>
                                <w:rFonts w:ascii="Times New Roman" w:eastAsia="Malgun Gothic" w:hAnsi="Times New Roman" w:cs="Times New Roman"/>
                                <w:i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Abbreviations</w:t>
                            </w:r>
                            <w:r w:rsidRPr="00EC2B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C2BFE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OR = odds ratio, CI = confiden</w:t>
                            </w:r>
                            <w:r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ce</w:t>
                            </w:r>
                            <w:r w:rsidRPr="00EC2BFE"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interval</w:t>
                            </w:r>
                            <w:r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Malgun Gothic" w:hAnsi="Times New Roman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 = Insomnia Symptom</w:t>
                            </w:r>
                            <w:r>
                              <w:rPr>
                                <w:rFonts w:ascii="Times New Roman" w:eastAsia="Malgun Gothic" w:hAnsi="Times New Roman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, DIS = Difficulty in Initiating Sleep, DMS = Difficulty in Maintaining Sleep, EMA = Early Morning Awakening</w:t>
                            </w:r>
                          </w:p>
                          <w:p w:rsidR="00591C35" w:rsidRPr="008C18F1" w:rsidRDefault="00591C35" w:rsidP="00591C35">
                            <w:pPr>
                              <w:pStyle w:val="NormalWeb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eastAsia="Malgun Gothic" w:hAnsi="Times New Roman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8C18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5" o:spid="_x0000_s1027" style="position:absolute;left:0;text-align:left;margin-left:72.75pt;margin-top:4.1pt;width:463.5pt;height:4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39anAEAAPkCAAAOAAAAZHJzL2Uyb0RvYy54bWysUktuGzEM3RfIHQTt47GNTuAMPA4KBMkm&#10;aAOkPYCskTwCRp+Ssme8TO9QIDfIJoucq0juEEr+pGh3RTeUKJKPfI+aXwy2YxsFaLyr+WQ05kw5&#10;6RvjVjX/9vXqdMYZRuEa0Xmnar5VyC8WJx/mfajU1Le+axQwAnFY9aHmbYyhKgqUrbICRz4oR0Ht&#10;wYpILqyKBkRP6LYrpuPxWdF7aAJ4qRDp9XIX5IuMr7WS8YvWqCLrak6zxWwh22WyxWIuqhWI0Bq5&#10;H0P8wxRWGEdNj1CXIgq2BvMXlDUSPHodR9LbwmttpMociM1k/Aebu1YElbmQOBiOMuH/g5WfN7fA&#10;TFPzkjMnLK3o5fH+5cfTr+f714efrEwK9QErSrwLt7D3kK6J7qDBppOIsCGruj2qqobIJD2Ws9nZ&#10;x5LElxQrp+fleZa9eK8OgPFaecvSpeZAW8tiis0NRupIqYcUctI0u/7pFoflkOefHCZd+mZLnHpa&#10;as3x+1pA0lBQzad19FcmI6bSXeIekfTNjfZ/IS3wdz9nvf/YxRsAAAD//wMAUEsDBBQABgAIAAAA&#10;IQCE23bU3wAAAAkBAAAPAAAAZHJzL2Rvd25yZXYueG1sTI/BbsIwEETvlfoP1lbqpSo2EQRI46CK&#10;thLl1sAHOMmSpMTrKDaQ/n2XU3ucndHsm3Q92k5ccPCtIw3TiQKBVLqqpVrDYf/xvAThg6HKdI5Q&#10;ww96WGf3d6lJKnelL7zkoRZcQj4xGpoQ+kRKXzZojZ+4Hom9oxusCSyHWlaDuXK57WSkVCytaYk/&#10;NKbHTYPlKT9bDZ+72e6w2crv06p9e9ouciWL+F3rx4fx9QVEwDH8heGGz+iQMVPhzlR50bGezecc&#10;1bCMQNx8tYj4UGhYTWOQWSr/L8h+AQAA//8DAFBLAQItABQABgAIAAAAIQC2gziS/gAAAOEBAAAT&#10;AAAAAAAAAAAAAAAAAAAAAABbQ29udGVudF9UeXBlc10ueG1sUEsBAi0AFAAGAAgAAAAhADj9If/W&#10;AAAAlAEAAAsAAAAAAAAAAAAAAAAALwEAAF9yZWxzLy5yZWxzUEsBAi0AFAAGAAgAAAAhAOOzf1qc&#10;AQAA+QIAAA4AAAAAAAAAAAAAAAAALgIAAGRycy9lMm9Eb2MueG1sUEsBAi0AFAAGAAgAAAAhAITb&#10;dtTfAAAACQEAAA8AAAAAAAAAAAAAAAAA9gMAAGRycy9kb3ducmV2LnhtbFBLBQYAAAAABAAEAPMA&#10;AAACBQAAAAA=&#10;" filled="f" stroked="f">
                <v:textbox style="mso-fit-shape-to-text:t">
                  <w:txbxContent>
                    <w:p w:rsidR="00591C35" w:rsidRPr="00EC2BFE" w:rsidRDefault="00591C35" w:rsidP="00591C35">
                      <w:pPr>
                        <w:wordWrap/>
                        <w:adjustRightInd w:val="0"/>
                        <w:jc w:val="left"/>
                        <w:rPr>
                          <w:rFonts w:ascii="Times New Roman" w:eastAsia="BSGulliver"/>
                          <w:kern w:val="0"/>
                          <w:szCs w:val="20"/>
                        </w:rPr>
                      </w:pPr>
                      <w:r w:rsidRPr="00EC2BFE">
                        <w:rPr>
                          <w:rFonts w:ascii="Times New Roman" w:eastAsia="BSGulliver"/>
                          <w:kern w:val="0"/>
                          <w:szCs w:val="20"/>
                        </w:rPr>
                        <w:t>Subject with missing data was excluded from the analysis.</w:t>
                      </w:r>
                    </w:p>
                    <w:p w:rsidR="00591C35" w:rsidRPr="00EC2BFE" w:rsidRDefault="00591C35" w:rsidP="00591C35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eastAsia="BSGulliver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EC2BFE">
                        <w:rPr>
                          <w:rFonts w:ascii="Times New Roman" w:eastAsia="BSGulliver-Italic" w:hAnsi="Times New Roman" w:cs="Times New Roman"/>
                          <w:i/>
                          <w:iCs/>
                          <w:sz w:val="20"/>
                          <w:szCs w:val="20"/>
                        </w:rPr>
                        <w:t>p</w:t>
                      </w:r>
                      <w:proofErr w:type="gramEnd"/>
                      <w:r w:rsidRPr="00EC2BFE">
                        <w:rPr>
                          <w:rFonts w:ascii="Times New Roman" w:eastAsia="BSGulliver-Italic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EC2BFE">
                        <w:rPr>
                          <w:rFonts w:ascii="Times New Roman" w:eastAsia="BSGulliver" w:hAnsi="Times New Roman" w:cs="Times New Roman"/>
                          <w:sz w:val="20"/>
                          <w:szCs w:val="20"/>
                        </w:rPr>
                        <w:t xml:space="preserve">was calculated by the </w:t>
                      </w:r>
                      <w:proofErr w:type="spellStart"/>
                      <w:r w:rsidRPr="00EC2BFE">
                        <w:rPr>
                          <w:rFonts w:ascii="Times New Roman" w:eastAsia="BSGulliver" w:hAnsi="Times New Roman" w:cs="Times New Roman"/>
                          <w:sz w:val="20"/>
                          <w:szCs w:val="20"/>
                        </w:rPr>
                        <w:t>univariable</w:t>
                      </w:r>
                      <w:proofErr w:type="spellEnd"/>
                      <w:r w:rsidRPr="00EC2BFE">
                        <w:rPr>
                          <w:rFonts w:ascii="Times New Roman" w:eastAsia="BSGulliver" w:hAnsi="Times New Roman" w:cs="Times New Roman"/>
                          <w:sz w:val="20"/>
                          <w:szCs w:val="20"/>
                        </w:rPr>
                        <w:t xml:space="preserve"> / multiple logistic regression analysis.</w:t>
                      </w:r>
                    </w:p>
                    <w:p w:rsidR="00591C35" w:rsidRDefault="00591C35" w:rsidP="00591C35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EC2BFE">
                        <w:rPr>
                          <w:rFonts w:ascii="Times New Roman" w:eastAsia="Malgun Gothic" w:hAnsi="Times New Roman" w:cs="Times New Roman"/>
                          <w:i/>
                          <w:color w:val="000000"/>
                          <w:kern w:val="24"/>
                          <w:sz w:val="20"/>
                          <w:szCs w:val="20"/>
                        </w:rPr>
                        <w:t>Abbreviations</w:t>
                      </w:r>
                      <w:r w:rsidRPr="00EC2B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EC2BFE"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OR = odds ratio, CI = confiden</w:t>
                      </w:r>
                      <w:r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ce</w:t>
                      </w:r>
                      <w:r w:rsidRPr="00EC2BFE"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 interval</w:t>
                      </w:r>
                      <w:r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eastAsia="Malgun Gothic" w:hAnsi="Times New Roman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S = Insomnia Symptom</w:t>
                      </w:r>
                      <w:r>
                        <w:rPr>
                          <w:rFonts w:ascii="Times New Roman" w:eastAsia="Malgun Gothic" w:hAnsi="Times New Roman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, DIS = Difficulty in Initiating Sleep, DMS = Difficulty in Maintaining Sleep, EMA = Early Morning Awakening</w:t>
                      </w:r>
                    </w:p>
                    <w:p w:rsidR="00591C35" w:rsidRPr="008C18F1" w:rsidRDefault="00591C35" w:rsidP="00591C35">
                      <w:pPr>
                        <w:pStyle w:val="NormalWeb"/>
                        <w:wordWrap w:val="0"/>
                        <w:spacing w:before="0" w:beforeAutospacing="0" w:after="0" w:afterAutospacing="0"/>
                        <w:rPr>
                          <w:rFonts w:ascii="Times New Roman" w:eastAsia="Malgun Gothic" w:hAnsi="Times New Roman" w:cs="Times New Roman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8C18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91C35" w:rsidRDefault="00591C35" w:rsidP="00591C35"/>
    <w:p w:rsidR="00591C35" w:rsidRDefault="00591C35" w:rsidP="00591C35"/>
    <w:p w:rsidR="00591C35" w:rsidRDefault="00591C35" w:rsidP="00591C35">
      <w:pPr>
        <w:widowControl/>
        <w:wordWrap/>
        <w:autoSpaceDE/>
        <w:autoSpaceDN/>
        <w:spacing w:after="160" w:line="259" w:lineRule="auto"/>
      </w:pPr>
    </w:p>
    <w:p w:rsidR="00253855" w:rsidRDefault="00253855">
      <w:bookmarkStart w:id="0" w:name="_GoBack"/>
      <w:bookmarkEnd w:id="0"/>
    </w:p>
    <w:sectPr w:rsidR="00253855" w:rsidSect="00170C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SGullive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SGulliver-Italic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35"/>
    <w:rsid w:val="00253855"/>
    <w:rsid w:val="005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3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C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styleId="SubtleReference">
    <w:name w:val="Subtle Reference"/>
    <w:basedOn w:val="DefaultParagraphFont"/>
    <w:uiPriority w:val="31"/>
    <w:qFormat/>
    <w:rsid w:val="00591C35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3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1C35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styleId="SubtleReference">
    <w:name w:val="Subtle Reference"/>
    <w:basedOn w:val="DefaultParagraphFont"/>
    <w:uiPriority w:val="31"/>
    <w:qFormat/>
    <w:rsid w:val="00591C3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2019-12-27T03:53:00Z</dcterms:created>
  <dcterms:modified xsi:type="dcterms:W3CDTF">2019-12-27T03:53:00Z</dcterms:modified>
</cp:coreProperties>
</file>