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2E19" w:rsidRDefault="00F72669" w:rsidP="00B2125C">
      <w:pPr>
        <w:ind w:left="2410" w:hanging="2552"/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S2</w:t>
      </w:r>
      <w:r w:rsidRPr="00AC19DA">
        <w:rPr>
          <w:rFonts w:ascii="Times New Roman" w:hAnsi="Times New Roman" w:cs="Times New Roman"/>
          <w:b/>
        </w:rPr>
        <w:t xml:space="preserve"> </w:t>
      </w:r>
      <w:r w:rsidR="00652E19" w:rsidRPr="00AC19DA">
        <w:rPr>
          <w:rFonts w:ascii="Times New Roman" w:hAnsi="Times New Roman" w:cs="Times New Roman"/>
          <w:b/>
        </w:rPr>
        <w:t>Table</w:t>
      </w:r>
      <w:r w:rsidR="00127912">
        <w:rPr>
          <w:rFonts w:ascii="Times New Roman" w:hAnsi="Times New Roman" w:cs="Times New Roman"/>
        </w:rPr>
        <w:tab/>
      </w:r>
      <w:r w:rsidR="00652E19" w:rsidRPr="00AC19DA">
        <w:rPr>
          <w:rFonts w:ascii="Times New Roman" w:hAnsi="Times New Roman" w:cs="Times New Roman"/>
        </w:rPr>
        <w:t>Comparison of approximate cost (in USD)</w:t>
      </w:r>
      <w:r w:rsidR="00BC56EE">
        <w:rPr>
          <w:rFonts w:ascii="Times New Roman" w:hAnsi="Times New Roman" w:cs="Times New Roman"/>
        </w:rPr>
        <w:t>,</w:t>
      </w:r>
      <w:r w:rsidR="00652E19" w:rsidRPr="00AC19DA">
        <w:rPr>
          <w:rFonts w:ascii="Times New Roman" w:hAnsi="Times New Roman" w:cs="Times New Roman"/>
        </w:rPr>
        <w:t xml:space="preserve"> time of analysis</w:t>
      </w:r>
      <w:r w:rsidR="00BC56EE">
        <w:rPr>
          <w:rFonts w:ascii="Times New Roman" w:hAnsi="Times New Roman" w:cs="Times New Roman"/>
        </w:rPr>
        <w:t>, and other important aspects</w:t>
      </w:r>
      <w:r w:rsidR="00652E19" w:rsidRPr="00AC19DA">
        <w:rPr>
          <w:rFonts w:ascii="Times New Roman" w:hAnsi="Times New Roman" w:cs="Times New Roman"/>
        </w:rPr>
        <w:t xml:space="preserve"> of SYBR green based approach and</w:t>
      </w:r>
      <w:r w:rsidR="00783BED">
        <w:rPr>
          <w:rFonts w:ascii="Times New Roman" w:hAnsi="Times New Roman" w:cs="Times New Roman"/>
        </w:rPr>
        <w:t xml:space="preserve"> few</w:t>
      </w:r>
      <w:r w:rsidR="00652E19" w:rsidRPr="00AC19DA">
        <w:rPr>
          <w:rFonts w:ascii="Times New Roman" w:hAnsi="Times New Roman" w:cs="Times New Roman"/>
        </w:rPr>
        <w:t xml:space="preserve"> </w:t>
      </w:r>
      <w:r w:rsidR="00652E19">
        <w:rPr>
          <w:rFonts w:ascii="Times New Roman" w:hAnsi="Times New Roman" w:cs="Times New Roman"/>
        </w:rPr>
        <w:t xml:space="preserve">other </w:t>
      </w:r>
      <w:r w:rsidR="00D92B48">
        <w:rPr>
          <w:rFonts w:ascii="Times New Roman" w:hAnsi="Times New Roman" w:cs="Times New Roman"/>
        </w:rPr>
        <w:t>techniques</w:t>
      </w:r>
      <w:r w:rsidR="00652E19">
        <w:rPr>
          <w:rFonts w:ascii="Times New Roman" w:hAnsi="Times New Roman" w:cs="Times New Roman"/>
        </w:rPr>
        <w:t xml:space="preserve"> for STMS </w:t>
      </w:r>
      <w:r w:rsidR="005401C7">
        <w:rPr>
          <w:rFonts w:ascii="Times New Roman" w:hAnsi="Times New Roman" w:cs="Times New Roman"/>
        </w:rPr>
        <w:t>marker detection</w:t>
      </w:r>
      <w:r w:rsidR="00652E19">
        <w:rPr>
          <w:rFonts w:ascii="Times New Roman" w:hAnsi="Times New Roman" w:cs="Times New Roman"/>
        </w:rPr>
        <w:t xml:space="preserve">. </w:t>
      </w:r>
    </w:p>
    <w:tbl>
      <w:tblPr>
        <w:tblStyle w:val="TableGrid"/>
        <w:tblW w:w="14744" w:type="dxa"/>
        <w:tblInd w:w="-147" w:type="dxa"/>
        <w:tblLook w:val="04A0" w:firstRow="1" w:lastRow="0" w:firstColumn="1" w:lastColumn="0" w:noHBand="0" w:noVBand="1"/>
      </w:tblPr>
      <w:tblGrid>
        <w:gridCol w:w="2127"/>
        <w:gridCol w:w="2268"/>
        <w:gridCol w:w="2835"/>
        <w:gridCol w:w="2551"/>
        <w:gridCol w:w="2410"/>
        <w:gridCol w:w="2553"/>
      </w:tblGrid>
      <w:tr w:rsidR="000C15B8" w:rsidRPr="008D6D63" w:rsidTr="00D92B48">
        <w:trPr>
          <w:trHeight w:val="416"/>
        </w:trPr>
        <w:tc>
          <w:tcPr>
            <w:tcW w:w="2127" w:type="dxa"/>
            <w:vMerge w:val="restart"/>
            <w:noWrap/>
            <w:tcMar>
              <w:left w:w="28" w:type="dxa"/>
              <w:right w:w="28" w:type="dxa"/>
            </w:tcMar>
            <w:hideMark/>
          </w:tcPr>
          <w:p w:rsidR="00393357" w:rsidRPr="00BC56EE" w:rsidRDefault="00BC56EE" w:rsidP="009A0A14">
            <w:pPr>
              <w:jc w:val="center"/>
              <w:rPr>
                <w:rFonts w:ascii="Times New Roman" w:hAnsi="Times New Roman" w:cs="Times New Roman"/>
              </w:rPr>
            </w:pPr>
            <w:r w:rsidRPr="00BC56EE">
              <w:rPr>
                <w:rFonts w:ascii="Times New Roman" w:hAnsi="Times New Roman" w:cs="Times New Roman"/>
              </w:rPr>
              <w:t>C</w:t>
            </w:r>
            <w:r w:rsidR="00393357" w:rsidRPr="00BC56EE">
              <w:rPr>
                <w:rFonts w:ascii="Times New Roman" w:hAnsi="Times New Roman" w:cs="Times New Roman"/>
              </w:rPr>
              <w:t xml:space="preserve">omponent </w:t>
            </w:r>
            <w:r w:rsidR="00B964C4">
              <w:rPr>
                <w:rFonts w:ascii="Times New Roman" w:hAnsi="Times New Roman" w:cs="Times New Roman"/>
              </w:rPr>
              <w:t xml:space="preserve">of </w:t>
            </w:r>
            <w:r w:rsidR="009A0A14">
              <w:rPr>
                <w:rFonts w:ascii="Times New Roman" w:hAnsi="Times New Roman" w:cs="Times New Roman"/>
              </w:rPr>
              <w:t>Assay &amp; A</w:t>
            </w:r>
            <w:r w:rsidRPr="00BC56EE">
              <w:rPr>
                <w:rFonts w:ascii="Times New Roman" w:hAnsi="Times New Roman" w:cs="Times New Roman"/>
              </w:rPr>
              <w:t xml:space="preserve">nalytical </w:t>
            </w:r>
            <w:r w:rsidR="009A0A14">
              <w:rPr>
                <w:rFonts w:ascii="Times New Roman" w:hAnsi="Times New Roman" w:cs="Times New Roman"/>
              </w:rPr>
              <w:t>C</w:t>
            </w:r>
            <w:r w:rsidRPr="00BC56EE">
              <w:rPr>
                <w:rFonts w:ascii="Times New Roman" w:hAnsi="Times New Roman" w:cs="Times New Roman"/>
              </w:rPr>
              <w:t>ost</w:t>
            </w:r>
            <w:r w:rsidR="00B964C4">
              <w:rPr>
                <w:rFonts w:ascii="Times New Roman" w:hAnsi="Times New Roman" w:cs="Times New Roman"/>
              </w:rPr>
              <w:t xml:space="preserve"> </w:t>
            </w:r>
            <w:r w:rsidR="009A0A14">
              <w:rPr>
                <w:rFonts w:ascii="Times New Roman" w:hAnsi="Times New Roman" w:cs="Times New Roman"/>
              </w:rPr>
              <w:t>of 100 samples</w:t>
            </w:r>
          </w:p>
        </w:tc>
        <w:tc>
          <w:tcPr>
            <w:tcW w:w="12617" w:type="dxa"/>
            <w:gridSpan w:val="5"/>
            <w:tcMar>
              <w:left w:w="28" w:type="dxa"/>
              <w:right w:w="28" w:type="dxa"/>
            </w:tcMar>
          </w:tcPr>
          <w:p w:rsidR="00393357" w:rsidRPr="00BC56EE" w:rsidRDefault="00BC56EE" w:rsidP="00C9747E">
            <w:pPr>
              <w:ind w:left="630" w:hanging="630"/>
              <w:jc w:val="center"/>
              <w:rPr>
                <w:rFonts w:ascii="Times New Roman" w:hAnsi="Times New Roman" w:cs="Times New Roman"/>
              </w:rPr>
            </w:pPr>
            <w:r w:rsidRPr="00C9747E">
              <w:rPr>
                <w:rFonts w:ascii="Times New Roman" w:hAnsi="Times New Roman" w:cs="Times New Roman"/>
              </w:rPr>
              <w:t>G</w:t>
            </w:r>
            <w:r w:rsidR="00A445D4" w:rsidRPr="00C9747E">
              <w:rPr>
                <w:rFonts w:ascii="Times New Roman" w:hAnsi="Times New Roman" w:cs="Times New Roman"/>
              </w:rPr>
              <w:t>el and Gel-l</w:t>
            </w:r>
            <w:r w:rsidRPr="00C9747E">
              <w:rPr>
                <w:rFonts w:ascii="Times New Roman" w:hAnsi="Times New Roman" w:cs="Times New Roman"/>
              </w:rPr>
              <w:t xml:space="preserve">ess Approaches for STMS Detection and Analysis  </w:t>
            </w:r>
          </w:p>
        </w:tc>
      </w:tr>
      <w:tr w:rsidR="00777A55" w:rsidRPr="008D6D63" w:rsidTr="00D92B48">
        <w:trPr>
          <w:trHeight w:val="693"/>
        </w:trPr>
        <w:tc>
          <w:tcPr>
            <w:tcW w:w="2127" w:type="dxa"/>
            <w:vMerge/>
            <w:tcMar>
              <w:left w:w="28" w:type="dxa"/>
              <w:right w:w="28" w:type="dxa"/>
            </w:tcMar>
            <w:hideMark/>
          </w:tcPr>
          <w:p w:rsidR="00393357" w:rsidRPr="008D6D63" w:rsidRDefault="00393357" w:rsidP="00C9747E">
            <w:pPr>
              <w:ind w:left="630" w:hanging="63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Mar>
              <w:left w:w="28" w:type="dxa"/>
              <w:right w:w="28" w:type="dxa"/>
            </w:tcMar>
            <w:hideMark/>
          </w:tcPr>
          <w:p w:rsidR="00393357" w:rsidRPr="008D6D63" w:rsidRDefault="00393357" w:rsidP="00C9747E">
            <w:pPr>
              <w:ind w:hanging="23"/>
              <w:jc w:val="center"/>
              <w:rPr>
                <w:rFonts w:ascii="Times New Roman" w:hAnsi="Times New Roman" w:cs="Times New Roman"/>
              </w:rPr>
            </w:pPr>
            <w:r w:rsidRPr="008D6D63">
              <w:rPr>
                <w:rFonts w:ascii="Times New Roman" w:hAnsi="Times New Roman" w:cs="Times New Roman"/>
              </w:rPr>
              <w:t>Agarose gel</w:t>
            </w:r>
            <w:r>
              <w:rPr>
                <w:rFonts w:ascii="Times New Roman" w:hAnsi="Times New Roman" w:cs="Times New Roman"/>
              </w:rPr>
              <w:t xml:space="preserve"> electrophoresis</w:t>
            </w:r>
            <w:r w:rsidR="00976C0F" w:rsidRPr="00976C0F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  <w:hideMark/>
          </w:tcPr>
          <w:p w:rsidR="00393357" w:rsidRPr="008D6D63" w:rsidRDefault="00393357" w:rsidP="00C9747E">
            <w:pPr>
              <w:ind w:hanging="23"/>
              <w:jc w:val="center"/>
              <w:rPr>
                <w:rFonts w:ascii="Times New Roman" w:hAnsi="Times New Roman" w:cs="Times New Roman"/>
              </w:rPr>
            </w:pPr>
            <w:r w:rsidRPr="008D6D63">
              <w:rPr>
                <w:rFonts w:ascii="Times New Roman" w:hAnsi="Times New Roman" w:cs="Times New Roman"/>
              </w:rPr>
              <w:t>Polyacrylamide gel</w:t>
            </w:r>
            <w:r w:rsidR="00F57829" w:rsidRPr="00F57829">
              <w:rPr>
                <w:rFonts w:ascii="Times New Roman" w:hAnsi="Times New Roman" w:cs="Times New Roman"/>
                <w:vertAlign w:val="superscript"/>
              </w:rPr>
              <w:t>3</w:t>
            </w:r>
            <w:r w:rsidR="00BC56EE">
              <w:rPr>
                <w:rFonts w:ascii="Times New Roman" w:hAnsi="Times New Roman" w:cs="Times New Roman"/>
              </w:rPr>
              <w:t xml:space="preserve"> electrophoresis (PAGE)</w:t>
            </w:r>
          </w:p>
        </w:tc>
        <w:tc>
          <w:tcPr>
            <w:tcW w:w="2551" w:type="dxa"/>
            <w:tcMar>
              <w:left w:w="28" w:type="dxa"/>
              <w:right w:w="28" w:type="dxa"/>
            </w:tcMar>
            <w:hideMark/>
          </w:tcPr>
          <w:p w:rsidR="00393357" w:rsidRPr="008D6D63" w:rsidRDefault="00393357" w:rsidP="00C9747E">
            <w:pPr>
              <w:ind w:hanging="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Capillary </w:t>
            </w:r>
            <w:r w:rsidR="00BC56EE">
              <w:rPr>
                <w:rFonts w:ascii="Times New Roman" w:hAnsi="Times New Roman" w:cs="Times New Roman"/>
              </w:rPr>
              <w:t xml:space="preserve">array </w:t>
            </w:r>
            <w:r w:rsidRPr="008D6D63">
              <w:rPr>
                <w:rFonts w:ascii="Times New Roman" w:hAnsi="Times New Roman" w:cs="Times New Roman"/>
              </w:rPr>
              <w:t>electrophoresis</w:t>
            </w:r>
            <w:r w:rsidR="00BC56EE">
              <w:rPr>
                <w:rFonts w:ascii="Times New Roman" w:hAnsi="Times New Roman" w:cs="Times New Roman"/>
              </w:rPr>
              <w:t xml:space="preserve"> (CAE)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  <w:hideMark/>
          </w:tcPr>
          <w:p w:rsidR="00393357" w:rsidRPr="008D6D63" w:rsidRDefault="00393357" w:rsidP="00C9747E">
            <w:pPr>
              <w:ind w:hanging="23"/>
              <w:jc w:val="center"/>
              <w:rPr>
                <w:rFonts w:ascii="Times New Roman" w:hAnsi="Times New Roman" w:cs="Times New Roman"/>
              </w:rPr>
            </w:pPr>
            <w:r w:rsidRPr="008D6D63">
              <w:rPr>
                <w:rFonts w:ascii="Times New Roman" w:hAnsi="Times New Roman" w:cs="Times New Roman"/>
              </w:rPr>
              <w:t>H</w:t>
            </w:r>
            <w:r w:rsidR="00A445D4">
              <w:rPr>
                <w:rFonts w:ascii="Times New Roman" w:hAnsi="Times New Roman" w:cs="Times New Roman"/>
              </w:rPr>
              <w:t>igh-r</w:t>
            </w:r>
            <w:r w:rsidR="00BC56EE">
              <w:rPr>
                <w:rFonts w:ascii="Times New Roman" w:hAnsi="Times New Roman" w:cs="Times New Roman"/>
              </w:rPr>
              <w:t xml:space="preserve">esolution </w:t>
            </w:r>
            <w:r w:rsidR="00A445D4">
              <w:rPr>
                <w:rFonts w:ascii="Times New Roman" w:hAnsi="Times New Roman" w:cs="Times New Roman"/>
              </w:rPr>
              <w:t>M</w:t>
            </w:r>
            <w:r w:rsidR="00BC56EE">
              <w:rPr>
                <w:rFonts w:ascii="Times New Roman" w:hAnsi="Times New Roman" w:cs="Times New Roman"/>
              </w:rPr>
              <w:t>elting (HRM)</w:t>
            </w:r>
          </w:p>
        </w:tc>
        <w:tc>
          <w:tcPr>
            <w:tcW w:w="2553" w:type="dxa"/>
            <w:tcMar>
              <w:left w:w="28" w:type="dxa"/>
              <w:right w:w="28" w:type="dxa"/>
            </w:tcMar>
            <w:hideMark/>
          </w:tcPr>
          <w:p w:rsidR="00393357" w:rsidRPr="008D6D63" w:rsidRDefault="00393357" w:rsidP="00F57829">
            <w:pPr>
              <w:ind w:hanging="23"/>
              <w:jc w:val="center"/>
              <w:rPr>
                <w:rFonts w:ascii="Times New Roman" w:hAnsi="Times New Roman" w:cs="Times New Roman"/>
              </w:rPr>
            </w:pPr>
            <w:r w:rsidRPr="008D6D63">
              <w:rPr>
                <w:rFonts w:ascii="Times New Roman" w:hAnsi="Times New Roman" w:cs="Times New Roman"/>
              </w:rPr>
              <w:t>SYBR Green melt</w:t>
            </w:r>
            <w:r w:rsidR="00F14403">
              <w:rPr>
                <w:rFonts w:ascii="Times New Roman" w:hAnsi="Times New Roman" w:cs="Times New Roman"/>
              </w:rPr>
              <w:t>-profiling</w:t>
            </w:r>
            <w:r w:rsidR="00F57829">
              <w:rPr>
                <w:rFonts w:ascii="Times New Roman" w:hAnsi="Times New Roman" w:cs="Times New Roman"/>
                <w:vertAlign w:val="superscript"/>
              </w:rPr>
              <w:t>4</w:t>
            </w:r>
          </w:p>
        </w:tc>
      </w:tr>
      <w:tr w:rsidR="00777A55" w:rsidRPr="008D6D63" w:rsidTr="00D92B48">
        <w:trPr>
          <w:trHeight w:val="280"/>
        </w:trPr>
        <w:tc>
          <w:tcPr>
            <w:tcW w:w="2127" w:type="dxa"/>
            <w:tcMar>
              <w:left w:w="28" w:type="dxa"/>
              <w:right w:w="28" w:type="dxa"/>
            </w:tcMar>
            <w:hideMark/>
          </w:tcPr>
          <w:p w:rsidR="008D6D63" w:rsidRPr="00976C0F" w:rsidRDefault="008D6D63" w:rsidP="00CC3037">
            <w:pPr>
              <w:spacing w:line="276" w:lineRule="auto"/>
              <w:ind w:left="24" w:hanging="24"/>
              <w:rPr>
                <w:rFonts w:ascii="Times New Roman" w:hAnsi="Times New Roman" w:cs="Times New Roman"/>
                <w:sz w:val="20"/>
                <w:szCs w:val="20"/>
              </w:rPr>
            </w:pPr>
            <w:r w:rsidRPr="00976C0F">
              <w:rPr>
                <w:rFonts w:ascii="Times New Roman" w:hAnsi="Times New Roman" w:cs="Times New Roman"/>
                <w:sz w:val="20"/>
                <w:szCs w:val="20"/>
              </w:rPr>
              <w:t xml:space="preserve">Cost of </w:t>
            </w:r>
            <w:r w:rsidR="00A445D4" w:rsidRPr="00976C0F">
              <w:rPr>
                <w:rFonts w:ascii="Times New Roman" w:hAnsi="Times New Roman" w:cs="Times New Roman"/>
                <w:sz w:val="20"/>
                <w:szCs w:val="20"/>
              </w:rPr>
              <w:t>PCR</w:t>
            </w:r>
            <w:r w:rsidR="00A445D4" w:rsidRPr="00976C0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="00A445D4" w:rsidRPr="00976C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  <w:hideMark/>
          </w:tcPr>
          <w:p w:rsidR="008D6D63" w:rsidRPr="00344666" w:rsidRDefault="005E5B27" w:rsidP="005E5B27">
            <w:pPr>
              <w:spacing w:line="276" w:lineRule="auto"/>
              <w:ind w:left="630" w:hanging="6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66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8D6D63" w:rsidRPr="00344666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  <w:r w:rsidRPr="0034466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8D6D63" w:rsidRPr="003446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  <w:hideMark/>
          </w:tcPr>
          <w:p w:rsidR="008D6D63" w:rsidRPr="00344666" w:rsidRDefault="005E5B27" w:rsidP="00CC3037">
            <w:pPr>
              <w:spacing w:line="276" w:lineRule="auto"/>
              <w:ind w:left="630" w:hanging="6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666">
              <w:rPr>
                <w:rFonts w:ascii="Times New Roman" w:hAnsi="Times New Roman" w:cs="Times New Roman"/>
                <w:sz w:val="20"/>
                <w:szCs w:val="20"/>
              </w:rPr>
              <w:t>89.40</w:t>
            </w:r>
          </w:p>
        </w:tc>
        <w:tc>
          <w:tcPr>
            <w:tcW w:w="2551" w:type="dxa"/>
            <w:tcMar>
              <w:left w:w="28" w:type="dxa"/>
              <w:right w:w="28" w:type="dxa"/>
            </w:tcMar>
            <w:hideMark/>
          </w:tcPr>
          <w:p w:rsidR="008D6D63" w:rsidRPr="00344666" w:rsidRDefault="005E5B27" w:rsidP="00CC3037">
            <w:pPr>
              <w:spacing w:line="276" w:lineRule="auto"/>
              <w:ind w:left="630" w:hanging="6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666">
              <w:rPr>
                <w:rFonts w:ascii="Times New Roman" w:hAnsi="Times New Roman" w:cs="Times New Roman"/>
                <w:sz w:val="20"/>
                <w:szCs w:val="20"/>
              </w:rPr>
              <w:t>89.40</w:t>
            </w:r>
          </w:p>
        </w:tc>
        <w:tc>
          <w:tcPr>
            <w:tcW w:w="2410" w:type="dxa"/>
            <w:vMerge w:val="restart"/>
            <w:tcMar>
              <w:left w:w="28" w:type="dxa"/>
              <w:right w:w="28" w:type="dxa"/>
            </w:tcMar>
            <w:hideMark/>
          </w:tcPr>
          <w:p w:rsidR="008D6D63" w:rsidRPr="00344666" w:rsidRDefault="00A445D4" w:rsidP="00CC303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666">
              <w:rPr>
                <w:rFonts w:ascii="Times New Roman" w:hAnsi="Times New Roman" w:cs="Times New Roman"/>
                <w:sz w:val="20"/>
                <w:szCs w:val="20"/>
              </w:rPr>
              <w:t>112.11</w:t>
            </w:r>
          </w:p>
          <w:p w:rsidR="00A445D4" w:rsidRPr="00344666" w:rsidRDefault="00A445D4" w:rsidP="00AD06E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66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AD06E4" w:rsidRPr="00344666">
              <w:rPr>
                <w:rFonts w:ascii="Times New Roman" w:hAnsi="Times New Roman" w:cs="Times New Roman"/>
                <w:sz w:val="18"/>
                <w:szCs w:val="18"/>
              </w:rPr>
              <w:t>includes</w:t>
            </w:r>
            <w:r w:rsidRPr="0034466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26CA3" w:rsidRPr="00344666">
              <w:rPr>
                <w:rFonts w:ascii="Times New Roman" w:hAnsi="Times New Roman" w:cs="Times New Roman"/>
                <w:sz w:val="18"/>
                <w:szCs w:val="18"/>
              </w:rPr>
              <w:t xml:space="preserve">cost of </w:t>
            </w:r>
            <w:r w:rsidRPr="00344666">
              <w:rPr>
                <w:rFonts w:ascii="Times New Roman" w:hAnsi="Times New Roman" w:cs="Times New Roman"/>
                <w:sz w:val="18"/>
                <w:szCs w:val="18"/>
              </w:rPr>
              <w:t>PCR reagents &amp; HRM dye)</w:t>
            </w:r>
          </w:p>
        </w:tc>
        <w:tc>
          <w:tcPr>
            <w:tcW w:w="2553" w:type="dxa"/>
            <w:tcMar>
              <w:left w:w="28" w:type="dxa"/>
              <w:right w:w="28" w:type="dxa"/>
            </w:tcMar>
            <w:hideMark/>
          </w:tcPr>
          <w:p w:rsidR="008D6D63" w:rsidRPr="00344666" w:rsidRDefault="005E5B27" w:rsidP="00CC3037">
            <w:pPr>
              <w:spacing w:line="276" w:lineRule="auto"/>
              <w:ind w:left="630" w:hanging="6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666">
              <w:rPr>
                <w:rFonts w:ascii="Times New Roman" w:hAnsi="Times New Roman" w:cs="Times New Roman"/>
                <w:sz w:val="20"/>
                <w:szCs w:val="20"/>
              </w:rPr>
              <w:t>89.4</w:t>
            </w:r>
            <w:r w:rsidR="008D6D63" w:rsidRPr="003446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77A55" w:rsidRPr="008D6D63" w:rsidTr="00D92B48">
        <w:trPr>
          <w:trHeight w:val="393"/>
        </w:trPr>
        <w:tc>
          <w:tcPr>
            <w:tcW w:w="2127" w:type="dxa"/>
            <w:tcMar>
              <w:left w:w="28" w:type="dxa"/>
              <w:right w:w="28" w:type="dxa"/>
            </w:tcMar>
            <w:hideMark/>
          </w:tcPr>
          <w:p w:rsidR="008D6D63" w:rsidRPr="00976C0F" w:rsidRDefault="008D6D63" w:rsidP="00CC3037">
            <w:pPr>
              <w:spacing w:line="276" w:lineRule="auto"/>
              <w:ind w:left="24" w:hanging="24"/>
              <w:rPr>
                <w:rFonts w:ascii="Times New Roman" w:hAnsi="Times New Roman" w:cs="Times New Roman"/>
                <w:sz w:val="20"/>
                <w:szCs w:val="20"/>
              </w:rPr>
            </w:pPr>
            <w:r w:rsidRPr="00976C0F">
              <w:rPr>
                <w:rFonts w:ascii="Times New Roman" w:hAnsi="Times New Roman" w:cs="Times New Roman"/>
                <w:sz w:val="20"/>
                <w:szCs w:val="20"/>
              </w:rPr>
              <w:t xml:space="preserve">Cost of </w:t>
            </w:r>
            <w:r w:rsidR="00A445D4" w:rsidRPr="00976C0F">
              <w:rPr>
                <w:rFonts w:ascii="Times New Roman" w:hAnsi="Times New Roman" w:cs="Times New Roman"/>
                <w:sz w:val="20"/>
                <w:szCs w:val="20"/>
              </w:rPr>
              <w:t>fluorescent dye/ m</w:t>
            </w:r>
            <w:r w:rsidRPr="00976C0F">
              <w:rPr>
                <w:rFonts w:ascii="Times New Roman" w:hAnsi="Times New Roman" w:cs="Times New Roman"/>
                <w:sz w:val="20"/>
                <w:szCs w:val="20"/>
              </w:rPr>
              <w:t xml:space="preserve">aster mix </w:t>
            </w:r>
            <w:r w:rsidR="00A445D4" w:rsidRPr="00976C0F">
              <w:rPr>
                <w:rFonts w:ascii="Times New Roman" w:hAnsi="Times New Roman" w:cs="Times New Roman"/>
                <w:sz w:val="20"/>
                <w:szCs w:val="20"/>
              </w:rPr>
              <w:t>reagent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  <w:hideMark/>
          </w:tcPr>
          <w:p w:rsidR="008D6D63" w:rsidRPr="00344666" w:rsidRDefault="008D6D63" w:rsidP="00CC3037">
            <w:pPr>
              <w:spacing w:line="276" w:lineRule="auto"/>
              <w:ind w:left="630" w:hanging="6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666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A445D4" w:rsidRPr="00344666">
              <w:rPr>
                <w:rFonts w:ascii="Times New Roman" w:hAnsi="Times New Roman" w:cs="Times New Roman"/>
                <w:sz w:val="20"/>
                <w:szCs w:val="20"/>
              </w:rPr>
              <w:t>ot applicable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  <w:hideMark/>
          </w:tcPr>
          <w:p w:rsidR="008D6D63" w:rsidRPr="00344666" w:rsidRDefault="00A445D4" w:rsidP="00CC3037">
            <w:pPr>
              <w:spacing w:line="276" w:lineRule="auto"/>
              <w:ind w:left="630" w:hanging="6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666">
              <w:rPr>
                <w:rFonts w:ascii="Times New Roman" w:hAnsi="Times New Roman" w:cs="Times New Roman"/>
                <w:sz w:val="20"/>
                <w:szCs w:val="20"/>
              </w:rPr>
              <w:t>Not applicable</w:t>
            </w:r>
          </w:p>
        </w:tc>
        <w:tc>
          <w:tcPr>
            <w:tcW w:w="2551" w:type="dxa"/>
            <w:tcMar>
              <w:left w:w="28" w:type="dxa"/>
              <w:right w:w="28" w:type="dxa"/>
            </w:tcMar>
            <w:hideMark/>
          </w:tcPr>
          <w:p w:rsidR="008D6D63" w:rsidRPr="00344666" w:rsidRDefault="00A445D4" w:rsidP="00CC3037">
            <w:pPr>
              <w:spacing w:line="276" w:lineRule="auto"/>
              <w:ind w:left="630" w:hanging="6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666">
              <w:rPr>
                <w:rFonts w:ascii="Times New Roman" w:hAnsi="Times New Roman" w:cs="Times New Roman"/>
                <w:sz w:val="20"/>
                <w:szCs w:val="20"/>
              </w:rPr>
              <w:t>Not applicable</w:t>
            </w:r>
          </w:p>
        </w:tc>
        <w:tc>
          <w:tcPr>
            <w:tcW w:w="2410" w:type="dxa"/>
            <w:vMerge/>
            <w:tcMar>
              <w:left w:w="28" w:type="dxa"/>
              <w:right w:w="28" w:type="dxa"/>
            </w:tcMar>
            <w:hideMark/>
          </w:tcPr>
          <w:p w:rsidR="008D6D63" w:rsidRPr="00344666" w:rsidRDefault="008D6D63" w:rsidP="00CC303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tcMar>
              <w:left w:w="28" w:type="dxa"/>
              <w:right w:w="28" w:type="dxa"/>
            </w:tcMar>
            <w:hideMark/>
          </w:tcPr>
          <w:p w:rsidR="008D6D63" w:rsidRPr="00344666" w:rsidRDefault="005E5B27" w:rsidP="00CC3037">
            <w:pPr>
              <w:spacing w:line="276" w:lineRule="auto"/>
              <w:ind w:left="630" w:hanging="6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666">
              <w:rPr>
                <w:rFonts w:ascii="Times New Roman" w:hAnsi="Times New Roman" w:cs="Times New Roman"/>
                <w:sz w:val="20"/>
                <w:szCs w:val="20"/>
              </w:rPr>
              <w:t>0.18</w:t>
            </w:r>
          </w:p>
        </w:tc>
      </w:tr>
      <w:tr w:rsidR="00777A55" w:rsidRPr="008D6D63" w:rsidTr="00D92B48">
        <w:trPr>
          <w:trHeight w:val="313"/>
        </w:trPr>
        <w:tc>
          <w:tcPr>
            <w:tcW w:w="2127" w:type="dxa"/>
            <w:tcMar>
              <w:left w:w="28" w:type="dxa"/>
              <w:right w:w="28" w:type="dxa"/>
            </w:tcMar>
            <w:hideMark/>
          </w:tcPr>
          <w:p w:rsidR="008D6D63" w:rsidRPr="00976C0F" w:rsidRDefault="008D6D63" w:rsidP="00CC3037">
            <w:pPr>
              <w:spacing w:line="276" w:lineRule="auto"/>
              <w:ind w:left="24" w:hanging="24"/>
              <w:rPr>
                <w:rFonts w:ascii="Times New Roman" w:hAnsi="Times New Roman" w:cs="Times New Roman"/>
                <w:sz w:val="20"/>
                <w:szCs w:val="20"/>
              </w:rPr>
            </w:pPr>
            <w:r w:rsidRPr="00976C0F">
              <w:rPr>
                <w:rFonts w:ascii="Times New Roman" w:hAnsi="Times New Roman" w:cs="Times New Roman"/>
                <w:sz w:val="20"/>
                <w:szCs w:val="20"/>
              </w:rPr>
              <w:t xml:space="preserve">Cost of </w:t>
            </w:r>
            <w:r w:rsidR="00A445D4" w:rsidRPr="00976C0F">
              <w:rPr>
                <w:rFonts w:ascii="Times New Roman" w:hAnsi="Times New Roman" w:cs="Times New Roman"/>
                <w:sz w:val="20"/>
                <w:szCs w:val="20"/>
              </w:rPr>
              <w:t>electrophoresis and staining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  <w:hideMark/>
          </w:tcPr>
          <w:p w:rsidR="008D6D63" w:rsidRPr="00344666" w:rsidRDefault="008D6D63" w:rsidP="00CC3037">
            <w:pPr>
              <w:spacing w:line="276" w:lineRule="auto"/>
              <w:ind w:left="630" w:hanging="6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666">
              <w:rPr>
                <w:rFonts w:ascii="Times New Roman" w:hAnsi="Times New Roman" w:cs="Times New Roman"/>
                <w:sz w:val="20"/>
                <w:szCs w:val="20"/>
              </w:rPr>
              <w:t>71.10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  <w:hideMark/>
          </w:tcPr>
          <w:p w:rsidR="008D6D63" w:rsidRPr="00344666" w:rsidRDefault="008D6D63" w:rsidP="00CC3037">
            <w:pPr>
              <w:spacing w:line="276" w:lineRule="auto"/>
              <w:ind w:left="630" w:hanging="6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666">
              <w:rPr>
                <w:rFonts w:ascii="Times New Roman" w:hAnsi="Times New Roman" w:cs="Times New Roman"/>
                <w:sz w:val="20"/>
                <w:szCs w:val="20"/>
              </w:rPr>
              <w:t>62.22</w:t>
            </w:r>
          </w:p>
        </w:tc>
        <w:tc>
          <w:tcPr>
            <w:tcW w:w="2551" w:type="dxa"/>
            <w:tcMar>
              <w:left w:w="28" w:type="dxa"/>
              <w:right w:w="28" w:type="dxa"/>
            </w:tcMar>
            <w:hideMark/>
          </w:tcPr>
          <w:p w:rsidR="008D6D63" w:rsidRPr="00344666" w:rsidRDefault="00C9747E" w:rsidP="00CC3037">
            <w:pPr>
              <w:spacing w:line="276" w:lineRule="auto"/>
              <w:ind w:left="630" w:hanging="6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666">
              <w:rPr>
                <w:rFonts w:ascii="Times New Roman" w:hAnsi="Times New Roman" w:cs="Times New Roman"/>
                <w:sz w:val="20"/>
                <w:szCs w:val="20"/>
              </w:rPr>
              <w:t>Not applicable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  <w:hideMark/>
          </w:tcPr>
          <w:p w:rsidR="008D6D63" w:rsidRPr="00344666" w:rsidRDefault="00C9747E" w:rsidP="00CC303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666">
              <w:rPr>
                <w:rFonts w:ascii="Times New Roman" w:hAnsi="Times New Roman" w:cs="Times New Roman"/>
                <w:sz w:val="20"/>
                <w:szCs w:val="20"/>
              </w:rPr>
              <w:t>Not applicable</w:t>
            </w:r>
          </w:p>
        </w:tc>
        <w:tc>
          <w:tcPr>
            <w:tcW w:w="2553" w:type="dxa"/>
            <w:tcMar>
              <w:left w:w="28" w:type="dxa"/>
              <w:right w:w="28" w:type="dxa"/>
            </w:tcMar>
            <w:hideMark/>
          </w:tcPr>
          <w:p w:rsidR="008D6D63" w:rsidRPr="00344666" w:rsidRDefault="00C9747E" w:rsidP="00CC3037">
            <w:pPr>
              <w:spacing w:line="276" w:lineRule="auto"/>
              <w:ind w:left="630" w:hanging="6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666">
              <w:rPr>
                <w:rFonts w:ascii="Times New Roman" w:hAnsi="Times New Roman" w:cs="Times New Roman"/>
                <w:sz w:val="20"/>
                <w:szCs w:val="20"/>
              </w:rPr>
              <w:t>Not applicable</w:t>
            </w:r>
          </w:p>
        </w:tc>
      </w:tr>
      <w:tr w:rsidR="00AC2233" w:rsidRPr="008D6D63" w:rsidTr="00D92B48">
        <w:trPr>
          <w:trHeight w:val="280"/>
        </w:trPr>
        <w:tc>
          <w:tcPr>
            <w:tcW w:w="2127" w:type="dxa"/>
            <w:tcMar>
              <w:left w:w="28" w:type="dxa"/>
              <w:right w:w="28" w:type="dxa"/>
            </w:tcMar>
            <w:hideMark/>
          </w:tcPr>
          <w:p w:rsidR="00AC2233" w:rsidRPr="00976C0F" w:rsidRDefault="00AC2233" w:rsidP="00AC2233">
            <w:pPr>
              <w:spacing w:line="276" w:lineRule="auto"/>
              <w:ind w:left="24" w:hanging="24"/>
              <w:rPr>
                <w:rFonts w:ascii="Times New Roman" w:hAnsi="Times New Roman" w:cs="Times New Roman"/>
                <w:sz w:val="20"/>
                <w:szCs w:val="20"/>
              </w:rPr>
            </w:pPr>
            <w:r w:rsidRPr="00976C0F">
              <w:rPr>
                <w:rFonts w:ascii="Times New Roman" w:hAnsi="Times New Roman" w:cs="Times New Roman"/>
                <w:sz w:val="20"/>
                <w:szCs w:val="20"/>
              </w:rPr>
              <w:t>Cost of capillary array cartridge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  <w:hideMark/>
          </w:tcPr>
          <w:p w:rsidR="00AC2233" w:rsidRDefault="00AC2233" w:rsidP="00AC2233">
            <w:pPr>
              <w:jc w:val="center"/>
            </w:pPr>
            <w:r w:rsidRPr="004F3CCA">
              <w:rPr>
                <w:rFonts w:ascii="Times New Roman" w:hAnsi="Times New Roman" w:cs="Times New Roman"/>
                <w:sz w:val="20"/>
                <w:szCs w:val="20"/>
              </w:rPr>
              <w:t>Not applicable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  <w:hideMark/>
          </w:tcPr>
          <w:p w:rsidR="00AC2233" w:rsidRDefault="00AC2233" w:rsidP="00AC2233">
            <w:pPr>
              <w:jc w:val="center"/>
            </w:pPr>
            <w:r w:rsidRPr="004F3CCA">
              <w:rPr>
                <w:rFonts w:ascii="Times New Roman" w:hAnsi="Times New Roman" w:cs="Times New Roman"/>
                <w:sz w:val="20"/>
                <w:szCs w:val="20"/>
              </w:rPr>
              <w:t>Not applicable</w:t>
            </w:r>
          </w:p>
        </w:tc>
        <w:tc>
          <w:tcPr>
            <w:tcW w:w="2551" w:type="dxa"/>
            <w:tcMar>
              <w:left w:w="28" w:type="dxa"/>
              <w:right w:w="28" w:type="dxa"/>
            </w:tcMar>
            <w:hideMark/>
          </w:tcPr>
          <w:p w:rsidR="00AC2233" w:rsidRPr="00976C0F" w:rsidRDefault="00AC2233" w:rsidP="00AC2233">
            <w:pPr>
              <w:spacing w:line="276" w:lineRule="auto"/>
              <w:ind w:left="630" w:hanging="6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C0F">
              <w:rPr>
                <w:rFonts w:ascii="Times New Roman" w:hAnsi="Times New Roman" w:cs="Times New Roman"/>
                <w:sz w:val="20"/>
                <w:szCs w:val="20"/>
              </w:rPr>
              <w:t>94.70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  <w:hideMark/>
          </w:tcPr>
          <w:p w:rsidR="00AC2233" w:rsidRDefault="00AC2233" w:rsidP="00AC2233">
            <w:pPr>
              <w:jc w:val="center"/>
            </w:pPr>
            <w:r w:rsidRPr="00AC7568">
              <w:rPr>
                <w:rFonts w:ascii="Times New Roman" w:hAnsi="Times New Roman" w:cs="Times New Roman"/>
                <w:sz w:val="20"/>
                <w:szCs w:val="20"/>
              </w:rPr>
              <w:t>Not applicable</w:t>
            </w:r>
          </w:p>
        </w:tc>
        <w:tc>
          <w:tcPr>
            <w:tcW w:w="2553" w:type="dxa"/>
            <w:tcMar>
              <w:left w:w="28" w:type="dxa"/>
              <w:right w:w="28" w:type="dxa"/>
            </w:tcMar>
            <w:hideMark/>
          </w:tcPr>
          <w:p w:rsidR="00AC2233" w:rsidRDefault="00AC2233" w:rsidP="00AC2233">
            <w:pPr>
              <w:jc w:val="center"/>
            </w:pPr>
            <w:r w:rsidRPr="00AC7568">
              <w:rPr>
                <w:rFonts w:ascii="Times New Roman" w:hAnsi="Times New Roman" w:cs="Times New Roman"/>
                <w:sz w:val="20"/>
                <w:szCs w:val="20"/>
              </w:rPr>
              <w:t>Not applicable</w:t>
            </w:r>
          </w:p>
        </w:tc>
      </w:tr>
      <w:tr w:rsidR="00777A55" w:rsidRPr="008D6D63" w:rsidTr="00D92B48">
        <w:trPr>
          <w:trHeight w:val="280"/>
        </w:trPr>
        <w:tc>
          <w:tcPr>
            <w:tcW w:w="2127" w:type="dxa"/>
            <w:tcMar>
              <w:left w:w="28" w:type="dxa"/>
              <w:right w:w="28" w:type="dxa"/>
            </w:tcMar>
            <w:hideMark/>
          </w:tcPr>
          <w:p w:rsidR="008D6D63" w:rsidRPr="00976C0F" w:rsidRDefault="008D6D63" w:rsidP="00CC3037">
            <w:pPr>
              <w:spacing w:line="276" w:lineRule="auto"/>
              <w:ind w:left="24" w:hanging="24"/>
              <w:rPr>
                <w:rFonts w:ascii="Times New Roman" w:hAnsi="Times New Roman" w:cs="Times New Roman"/>
                <w:sz w:val="20"/>
                <w:szCs w:val="20"/>
              </w:rPr>
            </w:pPr>
            <w:r w:rsidRPr="00976C0F">
              <w:rPr>
                <w:rFonts w:ascii="Times New Roman" w:hAnsi="Times New Roman" w:cs="Times New Roman"/>
                <w:sz w:val="20"/>
                <w:szCs w:val="20"/>
              </w:rPr>
              <w:t xml:space="preserve">Total cost </w:t>
            </w:r>
            <w:r w:rsidR="00A445D4" w:rsidRPr="00976C0F">
              <w:rPr>
                <w:rFonts w:ascii="Times New Roman" w:hAnsi="Times New Roman" w:cs="Times New Roman"/>
                <w:sz w:val="20"/>
                <w:szCs w:val="20"/>
              </w:rPr>
              <w:t xml:space="preserve">of analysis 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  <w:hideMark/>
          </w:tcPr>
          <w:p w:rsidR="008D6D63" w:rsidRPr="00976C0F" w:rsidRDefault="001551E4" w:rsidP="00CC3037">
            <w:pPr>
              <w:spacing w:line="276" w:lineRule="auto"/>
              <w:ind w:left="630" w:hanging="6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160.50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  <w:hideMark/>
          </w:tcPr>
          <w:p w:rsidR="008D6D63" w:rsidRPr="00976C0F" w:rsidRDefault="001551E4" w:rsidP="00CC3037">
            <w:pPr>
              <w:spacing w:line="276" w:lineRule="auto"/>
              <w:ind w:left="630" w:hanging="6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151.62</w:t>
            </w:r>
          </w:p>
        </w:tc>
        <w:tc>
          <w:tcPr>
            <w:tcW w:w="2551" w:type="dxa"/>
            <w:tcMar>
              <w:left w:w="28" w:type="dxa"/>
              <w:right w:w="28" w:type="dxa"/>
            </w:tcMar>
            <w:hideMark/>
          </w:tcPr>
          <w:p w:rsidR="008D6D63" w:rsidRPr="00976C0F" w:rsidRDefault="001551E4" w:rsidP="00CC3037">
            <w:pPr>
              <w:spacing w:line="276" w:lineRule="auto"/>
              <w:ind w:left="630" w:hanging="6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184.10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  <w:hideMark/>
          </w:tcPr>
          <w:p w:rsidR="008D6D63" w:rsidRPr="00976C0F" w:rsidRDefault="008D6D63" w:rsidP="00CC303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C0F">
              <w:rPr>
                <w:rFonts w:ascii="Times New Roman" w:hAnsi="Times New Roman" w:cs="Times New Roman"/>
                <w:sz w:val="20"/>
                <w:szCs w:val="20"/>
              </w:rPr>
              <w:t>112.11</w:t>
            </w:r>
          </w:p>
        </w:tc>
        <w:tc>
          <w:tcPr>
            <w:tcW w:w="2553" w:type="dxa"/>
            <w:tcMar>
              <w:left w:w="28" w:type="dxa"/>
              <w:right w:w="28" w:type="dxa"/>
            </w:tcMar>
            <w:hideMark/>
          </w:tcPr>
          <w:p w:rsidR="008D6D63" w:rsidRPr="00976C0F" w:rsidRDefault="001551E4" w:rsidP="00CC3037">
            <w:pPr>
              <w:spacing w:line="276" w:lineRule="auto"/>
              <w:ind w:left="630" w:hanging="6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89.58</w:t>
            </w:r>
          </w:p>
        </w:tc>
      </w:tr>
      <w:tr w:rsidR="00777A55" w:rsidRPr="008D6D63" w:rsidTr="00D92B48">
        <w:trPr>
          <w:trHeight w:val="280"/>
        </w:trPr>
        <w:tc>
          <w:tcPr>
            <w:tcW w:w="2127" w:type="dxa"/>
            <w:tcMar>
              <w:left w:w="28" w:type="dxa"/>
              <w:right w:w="28" w:type="dxa"/>
            </w:tcMar>
            <w:hideMark/>
          </w:tcPr>
          <w:p w:rsidR="008D6D63" w:rsidRPr="00976C0F" w:rsidRDefault="00976C0F" w:rsidP="00CC3037">
            <w:pPr>
              <w:spacing w:line="276" w:lineRule="auto"/>
              <w:ind w:left="24" w:hanging="24"/>
              <w:rPr>
                <w:rFonts w:ascii="Times New Roman" w:hAnsi="Times New Roman" w:cs="Times New Roman"/>
                <w:sz w:val="20"/>
                <w:szCs w:val="20"/>
              </w:rPr>
            </w:pPr>
            <w:r w:rsidRPr="00976C0F">
              <w:rPr>
                <w:rFonts w:ascii="Times New Roman" w:hAnsi="Times New Roman" w:cs="Times New Roman"/>
                <w:sz w:val="20"/>
                <w:szCs w:val="20"/>
              </w:rPr>
              <w:t xml:space="preserve">Time required </w:t>
            </w:r>
            <w:r w:rsidR="00BC21BC" w:rsidRPr="00976C0F">
              <w:rPr>
                <w:rFonts w:ascii="Times New Roman" w:hAnsi="Times New Roman" w:cs="Times New Roman"/>
                <w:sz w:val="20"/>
                <w:szCs w:val="20"/>
              </w:rPr>
              <w:t>(in hours)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  <w:hideMark/>
          </w:tcPr>
          <w:p w:rsidR="008D6D63" w:rsidRPr="00382460" w:rsidRDefault="008D6D63" w:rsidP="00CC3037">
            <w:pPr>
              <w:spacing w:line="276" w:lineRule="auto"/>
              <w:ind w:left="630" w:hanging="6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46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BC21BC" w:rsidRPr="00382460"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  <w:p w:rsidR="006D12FB" w:rsidRPr="00382460" w:rsidRDefault="006D12FB" w:rsidP="006D12F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46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6h (96 samples) to 24h (384 samples) (~1.5h</w:t>
            </w:r>
            <w:r w:rsidR="00617B57" w:rsidRPr="0038246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38246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gel)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  <w:hideMark/>
          </w:tcPr>
          <w:p w:rsidR="008D6D63" w:rsidRPr="00382460" w:rsidRDefault="006D12FB" w:rsidP="00CC3037">
            <w:pPr>
              <w:spacing w:line="276" w:lineRule="auto"/>
              <w:ind w:left="630" w:hanging="6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460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BC21BC" w:rsidRPr="00382460"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  <w:p w:rsidR="006D12FB" w:rsidRPr="00382460" w:rsidRDefault="006D12FB" w:rsidP="00CD74B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46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24h (96 samples) to 96h (384 samples) (24h</w:t>
            </w:r>
            <w:r w:rsidR="00A4195F" w:rsidRPr="0038246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38246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gel)</w:t>
            </w:r>
          </w:p>
        </w:tc>
        <w:tc>
          <w:tcPr>
            <w:tcW w:w="2551" w:type="dxa"/>
            <w:tcMar>
              <w:left w:w="28" w:type="dxa"/>
              <w:right w:w="28" w:type="dxa"/>
            </w:tcMar>
            <w:hideMark/>
          </w:tcPr>
          <w:p w:rsidR="008D6D63" w:rsidRPr="00382460" w:rsidRDefault="008D6D63" w:rsidP="00CC3037">
            <w:pPr>
              <w:spacing w:line="276" w:lineRule="auto"/>
              <w:ind w:left="630" w:hanging="6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4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C21BC" w:rsidRPr="00382460"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  <w:p w:rsidR="00A4195F" w:rsidRPr="00382460" w:rsidRDefault="00A4195F" w:rsidP="00CD74B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46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1h (96 samples) to 4h (384 samples) (1h/</w:t>
            </w:r>
            <w:r w:rsidR="00CD74BD" w:rsidRPr="0038246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96-well plate</w:t>
            </w:r>
            <w:r w:rsidRPr="0038246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  <w:hideMark/>
          </w:tcPr>
          <w:p w:rsidR="008D6D63" w:rsidRPr="00382460" w:rsidRDefault="00BC21BC" w:rsidP="00CC303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460">
              <w:rPr>
                <w:rFonts w:ascii="Times New Roman" w:hAnsi="Times New Roman" w:cs="Times New Roman"/>
                <w:sz w:val="20"/>
                <w:szCs w:val="20"/>
              </w:rPr>
              <w:t>0.5h</w:t>
            </w:r>
          </w:p>
          <w:p w:rsidR="00CD74BD" w:rsidRPr="00382460" w:rsidRDefault="00CD74BD" w:rsidP="00CD74B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46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(96-384 samples) </w:t>
            </w:r>
          </w:p>
        </w:tc>
        <w:tc>
          <w:tcPr>
            <w:tcW w:w="2553" w:type="dxa"/>
            <w:tcMar>
              <w:left w:w="28" w:type="dxa"/>
              <w:right w:w="28" w:type="dxa"/>
            </w:tcMar>
            <w:hideMark/>
          </w:tcPr>
          <w:p w:rsidR="008D6D63" w:rsidRPr="00382460" w:rsidRDefault="008D6D63" w:rsidP="00CC3037">
            <w:pPr>
              <w:spacing w:line="276" w:lineRule="auto"/>
              <w:ind w:left="630" w:hanging="6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460">
              <w:rPr>
                <w:rFonts w:ascii="Times New Roman" w:hAnsi="Times New Roman" w:cs="Times New Roman"/>
                <w:sz w:val="20"/>
                <w:szCs w:val="20"/>
              </w:rPr>
              <w:t>0.5</w:t>
            </w:r>
            <w:r w:rsidR="00BC21BC" w:rsidRPr="00382460"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  <w:p w:rsidR="00CD74BD" w:rsidRPr="00382460" w:rsidRDefault="00E859E2" w:rsidP="00CC3037">
            <w:pPr>
              <w:spacing w:line="276" w:lineRule="auto"/>
              <w:ind w:left="630" w:hanging="6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46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(96-384 samples)</w:t>
            </w:r>
          </w:p>
        </w:tc>
      </w:tr>
      <w:tr w:rsidR="000C15B8" w:rsidRPr="008D6D63" w:rsidTr="00D92B48">
        <w:trPr>
          <w:trHeight w:val="280"/>
        </w:trPr>
        <w:tc>
          <w:tcPr>
            <w:tcW w:w="2127" w:type="dxa"/>
            <w:tcMar>
              <w:left w:w="28" w:type="dxa"/>
              <w:right w:w="28" w:type="dxa"/>
            </w:tcMar>
          </w:tcPr>
          <w:p w:rsidR="00A445D4" w:rsidRPr="00976C0F" w:rsidRDefault="00A551BC" w:rsidP="00CC3037">
            <w:pPr>
              <w:spacing w:line="276" w:lineRule="auto"/>
              <w:ind w:left="24" w:hanging="24"/>
              <w:rPr>
                <w:rFonts w:ascii="Times New Roman" w:hAnsi="Times New Roman" w:cs="Times New Roman"/>
                <w:sz w:val="20"/>
                <w:szCs w:val="20"/>
              </w:rPr>
            </w:pPr>
            <w:r w:rsidRPr="00976C0F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="00A445D4" w:rsidRPr="00976C0F">
              <w:rPr>
                <w:rFonts w:ascii="Times New Roman" w:hAnsi="Times New Roman" w:cs="Times New Roman"/>
                <w:sz w:val="20"/>
                <w:szCs w:val="20"/>
              </w:rPr>
              <w:t xml:space="preserve">ardware requirements 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A445D4" w:rsidRPr="00976C0F" w:rsidRDefault="00A551BC" w:rsidP="00AA2997">
            <w:pPr>
              <w:spacing w:line="276" w:lineRule="auto"/>
              <w:ind w:righ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C0F">
              <w:rPr>
                <w:rFonts w:ascii="Times New Roman" w:hAnsi="Times New Roman" w:cs="Times New Roman"/>
                <w:sz w:val="20"/>
                <w:szCs w:val="20"/>
              </w:rPr>
              <w:t>Agarose electrophoresis apparatus &amp; Gel-documentation system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</w:tcPr>
          <w:p w:rsidR="00777A55" w:rsidRDefault="00A551BC" w:rsidP="006319E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C0F">
              <w:rPr>
                <w:rFonts w:ascii="Times New Roman" w:hAnsi="Times New Roman" w:cs="Times New Roman"/>
                <w:sz w:val="20"/>
                <w:szCs w:val="20"/>
              </w:rPr>
              <w:t>PAGE apparatus &amp;</w:t>
            </w:r>
          </w:p>
          <w:p w:rsidR="00A445D4" w:rsidRPr="00976C0F" w:rsidRDefault="00A551BC" w:rsidP="006319E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C0F">
              <w:rPr>
                <w:rFonts w:ascii="Times New Roman" w:hAnsi="Times New Roman" w:cs="Times New Roman"/>
                <w:sz w:val="20"/>
                <w:szCs w:val="20"/>
              </w:rPr>
              <w:t>Gel-documentation system</w:t>
            </w:r>
          </w:p>
        </w:tc>
        <w:tc>
          <w:tcPr>
            <w:tcW w:w="2551" w:type="dxa"/>
            <w:tcMar>
              <w:left w:w="28" w:type="dxa"/>
              <w:right w:w="28" w:type="dxa"/>
            </w:tcMar>
          </w:tcPr>
          <w:p w:rsidR="00A445D4" w:rsidRPr="00976C0F" w:rsidRDefault="00A445D4" w:rsidP="006319E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C0F">
              <w:rPr>
                <w:rFonts w:ascii="Times New Roman" w:hAnsi="Times New Roman" w:cs="Times New Roman"/>
                <w:sz w:val="20"/>
                <w:szCs w:val="20"/>
              </w:rPr>
              <w:t xml:space="preserve">Capillary </w:t>
            </w:r>
            <w:r w:rsidR="00A551BC" w:rsidRPr="00976C0F">
              <w:rPr>
                <w:rFonts w:ascii="Times New Roman" w:hAnsi="Times New Roman" w:cs="Times New Roman"/>
                <w:sz w:val="20"/>
                <w:szCs w:val="20"/>
              </w:rPr>
              <w:t xml:space="preserve">array </w:t>
            </w:r>
            <w:r w:rsidRPr="00976C0F">
              <w:rPr>
                <w:rFonts w:ascii="Times New Roman" w:hAnsi="Times New Roman" w:cs="Times New Roman"/>
                <w:sz w:val="20"/>
                <w:szCs w:val="20"/>
              </w:rPr>
              <w:t xml:space="preserve">electrophoresis </w:t>
            </w:r>
            <w:r w:rsidR="00A551BC" w:rsidRPr="00976C0F">
              <w:rPr>
                <w:rFonts w:ascii="Times New Roman" w:hAnsi="Times New Roman" w:cs="Times New Roman"/>
                <w:sz w:val="20"/>
                <w:szCs w:val="20"/>
              </w:rPr>
              <w:t xml:space="preserve">(CAE) </w:t>
            </w:r>
            <w:r w:rsidRPr="00976C0F">
              <w:rPr>
                <w:rFonts w:ascii="Times New Roman" w:hAnsi="Times New Roman" w:cs="Times New Roman"/>
                <w:sz w:val="20"/>
                <w:szCs w:val="20"/>
              </w:rPr>
              <w:t>system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</w:tcPr>
          <w:p w:rsidR="00A445D4" w:rsidRPr="00976C0F" w:rsidRDefault="00A445D4" w:rsidP="006319E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C0F">
              <w:rPr>
                <w:rFonts w:ascii="Times New Roman" w:hAnsi="Times New Roman" w:cs="Times New Roman"/>
                <w:sz w:val="20"/>
                <w:szCs w:val="20"/>
              </w:rPr>
              <w:t>HRM compatible real time PCR</w:t>
            </w:r>
            <w:r w:rsidR="00A551BC" w:rsidRPr="00976C0F">
              <w:rPr>
                <w:rFonts w:ascii="Times New Roman" w:hAnsi="Times New Roman" w:cs="Times New Roman"/>
                <w:sz w:val="20"/>
                <w:szCs w:val="20"/>
              </w:rPr>
              <w:t xml:space="preserve"> instrument</w:t>
            </w:r>
          </w:p>
        </w:tc>
        <w:tc>
          <w:tcPr>
            <w:tcW w:w="2553" w:type="dxa"/>
            <w:tcMar>
              <w:left w:w="28" w:type="dxa"/>
              <w:right w:w="28" w:type="dxa"/>
            </w:tcMar>
          </w:tcPr>
          <w:p w:rsidR="00A445D4" w:rsidRPr="00976C0F" w:rsidRDefault="00A551BC" w:rsidP="006319E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C0F">
              <w:rPr>
                <w:rFonts w:ascii="Times New Roman" w:hAnsi="Times New Roman" w:cs="Times New Roman"/>
                <w:sz w:val="20"/>
                <w:szCs w:val="20"/>
              </w:rPr>
              <w:t>Regular</w:t>
            </w:r>
            <w:r w:rsidR="00A445D4" w:rsidRPr="00976C0F">
              <w:rPr>
                <w:rFonts w:ascii="Times New Roman" w:hAnsi="Times New Roman" w:cs="Times New Roman"/>
                <w:sz w:val="20"/>
                <w:szCs w:val="20"/>
              </w:rPr>
              <w:t xml:space="preserve"> real</w:t>
            </w:r>
            <w:r w:rsidRPr="00976C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445D4" w:rsidRPr="00976C0F">
              <w:rPr>
                <w:rFonts w:ascii="Times New Roman" w:hAnsi="Times New Roman" w:cs="Times New Roman"/>
                <w:sz w:val="20"/>
                <w:szCs w:val="20"/>
              </w:rPr>
              <w:t>time PCR</w:t>
            </w:r>
            <w:r w:rsidRPr="00976C0F">
              <w:rPr>
                <w:rFonts w:ascii="Times New Roman" w:hAnsi="Times New Roman" w:cs="Times New Roman"/>
                <w:sz w:val="20"/>
                <w:szCs w:val="20"/>
              </w:rPr>
              <w:t xml:space="preserve"> instrument</w:t>
            </w:r>
          </w:p>
        </w:tc>
      </w:tr>
      <w:tr w:rsidR="006319E4" w:rsidRPr="008D6D63" w:rsidTr="00D92B48">
        <w:trPr>
          <w:trHeight w:val="280"/>
        </w:trPr>
        <w:tc>
          <w:tcPr>
            <w:tcW w:w="2127" w:type="dxa"/>
            <w:tcMar>
              <w:left w:w="28" w:type="dxa"/>
              <w:right w:w="28" w:type="dxa"/>
            </w:tcMar>
            <w:hideMark/>
          </w:tcPr>
          <w:p w:rsidR="006319E4" w:rsidRPr="00976C0F" w:rsidRDefault="006319E4" w:rsidP="00CC3037">
            <w:pPr>
              <w:spacing w:line="276" w:lineRule="auto"/>
              <w:ind w:left="24" w:hanging="24"/>
              <w:rPr>
                <w:rFonts w:ascii="Times New Roman" w:hAnsi="Times New Roman" w:cs="Times New Roman"/>
                <w:sz w:val="20"/>
                <w:szCs w:val="20"/>
              </w:rPr>
            </w:pPr>
            <w:r w:rsidRPr="00976C0F">
              <w:rPr>
                <w:rFonts w:ascii="Times New Roman" w:hAnsi="Times New Roman" w:cs="Times New Roman"/>
                <w:sz w:val="20"/>
                <w:szCs w:val="20"/>
              </w:rPr>
              <w:t>Software requirements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  <w:hideMark/>
          </w:tcPr>
          <w:p w:rsidR="006319E4" w:rsidRPr="00976C0F" w:rsidRDefault="006319E4" w:rsidP="006319E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C0F">
              <w:rPr>
                <w:rFonts w:ascii="Times New Roman" w:hAnsi="Times New Roman" w:cs="Times New Roman"/>
                <w:sz w:val="20"/>
                <w:szCs w:val="20"/>
              </w:rPr>
              <w:t>1-D gel image analysis software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</w:tcPr>
          <w:p w:rsidR="006319E4" w:rsidRPr="00976C0F" w:rsidRDefault="006319E4" w:rsidP="006319E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9E4">
              <w:rPr>
                <w:rFonts w:ascii="Times New Roman" w:hAnsi="Times New Roman" w:cs="Times New Roman"/>
                <w:sz w:val="20"/>
                <w:szCs w:val="20"/>
              </w:rPr>
              <w:t>1-D gel image analysis software</w:t>
            </w:r>
          </w:p>
        </w:tc>
        <w:tc>
          <w:tcPr>
            <w:tcW w:w="2551" w:type="dxa"/>
            <w:tcMar>
              <w:left w:w="28" w:type="dxa"/>
              <w:right w:w="28" w:type="dxa"/>
            </w:tcMar>
            <w:hideMark/>
          </w:tcPr>
          <w:p w:rsidR="006319E4" w:rsidRPr="00976C0F" w:rsidRDefault="006319E4" w:rsidP="006319E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C0F">
              <w:rPr>
                <w:rFonts w:ascii="Times New Roman" w:hAnsi="Times New Roman" w:cs="Times New Roman"/>
                <w:sz w:val="20"/>
                <w:szCs w:val="20"/>
              </w:rPr>
              <w:t>CAE data analysis software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  <w:hideMark/>
          </w:tcPr>
          <w:p w:rsidR="006319E4" w:rsidRPr="00976C0F" w:rsidRDefault="006319E4" w:rsidP="006319E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C0F">
              <w:rPr>
                <w:rFonts w:ascii="Times New Roman" w:hAnsi="Times New Roman" w:cs="Times New Roman"/>
                <w:sz w:val="20"/>
                <w:szCs w:val="20"/>
              </w:rPr>
              <w:t xml:space="preserve">HRM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data </w:t>
            </w:r>
            <w:r w:rsidRPr="00976C0F">
              <w:rPr>
                <w:rFonts w:ascii="Times New Roman" w:hAnsi="Times New Roman" w:cs="Times New Roman"/>
                <w:sz w:val="20"/>
                <w:szCs w:val="20"/>
              </w:rPr>
              <w:t>analysis software</w:t>
            </w:r>
          </w:p>
        </w:tc>
        <w:tc>
          <w:tcPr>
            <w:tcW w:w="2553" w:type="dxa"/>
            <w:tcMar>
              <w:left w:w="28" w:type="dxa"/>
              <w:right w:w="28" w:type="dxa"/>
            </w:tcMar>
            <w:hideMark/>
          </w:tcPr>
          <w:p w:rsidR="006319E4" w:rsidRPr="00976C0F" w:rsidRDefault="006319E4" w:rsidP="006319E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C0F">
              <w:rPr>
                <w:rFonts w:ascii="Times New Roman" w:hAnsi="Times New Roman" w:cs="Times New Roman"/>
                <w:sz w:val="20"/>
                <w:szCs w:val="20"/>
              </w:rPr>
              <w:t>Regular real-time data analysis software</w:t>
            </w:r>
          </w:p>
        </w:tc>
      </w:tr>
      <w:tr w:rsidR="00777A55" w:rsidRPr="00A8509D" w:rsidTr="00D92B48">
        <w:trPr>
          <w:trHeight w:val="241"/>
        </w:trPr>
        <w:tc>
          <w:tcPr>
            <w:tcW w:w="2127" w:type="dxa"/>
            <w:noWrap/>
            <w:tcMar>
              <w:left w:w="28" w:type="dxa"/>
              <w:right w:w="28" w:type="dxa"/>
            </w:tcMar>
            <w:hideMark/>
          </w:tcPr>
          <w:p w:rsidR="00A445D4" w:rsidRPr="00976C0F" w:rsidRDefault="00A445D4" w:rsidP="00CC3037">
            <w:pPr>
              <w:spacing w:line="276" w:lineRule="auto"/>
              <w:ind w:left="24" w:hanging="2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6C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Technical skill</w:t>
            </w:r>
            <w:r w:rsidR="00226C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requirements</w:t>
            </w:r>
          </w:p>
        </w:tc>
        <w:tc>
          <w:tcPr>
            <w:tcW w:w="2268" w:type="dxa"/>
            <w:noWrap/>
            <w:tcMar>
              <w:left w:w="28" w:type="dxa"/>
              <w:right w:w="28" w:type="dxa"/>
            </w:tcMar>
            <w:hideMark/>
          </w:tcPr>
          <w:p w:rsidR="00A445D4" w:rsidRPr="00976C0F" w:rsidRDefault="00A8509D" w:rsidP="00AA299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C0F">
              <w:rPr>
                <w:rFonts w:ascii="Times New Roman" w:hAnsi="Times New Roman" w:cs="Times New Roman"/>
                <w:sz w:val="20"/>
                <w:szCs w:val="20"/>
              </w:rPr>
              <w:t>Simple</w:t>
            </w:r>
            <w:r w:rsidR="00571C4F">
              <w:rPr>
                <w:rFonts w:ascii="Times New Roman" w:hAnsi="Times New Roman" w:cs="Times New Roman"/>
                <w:sz w:val="20"/>
                <w:szCs w:val="20"/>
              </w:rPr>
              <w:t xml:space="preserve"> laboratory skills</w:t>
            </w:r>
            <w:r w:rsidR="00851510">
              <w:rPr>
                <w:rFonts w:ascii="Times New Roman" w:hAnsi="Times New Roman" w:cs="Times New Roman"/>
                <w:sz w:val="20"/>
                <w:szCs w:val="20"/>
              </w:rPr>
              <w:t xml:space="preserve"> for setup and analysis</w:t>
            </w:r>
          </w:p>
        </w:tc>
        <w:tc>
          <w:tcPr>
            <w:tcW w:w="2835" w:type="dxa"/>
            <w:noWrap/>
            <w:tcMar>
              <w:left w:w="28" w:type="dxa"/>
              <w:right w:w="28" w:type="dxa"/>
            </w:tcMar>
            <w:hideMark/>
          </w:tcPr>
          <w:p w:rsidR="00A445D4" w:rsidRPr="00976C0F" w:rsidRDefault="00AA361A" w:rsidP="00AA299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571C4F">
              <w:rPr>
                <w:rFonts w:ascii="Times New Roman" w:hAnsi="Times New Roman" w:cs="Times New Roman"/>
                <w:sz w:val="20"/>
                <w:szCs w:val="20"/>
              </w:rPr>
              <w:t>dvanced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A361A">
              <w:rPr>
                <w:rFonts w:ascii="Times New Roman" w:hAnsi="Times New Roman" w:cs="Times New Roman"/>
                <w:sz w:val="20"/>
                <w:szCs w:val="20"/>
              </w:rPr>
              <w:t>laboratory</w:t>
            </w:r>
            <w:r w:rsidR="00571C4F">
              <w:rPr>
                <w:rFonts w:ascii="Times New Roman" w:hAnsi="Times New Roman" w:cs="Times New Roman"/>
                <w:sz w:val="20"/>
                <w:szCs w:val="20"/>
              </w:rPr>
              <w:t xml:space="preserve"> skills for handling large format PAGE gels</w:t>
            </w:r>
          </w:p>
        </w:tc>
        <w:tc>
          <w:tcPr>
            <w:tcW w:w="2551" w:type="dxa"/>
            <w:noWrap/>
            <w:tcMar>
              <w:left w:w="28" w:type="dxa"/>
              <w:right w:w="28" w:type="dxa"/>
            </w:tcMar>
            <w:hideMark/>
          </w:tcPr>
          <w:p w:rsidR="00A445D4" w:rsidRPr="00976C0F" w:rsidRDefault="00AA361A" w:rsidP="00AA299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61A">
              <w:rPr>
                <w:rFonts w:ascii="Times New Roman" w:hAnsi="Times New Roman" w:cs="Times New Roman"/>
                <w:sz w:val="20"/>
                <w:szCs w:val="20"/>
              </w:rPr>
              <w:t>Advanced laboratory</w:t>
            </w:r>
            <w:r w:rsidR="008104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104C9" w:rsidRPr="008104C9">
              <w:rPr>
                <w:rFonts w:ascii="Times New Roman" w:hAnsi="Times New Roman" w:cs="Times New Roman"/>
                <w:sz w:val="20"/>
                <w:szCs w:val="20"/>
              </w:rPr>
              <w:t>skills</w:t>
            </w:r>
            <w:r w:rsidRPr="00AA36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for handling CAE </w:t>
            </w:r>
            <w:r w:rsidR="000C15B8">
              <w:rPr>
                <w:rFonts w:ascii="Times New Roman" w:hAnsi="Times New Roman" w:cs="Times New Roman"/>
                <w:sz w:val="20"/>
                <w:szCs w:val="20"/>
              </w:rPr>
              <w:t>instrumentation</w:t>
            </w:r>
          </w:p>
        </w:tc>
        <w:tc>
          <w:tcPr>
            <w:tcW w:w="2410" w:type="dxa"/>
            <w:noWrap/>
            <w:tcMar>
              <w:left w:w="28" w:type="dxa"/>
              <w:right w:w="28" w:type="dxa"/>
            </w:tcMar>
            <w:hideMark/>
          </w:tcPr>
          <w:p w:rsidR="00A445D4" w:rsidRPr="00976C0F" w:rsidRDefault="00AA361A" w:rsidP="008104C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61A">
              <w:rPr>
                <w:rFonts w:ascii="Times New Roman" w:hAnsi="Times New Roman" w:cs="Times New Roman"/>
                <w:sz w:val="20"/>
                <w:szCs w:val="20"/>
              </w:rPr>
              <w:t>Simple laboratory skills</w:t>
            </w:r>
            <w:r w:rsidR="008353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53" w:type="dxa"/>
            <w:noWrap/>
            <w:tcMar>
              <w:left w:w="28" w:type="dxa"/>
              <w:right w:w="28" w:type="dxa"/>
            </w:tcMar>
            <w:hideMark/>
          </w:tcPr>
          <w:p w:rsidR="00A445D4" w:rsidRPr="00976C0F" w:rsidRDefault="000C15B8" w:rsidP="00AA2997">
            <w:pPr>
              <w:spacing w:line="276" w:lineRule="auto"/>
              <w:ind w:left="-111"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5B8">
              <w:rPr>
                <w:rFonts w:ascii="Times New Roman" w:hAnsi="Times New Roman" w:cs="Times New Roman"/>
                <w:sz w:val="20"/>
                <w:szCs w:val="20"/>
              </w:rPr>
              <w:t>Simple laboratory skills</w:t>
            </w:r>
          </w:p>
        </w:tc>
      </w:tr>
      <w:tr w:rsidR="00777A55" w:rsidRPr="008D6D63" w:rsidTr="00D92B48">
        <w:trPr>
          <w:trHeight w:val="639"/>
        </w:trPr>
        <w:tc>
          <w:tcPr>
            <w:tcW w:w="212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A445D4" w:rsidRPr="00976C0F" w:rsidRDefault="00A445D4" w:rsidP="00CC3037">
            <w:pPr>
              <w:spacing w:line="276" w:lineRule="auto"/>
              <w:ind w:left="24" w:hanging="24"/>
              <w:rPr>
                <w:rFonts w:ascii="Times New Roman" w:hAnsi="Times New Roman" w:cs="Times New Roman"/>
                <w:sz w:val="20"/>
                <w:szCs w:val="20"/>
              </w:rPr>
            </w:pPr>
            <w:r w:rsidRPr="00976C0F">
              <w:rPr>
                <w:rFonts w:ascii="Times New Roman" w:hAnsi="Times New Roman" w:cs="Times New Roman"/>
                <w:sz w:val="20"/>
                <w:szCs w:val="20"/>
              </w:rPr>
              <w:t>Advantages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A445D4" w:rsidRPr="00976C0F" w:rsidRDefault="006319E4" w:rsidP="0082457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Simple set </w:t>
            </w:r>
            <w:r w:rsidR="00AA2997">
              <w:rPr>
                <w:rFonts w:ascii="Times New Roman" w:hAnsi="Times New Roman" w:cs="Times New Roman"/>
                <w:sz w:val="20"/>
                <w:szCs w:val="20"/>
              </w:rPr>
              <w:t>up needed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convenient analysis</w:t>
            </w:r>
            <w:r w:rsidR="001B173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1B1733" w:rsidRPr="001B1733">
              <w:rPr>
                <w:rFonts w:ascii="Times New Roman" w:hAnsi="Times New Roman" w:cs="Times New Roman"/>
                <w:sz w:val="20"/>
                <w:szCs w:val="20"/>
              </w:rPr>
              <w:t>no primer redesigning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A445D4" w:rsidRPr="00976C0F" w:rsidRDefault="00BD5D51" w:rsidP="00BD5D5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High-</w:t>
            </w:r>
            <w:r w:rsidRPr="00976C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throughput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than agarose; g</w:t>
            </w:r>
            <w:r w:rsidR="00A445D4" w:rsidRPr="00976C0F">
              <w:rPr>
                <w:rFonts w:ascii="Times New Roman" w:hAnsi="Times New Roman" w:cs="Times New Roman"/>
                <w:sz w:val="20"/>
                <w:szCs w:val="20"/>
              </w:rPr>
              <w:t xml:space="preserve">ood resolution </w:t>
            </w:r>
            <w:r w:rsidR="006319E4">
              <w:rPr>
                <w:rFonts w:ascii="Times New Roman" w:hAnsi="Times New Roman" w:cs="Times New Roman"/>
                <w:sz w:val="20"/>
                <w:szCs w:val="20"/>
              </w:rPr>
              <w:t xml:space="preserve">and </w:t>
            </w:r>
            <w:r w:rsidR="00A445D4" w:rsidRPr="00976C0F">
              <w:rPr>
                <w:rFonts w:ascii="Times New Roman" w:hAnsi="Times New Roman" w:cs="Times New Roman"/>
                <w:sz w:val="20"/>
                <w:szCs w:val="20"/>
              </w:rPr>
              <w:t>cost</w:t>
            </w:r>
            <w:r w:rsidR="006319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A445D4" w:rsidRPr="00976C0F">
              <w:rPr>
                <w:rFonts w:ascii="Times New Roman" w:hAnsi="Times New Roman" w:cs="Times New Roman"/>
                <w:sz w:val="20"/>
                <w:szCs w:val="20"/>
              </w:rPr>
              <w:t>effective</w:t>
            </w:r>
            <w:r w:rsidR="001B173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1B1733" w:rsidRPr="001B1733">
              <w:rPr>
                <w:rFonts w:ascii="Times New Roman" w:hAnsi="Times New Roman" w:cs="Times New Roman"/>
                <w:sz w:val="20"/>
                <w:szCs w:val="20"/>
              </w:rPr>
              <w:t>no primer redesigning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A445D4" w:rsidRPr="00976C0F" w:rsidRDefault="00A445D4" w:rsidP="00AA299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C0F">
              <w:rPr>
                <w:rFonts w:ascii="Times New Roman" w:hAnsi="Times New Roman" w:cs="Times New Roman"/>
                <w:sz w:val="20"/>
                <w:szCs w:val="20"/>
              </w:rPr>
              <w:t xml:space="preserve">High-throughput, </w:t>
            </w:r>
            <w:r w:rsidR="00AA2997">
              <w:rPr>
                <w:rFonts w:ascii="Times New Roman" w:hAnsi="Times New Roman" w:cs="Times New Roman"/>
                <w:sz w:val="20"/>
                <w:szCs w:val="20"/>
              </w:rPr>
              <w:t xml:space="preserve">convenient method, </w:t>
            </w:r>
            <w:r w:rsidR="00AA2997" w:rsidRPr="00AA2997">
              <w:rPr>
                <w:rFonts w:ascii="Times New Roman" w:hAnsi="Times New Roman" w:cs="Times New Roman"/>
                <w:sz w:val="20"/>
                <w:szCs w:val="20"/>
              </w:rPr>
              <w:t>no dependence on gels</w:t>
            </w:r>
            <w:r w:rsidR="001B173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1B1733" w:rsidRPr="001B1733">
              <w:rPr>
                <w:rFonts w:ascii="Times New Roman" w:hAnsi="Times New Roman" w:cs="Times New Roman"/>
                <w:sz w:val="20"/>
                <w:szCs w:val="20"/>
              </w:rPr>
              <w:t>no primer redesigning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A445D4" w:rsidRPr="00976C0F" w:rsidRDefault="00A445D4" w:rsidP="00AA299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C0F">
              <w:rPr>
                <w:rFonts w:ascii="Times New Roman" w:hAnsi="Times New Roman" w:cs="Times New Roman"/>
                <w:sz w:val="20"/>
                <w:szCs w:val="20"/>
              </w:rPr>
              <w:t>High-</w:t>
            </w:r>
            <w:r w:rsidR="00AA2997" w:rsidRPr="00976C0F">
              <w:rPr>
                <w:rFonts w:ascii="Times New Roman" w:hAnsi="Times New Roman" w:cs="Times New Roman"/>
                <w:sz w:val="20"/>
                <w:szCs w:val="20"/>
              </w:rPr>
              <w:t>throughput</w:t>
            </w:r>
            <w:r w:rsidR="00AA2997">
              <w:rPr>
                <w:rFonts w:ascii="Times New Roman" w:hAnsi="Times New Roman" w:cs="Times New Roman"/>
                <w:sz w:val="20"/>
                <w:szCs w:val="20"/>
              </w:rPr>
              <w:t>, convenient and</w:t>
            </w:r>
            <w:r w:rsidRPr="00976C0F">
              <w:rPr>
                <w:rFonts w:ascii="Times New Roman" w:hAnsi="Times New Roman" w:cs="Times New Roman"/>
                <w:sz w:val="20"/>
                <w:szCs w:val="20"/>
              </w:rPr>
              <w:t xml:space="preserve"> sensitive</w:t>
            </w:r>
            <w:r w:rsidR="00AA2997">
              <w:rPr>
                <w:rFonts w:ascii="Times New Roman" w:hAnsi="Times New Roman" w:cs="Times New Roman"/>
                <w:sz w:val="20"/>
                <w:szCs w:val="20"/>
              </w:rPr>
              <w:t xml:space="preserve"> analysis, no dependence on gels</w:t>
            </w:r>
          </w:p>
        </w:tc>
        <w:tc>
          <w:tcPr>
            <w:tcW w:w="255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A445D4" w:rsidRPr="00976C0F" w:rsidRDefault="001B1733" w:rsidP="005E5F0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Simple</w:t>
            </w:r>
            <w:r w:rsidR="00AA2997">
              <w:rPr>
                <w:rFonts w:ascii="Times New Roman" w:hAnsi="Times New Roman" w:cs="Times New Roman"/>
                <w:sz w:val="20"/>
                <w:szCs w:val="20"/>
              </w:rPr>
              <w:t>, convenient</w:t>
            </w:r>
            <w:r w:rsidR="005E5F0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A445D4" w:rsidRPr="00976C0F">
              <w:rPr>
                <w:rFonts w:ascii="Times New Roman" w:hAnsi="Times New Roman" w:cs="Times New Roman"/>
                <w:sz w:val="20"/>
                <w:szCs w:val="20"/>
              </w:rPr>
              <w:t>cost effective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high-throughput, no </w:t>
            </w:r>
            <w:r w:rsidRPr="001B1733">
              <w:rPr>
                <w:rFonts w:ascii="Times New Roman" w:hAnsi="Times New Roman" w:cs="Times New Roman"/>
                <w:sz w:val="20"/>
                <w:szCs w:val="20"/>
              </w:rPr>
              <w:t>primer redesigning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A2997" w:rsidRPr="00AA29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14E65" w:rsidRPr="00914E65">
              <w:rPr>
                <w:rFonts w:ascii="Times New Roman" w:hAnsi="Times New Roman" w:cs="Times New Roman"/>
                <w:sz w:val="20"/>
                <w:szCs w:val="20"/>
              </w:rPr>
              <w:t>no dependence on gels</w:t>
            </w:r>
          </w:p>
        </w:tc>
      </w:tr>
      <w:tr w:rsidR="00777A55" w:rsidRPr="008D6D63" w:rsidTr="006A48F4">
        <w:trPr>
          <w:trHeight w:val="280"/>
        </w:trPr>
        <w:tc>
          <w:tcPr>
            <w:tcW w:w="2127" w:type="dxa"/>
            <w:tcMar>
              <w:left w:w="28" w:type="dxa"/>
              <w:right w:w="28" w:type="dxa"/>
            </w:tcMar>
            <w:hideMark/>
          </w:tcPr>
          <w:p w:rsidR="00A445D4" w:rsidRPr="00976C0F" w:rsidRDefault="00A8509D" w:rsidP="00CC3037">
            <w:pPr>
              <w:spacing w:line="276" w:lineRule="auto"/>
              <w:ind w:left="630" w:hanging="63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6C0F">
              <w:rPr>
                <w:rFonts w:ascii="Times New Roman" w:hAnsi="Times New Roman" w:cs="Times New Roman"/>
                <w:sz w:val="20"/>
                <w:szCs w:val="20"/>
              </w:rPr>
              <w:t>Disadvantages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  <w:hideMark/>
          </w:tcPr>
          <w:p w:rsidR="00A445D4" w:rsidRPr="00976C0F" w:rsidRDefault="00A445D4" w:rsidP="00AA299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6C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Low throughput</w:t>
            </w:r>
            <w:r w:rsidR="006319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cumbersome with large sample size, not cost effective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  <w:hideMark/>
          </w:tcPr>
          <w:p w:rsidR="00A445D4" w:rsidRPr="00976C0F" w:rsidRDefault="00BD5D51" w:rsidP="00BD5D5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</w:t>
            </w:r>
            <w:r w:rsidR="00AA29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ime-consuming,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handling of large format PAGE gels difficult</w:t>
            </w:r>
            <w:r w:rsidR="00AA29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="00A445D4" w:rsidRPr="00976C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cumbersome</w:t>
            </w:r>
            <w:r w:rsidR="00AA29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with large sample size</w:t>
            </w:r>
          </w:p>
        </w:tc>
        <w:tc>
          <w:tcPr>
            <w:tcW w:w="2551" w:type="dxa"/>
            <w:tcMar>
              <w:left w:w="28" w:type="dxa"/>
              <w:right w:w="28" w:type="dxa"/>
            </w:tcMar>
            <w:hideMark/>
          </w:tcPr>
          <w:p w:rsidR="00CC4A6E" w:rsidRDefault="00A445D4" w:rsidP="00AA2997">
            <w:pPr>
              <w:spacing w:line="276" w:lineRule="auto"/>
              <w:ind w:right="-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6C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High cost</w:t>
            </w:r>
            <w:r w:rsidR="00AA29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of array consumables</w:t>
            </w:r>
            <w:r w:rsidRPr="00976C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AA29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may compromise on</w:t>
            </w:r>
            <w:r w:rsidRPr="00976C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resolution </w:t>
            </w:r>
          </w:p>
          <w:p w:rsidR="00A445D4" w:rsidRPr="00976C0F" w:rsidRDefault="00AA2997" w:rsidP="00AA2997">
            <w:pPr>
              <w:spacing w:line="276" w:lineRule="auto"/>
              <w:ind w:right="-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(&lt; 3bp is difficult)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  <w:hideMark/>
          </w:tcPr>
          <w:p w:rsidR="00A445D4" w:rsidRPr="00976C0F" w:rsidRDefault="00A445D4" w:rsidP="00AA299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6C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High cost</w:t>
            </w:r>
            <w:r w:rsidR="00AA29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of HRM consumables, specialized software, may require primer redesigning for amplicons</w:t>
            </w:r>
          </w:p>
        </w:tc>
        <w:tc>
          <w:tcPr>
            <w:tcW w:w="2553" w:type="dxa"/>
            <w:tcMar>
              <w:left w:w="28" w:type="dxa"/>
              <w:right w:w="28" w:type="dxa"/>
            </w:tcMar>
            <w:hideMark/>
          </w:tcPr>
          <w:p w:rsidR="00A445D4" w:rsidRPr="00976C0F" w:rsidRDefault="005E5F06" w:rsidP="0047635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Simple</w:t>
            </w:r>
            <w:r w:rsidR="00914E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476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melt-profiles, resolution may be less for certain markers </w:t>
            </w:r>
            <w:r w:rsidR="00914E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034F76" w:rsidRDefault="00976C0F" w:rsidP="00AA7EA4">
      <w:pPr>
        <w:spacing w:before="120" w:after="0"/>
        <w:ind w:left="-142"/>
        <w:jc w:val="both"/>
      </w:pPr>
      <w:r w:rsidRPr="00976C0F">
        <w:rPr>
          <w:rFonts w:ascii="Times New Roman" w:hAnsi="Times New Roman" w:cs="Times New Roman"/>
          <w:sz w:val="18"/>
          <w:szCs w:val="18"/>
          <w:vertAlign w:val="superscript"/>
        </w:rPr>
        <w:t>1</w:t>
      </w:r>
      <w:r w:rsidRPr="00976C0F">
        <w:rPr>
          <w:rFonts w:ascii="Times New Roman" w:eastAsia="Calibri" w:hAnsi="Times New Roman" w:cs="Times New Roman"/>
          <w:sz w:val="18"/>
          <w:szCs w:val="18"/>
          <w:lang w:val="en-US"/>
        </w:rPr>
        <w:t xml:space="preserve"> Cost of PCR takes into accounts the price of all </w:t>
      </w:r>
      <w:r w:rsidR="004C4770" w:rsidRPr="00976C0F">
        <w:rPr>
          <w:rFonts w:ascii="Times New Roman" w:eastAsia="Calibri" w:hAnsi="Times New Roman" w:cs="Times New Roman"/>
          <w:sz w:val="18"/>
          <w:szCs w:val="18"/>
          <w:lang w:val="en-US"/>
        </w:rPr>
        <w:t xml:space="preserve">components </w:t>
      </w:r>
      <w:r w:rsidRPr="00976C0F">
        <w:rPr>
          <w:rFonts w:ascii="Times New Roman" w:eastAsia="Calibri" w:hAnsi="Times New Roman" w:cs="Times New Roman"/>
          <w:sz w:val="18"/>
          <w:szCs w:val="18"/>
          <w:lang w:val="en-US"/>
        </w:rPr>
        <w:t xml:space="preserve">used </w:t>
      </w:r>
      <w:r w:rsidR="004C4770">
        <w:rPr>
          <w:rFonts w:ascii="Times New Roman" w:eastAsia="Calibri" w:hAnsi="Times New Roman" w:cs="Times New Roman"/>
          <w:sz w:val="18"/>
          <w:szCs w:val="18"/>
          <w:lang w:val="en-US"/>
        </w:rPr>
        <w:t>in</w:t>
      </w:r>
      <w:r w:rsidRPr="00976C0F">
        <w:rPr>
          <w:rFonts w:ascii="Times New Roman" w:eastAsia="Calibri" w:hAnsi="Times New Roman" w:cs="Times New Roman"/>
          <w:sz w:val="18"/>
          <w:szCs w:val="18"/>
          <w:lang w:val="en-US"/>
        </w:rPr>
        <w:t xml:space="preserve"> PCR </w:t>
      </w:r>
      <w:r w:rsidR="004C4770">
        <w:rPr>
          <w:rFonts w:ascii="Times New Roman" w:eastAsia="Calibri" w:hAnsi="Times New Roman" w:cs="Times New Roman"/>
          <w:sz w:val="18"/>
          <w:szCs w:val="18"/>
          <w:lang w:val="en-US"/>
        </w:rPr>
        <w:t xml:space="preserve">assay which is </w:t>
      </w:r>
      <w:r w:rsidRPr="00976C0F">
        <w:rPr>
          <w:rFonts w:ascii="Times New Roman" w:eastAsia="Calibri" w:hAnsi="Times New Roman" w:cs="Times New Roman"/>
          <w:sz w:val="18"/>
          <w:szCs w:val="18"/>
          <w:lang w:val="en-US"/>
        </w:rPr>
        <w:t xml:space="preserve">same for </w:t>
      </w:r>
      <w:r>
        <w:rPr>
          <w:rFonts w:ascii="Times New Roman" w:eastAsia="Calibri" w:hAnsi="Times New Roman" w:cs="Times New Roman"/>
          <w:sz w:val="18"/>
          <w:szCs w:val="18"/>
          <w:lang w:val="en-US"/>
        </w:rPr>
        <w:t>all</w:t>
      </w:r>
      <w:r w:rsidRPr="00976C0F">
        <w:rPr>
          <w:rFonts w:ascii="Times New Roman" w:eastAsia="Calibri" w:hAnsi="Times New Roman" w:cs="Times New Roman"/>
          <w:sz w:val="18"/>
          <w:szCs w:val="18"/>
          <w:lang w:val="en-US"/>
        </w:rPr>
        <w:t xml:space="preserve"> approaches</w:t>
      </w:r>
      <w:r>
        <w:rPr>
          <w:rFonts w:ascii="Times New Roman" w:hAnsi="Times New Roman" w:cs="Times New Roman"/>
          <w:sz w:val="18"/>
          <w:szCs w:val="18"/>
        </w:rPr>
        <w:t xml:space="preserve"> except HRM analysis </w:t>
      </w:r>
      <w:r w:rsidR="004C4770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uses a specialized reaction mix</w:t>
      </w:r>
      <w:r w:rsidR="004C4770">
        <w:rPr>
          <w:rFonts w:ascii="Times New Roman" w:hAnsi="Times New Roman" w:cs="Times New Roman"/>
          <w:sz w:val="18"/>
          <w:szCs w:val="18"/>
        </w:rPr>
        <w:t>)</w:t>
      </w:r>
      <w:r>
        <w:rPr>
          <w:rFonts w:ascii="Times New Roman" w:hAnsi="Times New Roman" w:cs="Times New Roman"/>
          <w:sz w:val="18"/>
          <w:szCs w:val="18"/>
        </w:rPr>
        <w:t xml:space="preserve">; </w:t>
      </w:r>
      <w:r w:rsidRPr="00976C0F">
        <w:rPr>
          <w:rFonts w:ascii="Times New Roman" w:hAnsi="Times New Roman" w:cs="Times New Roman"/>
          <w:sz w:val="18"/>
          <w:szCs w:val="18"/>
          <w:vertAlign w:val="superscript"/>
        </w:rPr>
        <w:t>2</w:t>
      </w:r>
      <w:r>
        <w:rPr>
          <w:rFonts w:ascii="Times New Roman" w:hAnsi="Times New Roman" w:cs="Times New Roman"/>
          <w:sz w:val="18"/>
          <w:szCs w:val="18"/>
        </w:rPr>
        <w:t>Cost of agarose gel electrophoresis estimat</w:t>
      </w:r>
      <w:r w:rsidR="004C4770">
        <w:rPr>
          <w:rFonts w:ascii="Times New Roman" w:hAnsi="Times New Roman" w:cs="Times New Roman"/>
          <w:sz w:val="18"/>
          <w:szCs w:val="18"/>
        </w:rPr>
        <w:t>ion is based on</w:t>
      </w:r>
      <w:r>
        <w:rPr>
          <w:rFonts w:ascii="Times New Roman" w:hAnsi="Times New Roman" w:cs="Times New Roman"/>
          <w:sz w:val="18"/>
          <w:szCs w:val="18"/>
        </w:rPr>
        <w:t xml:space="preserve"> price of high-resolution agarose</w:t>
      </w:r>
      <w:r w:rsidR="00226CBE">
        <w:rPr>
          <w:rFonts w:ascii="Times New Roman" w:hAnsi="Times New Roman" w:cs="Times New Roman"/>
          <w:sz w:val="18"/>
          <w:szCs w:val="18"/>
        </w:rPr>
        <w:t xml:space="preserve"> (Sigma-Aldrich)</w:t>
      </w:r>
      <w:r w:rsidR="00F26CA3">
        <w:rPr>
          <w:rFonts w:ascii="Times New Roman" w:hAnsi="Times New Roman" w:cs="Times New Roman"/>
          <w:sz w:val="18"/>
          <w:szCs w:val="18"/>
        </w:rPr>
        <w:t xml:space="preserve"> in addition to other chemicals needed for running gels and staining</w:t>
      </w:r>
      <w:r w:rsidR="00226CBE">
        <w:rPr>
          <w:rFonts w:ascii="Times New Roman" w:hAnsi="Times New Roman" w:cs="Times New Roman"/>
          <w:sz w:val="18"/>
          <w:szCs w:val="18"/>
        </w:rPr>
        <w:t xml:space="preserve">; </w:t>
      </w:r>
      <w:r w:rsidR="00D8471F">
        <w:rPr>
          <w:rFonts w:ascii="Times New Roman" w:hAnsi="Times New Roman" w:cs="Times New Roman"/>
          <w:sz w:val="18"/>
          <w:szCs w:val="18"/>
          <w:vertAlign w:val="superscript"/>
        </w:rPr>
        <w:t>3</w:t>
      </w:r>
      <w:r w:rsidR="00D8471F">
        <w:rPr>
          <w:rFonts w:ascii="Times New Roman" w:hAnsi="Times New Roman" w:cs="Times New Roman"/>
          <w:sz w:val="18"/>
          <w:szCs w:val="18"/>
        </w:rPr>
        <w:t>Cost of PAGE is inclusive of chemicals needed for plate preparation, gel-</w:t>
      </w:r>
      <w:r w:rsidR="00F26CA3">
        <w:rPr>
          <w:rFonts w:ascii="Times New Roman" w:hAnsi="Times New Roman" w:cs="Times New Roman"/>
          <w:sz w:val="18"/>
          <w:szCs w:val="18"/>
        </w:rPr>
        <w:t>preparation and casting</w:t>
      </w:r>
      <w:r w:rsidR="00D8471F">
        <w:rPr>
          <w:rFonts w:ascii="Times New Roman" w:hAnsi="Times New Roman" w:cs="Times New Roman"/>
          <w:sz w:val="18"/>
          <w:szCs w:val="18"/>
        </w:rPr>
        <w:t xml:space="preserve">, running, fixing and staining; </w:t>
      </w:r>
      <w:r w:rsidR="00D8471F">
        <w:rPr>
          <w:rFonts w:ascii="Times New Roman" w:hAnsi="Times New Roman" w:cs="Times New Roman"/>
          <w:sz w:val="18"/>
          <w:szCs w:val="18"/>
          <w:vertAlign w:val="superscript"/>
        </w:rPr>
        <w:t>4</w:t>
      </w:r>
      <w:r w:rsidR="00226CBE" w:rsidRPr="00226CBE">
        <w:rPr>
          <w:rFonts w:ascii="Times New Roman" w:eastAsia="Calibri" w:hAnsi="Times New Roman" w:cs="Times New Roman"/>
          <w:sz w:val="18"/>
          <w:szCs w:val="18"/>
          <w:lang w:val="en-US"/>
        </w:rPr>
        <w:t xml:space="preserve"> </w:t>
      </w:r>
      <w:r w:rsidR="00226CBE">
        <w:rPr>
          <w:rFonts w:ascii="Times New Roman" w:eastAsia="Calibri" w:hAnsi="Times New Roman" w:cs="Times New Roman"/>
          <w:sz w:val="18"/>
          <w:szCs w:val="18"/>
          <w:lang w:val="en-US"/>
        </w:rPr>
        <w:t>Cost of SYBR G</w:t>
      </w:r>
      <w:r w:rsidR="00226CBE" w:rsidRPr="00226CBE">
        <w:rPr>
          <w:rFonts w:ascii="Times New Roman" w:eastAsia="Calibri" w:hAnsi="Times New Roman" w:cs="Times New Roman"/>
          <w:sz w:val="18"/>
          <w:szCs w:val="18"/>
          <w:lang w:val="en-US"/>
        </w:rPr>
        <w:t>reen</w:t>
      </w:r>
      <w:r w:rsidR="00226CBE">
        <w:rPr>
          <w:rFonts w:ascii="Times New Roman" w:eastAsia="Calibri" w:hAnsi="Times New Roman" w:cs="Times New Roman"/>
          <w:sz w:val="18"/>
          <w:szCs w:val="18"/>
          <w:lang w:val="en-US"/>
        </w:rPr>
        <w:t xml:space="preserve"> </w:t>
      </w:r>
      <w:r w:rsidR="000C4659">
        <w:rPr>
          <w:rFonts w:ascii="Times New Roman" w:eastAsia="Calibri" w:hAnsi="Times New Roman" w:cs="Times New Roman"/>
          <w:sz w:val="18"/>
          <w:szCs w:val="18"/>
          <w:lang w:val="en-US"/>
        </w:rPr>
        <w:t>for</w:t>
      </w:r>
      <w:r w:rsidR="00226CBE">
        <w:rPr>
          <w:rFonts w:ascii="Times New Roman" w:eastAsia="Calibri" w:hAnsi="Times New Roman" w:cs="Times New Roman"/>
          <w:sz w:val="18"/>
          <w:szCs w:val="18"/>
          <w:lang w:val="en-US"/>
        </w:rPr>
        <w:t xml:space="preserve"> melt-profiling was </w:t>
      </w:r>
      <w:r w:rsidR="000C4659">
        <w:rPr>
          <w:rFonts w:ascii="Times New Roman" w:eastAsia="Calibri" w:hAnsi="Times New Roman" w:cs="Times New Roman"/>
          <w:sz w:val="18"/>
          <w:szCs w:val="18"/>
          <w:lang w:val="en-US"/>
        </w:rPr>
        <w:t>estimated based on usage of</w:t>
      </w:r>
      <w:r w:rsidR="00226CBE">
        <w:rPr>
          <w:rFonts w:ascii="Times New Roman" w:eastAsia="Calibri" w:hAnsi="Times New Roman" w:cs="Times New Roman"/>
          <w:sz w:val="18"/>
          <w:szCs w:val="18"/>
          <w:lang w:val="en-US"/>
        </w:rPr>
        <w:t xml:space="preserve"> dye </w:t>
      </w:r>
      <w:r w:rsidR="000C4659">
        <w:rPr>
          <w:rFonts w:ascii="Times New Roman" w:eastAsia="Calibri" w:hAnsi="Times New Roman" w:cs="Times New Roman"/>
          <w:sz w:val="18"/>
          <w:szCs w:val="18"/>
          <w:lang w:val="en-US"/>
        </w:rPr>
        <w:t xml:space="preserve">(cat no: S9430, Sigma-Aldrich, </w:t>
      </w:r>
      <w:r w:rsidR="000C4659" w:rsidRPr="00226CBE">
        <w:rPr>
          <w:rFonts w:ascii="Times New Roman" w:eastAsia="Calibri" w:hAnsi="Times New Roman" w:cs="Times New Roman"/>
          <w:sz w:val="18"/>
          <w:szCs w:val="18"/>
          <w:lang w:val="en-US"/>
        </w:rPr>
        <w:t>10,000X concentration)</w:t>
      </w:r>
      <w:r w:rsidR="000C4659">
        <w:rPr>
          <w:rFonts w:ascii="Times New Roman" w:eastAsia="Calibri" w:hAnsi="Times New Roman" w:cs="Times New Roman"/>
          <w:sz w:val="18"/>
          <w:szCs w:val="18"/>
          <w:lang w:val="en-US"/>
        </w:rPr>
        <w:t xml:space="preserve"> </w:t>
      </w:r>
      <w:r w:rsidR="00226CBE">
        <w:rPr>
          <w:rFonts w:ascii="Times New Roman" w:eastAsia="Calibri" w:hAnsi="Times New Roman" w:cs="Times New Roman"/>
          <w:sz w:val="18"/>
          <w:szCs w:val="18"/>
          <w:lang w:val="en-US"/>
        </w:rPr>
        <w:t>at a final concentration of 1X</w:t>
      </w:r>
      <w:r w:rsidR="000C4659">
        <w:rPr>
          <w:rFonts w:ascii="Times New Roman" w:eastAsia="Calibri" w:hAnsi="Times New Roman" w:cs="Times New Roman"/>
          <w:sz w:val="18"/>
          <w:szCs w:val="18"/>
          <w:lang w:val="en-US"/>
        </w:rPr>
        <w:t>.</w:t>
      </w:r>
      <w:r w:rsidR="00226CBE">
        <w:rPr>
          <w:rFonts w:ascii="Times New Roman" w:hAnsi="Times New Roman" w:cs="Times New Roman"/>
          <w:sz w:val="18"/>
          <w:szCs w:val="18"/>
        </w:rPr>
        <w:t xml:space="preserve"> </w:t>
      </w:r>
      <w:r w:rsidR="00AA7EA4">
        <w:t xml:space="preserve"> </w:t>
      </w:r>
    </w:p>
    <w:sectPr w:rsidR="00034F76" w:rsidSect="00D92B48">
      <w:pgSz w:w="16838" w:h="11906" w:orient="landscape"/>
      <w:pgMar w:top="851" w:right="1103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E19"/>
    <w:rsid w:val="000316BF"/>
    <w:rsid w:val="00034F76"/>
    <w:rsid w:val="00087006"/>
    <w:rsid w:val="000C15B8"/>
    <w:rsid w:val="000C4659"/>
    <w:rsid w:val="000F01E8"/>
    <w:rsid w:val="00127912"/>
    <w:rsid w:val="001551E4"/>
    <w:rsid w:val="00170C66"/>
    <w:rsid w:val="001B1733"/>
    <w:rsid w:val="001D223E"/>
    <w:rsid w:val="002023AA"/>
    <w:rsid w:val="00226CBE"/>
    <w:rsid w:val="00344666"/>
    <w:rsid w:val="00382460"/>
    <w:rsid w:val="00393357"/>
    <w:rsid w:val="0047635A"/>
    <w:rsid w:val="004C4770"/>
    <w:rsid w:val="005401C7"/>
    <w:rsid w:val="00571C4F"/>
    <w:rsid w:val="005B2E8E"/>
    <w:rsid w:val="005E5B27"/>
    <w:rsid w:val="005E5F06"/>
    <w:rsid w:val="00617B57"/>
    <w:rsid w:val="006319E4"/>
    <w:rsid w:val="00652E19"/>
    <w:rsid w:val="006A48F4"/>
    <w:rsid w:val="006D12FB"/>
    <w:rsid w:val="00777A55"/>
    <w:rsid w:val="00783BED"/>
    <w:rsid w:val="008104C9"/>
    <w:rsid w:val="00824573"/>
    <w:rsid w:val="00835340"/>
    <w:rsid w:val="00836832"/>
    <w:rsid w:val="00851510"/>
    <w:rsid w:val="008758B8"/>
    <w:rsid w:val="008D6D63"/>
    <w:rsid w:val="008F29BB"/>
    <w:rsid w:val="00914E65"/>
    <w:rsid w:val="00976C0F"/>
    <w:rsid w:val="00982619"/>
    <w:rsid w:val="0098696B"/>
    <w:rsid w:val="009A0A14"/>
    <w:rsid w:val="00A4195F"/>
    <w:rsid w:val="00A445D4"/>
    <w:rsid w:val="00A551BC"/>
    <w:rsid w:val="00A71FC5"/>
    <w:rsid w:val="00A8509D"/>
    <w:rsid w:val="00AA2997"/>
    <w:rsid w:val="00AA361A"/>
    <w:rsid w:val="00AA5771"/>
    <w:rsid w:val="00AA7EA4"/>
    <w:rsid w:val="00AC2233"/>
    <w:rsid w:val="00AD06E4"/>
    <w:rsid w:val="00B0398F"/>
    <w:rsid w:val="00B2125C"/>
    <w:rsid w:val="00B35F90"/>
    <w:rsid w:val="00B7628C"/>
    <w:rsid w:val="00B964C4"/>
    <w:rsid w:val="00BC21BC"/>
    <w:rsid w:val="00BC56EE"/>
    <w:rsid w:val="00BD5D51"/>
    <w:rsid w:val="00C33863"/>
    <w:rsid w:val="00C9541E"/>
    <w:rsid w:val="00C9747E"/>
    <w:rsid w:val="00CC3037"/>
    <w:rsid w:val="00CC4A6E"/>
    <w:rsid w:val="00CD74BD"/>
    <w:rsid w:val="00D13ED0"/>
    <w:rsid w:val="00D7504D"/>
    <w:rsid w:val="00D8471F"/>
    <w:rsid w:val="00D92B48"/>
    <w:rsid w:val="00D92BF5"/>
    <w:rsid w:val="00E2765B"/>
    <w:rsid w:val="00E417ED"/>
    <w:rsid w:val="00E859E2"/>
    <w:rsid w:val="00EE6002"/>
    <w:rsid w:val="00F01328"/>
    <w:rsid w:val="00F14403"/>
    <w:rsid w:val="00F26CA3"/>
    <w:rsid w:val="00F57829"/>
    <w:rsid w:val="00F72669"/>
    <w:rsid w:val="00F74EFD"/>
    <w:rsid w:val="00FA7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481F9D-EF34-45AB-A65D-629FE7FCF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2E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D22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2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82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Gautam NABTD</dc:creator>
  <cp:keywords/>
  <dc:description/>
  <cp:lastModifiedBy>Gautam NABTD</cp:lastModifiedBy>
  <cp:revision>69</cp:revision>
  <cp:lastPrinted>2019-06-06T08:14:00Z</cp:lastPrinted>
  <dcterms:created xsi:type="dcterms:W3CDTF">2019-06-10T07:59:00Z</dcterms:created>
  <dcterms:modified xsi:type="dcterms:W3CDTF">2019-10-21T11:20:00Z</dcterms:modified>
</cp:coreProperties>
</file>