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CD" w:rsidRPr="002D0CC1" w:rsidRDefault="006250CD" w:rsidP="006250CD">
      <w:pPr>
        <w:rPr>
          <w:rFonts w:ascii="Verdana" w:hAnsi="Verdana" w:cs="Courier New"/>
          <w:b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en-US"/>
        </w:rPr>
        <w:t xml:space="preserve">S4 Table. </w:t>
      </w:r>
      <w:r w:rsidRPr="002D0CC1">
        <w:rPr>
          <w:rFonts w:ascii="Verdana" w:hAnsi="Verdana" w:cs="Courier New"/>
          <w:b/>
          <w:sz w:val="16"/>
          <w:szCs w:val="16"/>
          <w:lang w:val="en-US"/>
        </w:rPr>
        <w:t xml:space="preserve">Number of all publications from </w:t>
      </w:r>
      <w:r w:rsidRPr="002D0CC1">
        <w:rPr>
          <w:rFonts w:ascii="Verdana" w:hAnsi="Verdana" w:cs="Courier New"/>
          <w:b/>
          <w:i/>
          <w:sz w:val="16"/>
          <w:szCs w:val="16"/>
          <w:lang w:val="en-US"/>
        </w:rPr>
        <w:t>s</w:t>
      </w:r>
      <w:r w:rsidRPr="002D0CC1">
        <w:rPr>
          <w:rFonts w:ascii="Verdana" w:hAnsi="Verdana" w:cs="Courier New"/>
          <w:b/>
          <w:sz w:val="16"/>
          <w:szCs w:val="16"/>
          <w:lang w:val="en-US"/>
        </w:rPr>
        <w:t xml:space="preserve">=1 to </w:t>
      </w:r>
      <w:r w:rsidRPr="002D0CC1">
        <w:rPr>
          <w:rFonts w:ascii="Verdana" w:hAnsi="Verdana" w:cs="Courier New"/>
          <w:b/>
          <w:i/>
          <w:sz w:val="16"/>
          <w:szCs w:val="16"/>
          <w:lang w:val="en-US"/>
        </w:rPr>
        <w:t>s</w:t>
      </w:r>
      <w:r w:rsidRPr="002D0CC1">
        <w:rPr>
          <w:rFonts w:ascii="Verdana" w:hAnsi="Verdana" w:cs="Courier New"/>
          <w:b/>
          <w:sz w:val="16"/>
          <w:szCs w:val="16"/>
          <w:lang w:val="en-US"/>
        </w:rPr>
        <w:t xml:space="preserve">=20, with </w:t>
      </w:r>
      <w:proofErr w:type="spellStart"/>
      <w:r w:rsidRPr="001374D5">
        <w:rPr>
          <w:rFonts w:ascii="Verdana" w:hAnsi="Verdana"/>
          <w:b/>
          <w:i/>
          <w:sz w:val="18"/>
          <w:szCs w:val="18"/>
          <w:lang w:val="en-US"/>
        </w:rPr>
        <w:t>c</w:t>
      </w:r>
      <w:r w:rsidRPr="00BC2C8E">
        <w:rPr>
          <w:rFonts w:ascii="Verdana" w:hAnsi="Verdana"/>
          <w:b/>
          <w:i/>
          <w:vertAlign w:val="subscript"/>
          <w:lang w:val="en-US"/>
        </w:rPr>
        <w:t>s</w:t>
      </w:r>
      <w:proofErr w:type="spellEnd"/>
      <w:r w:rsidRPr="002D0CC1">
        <w:rPr>
          <w:rFonts w:ascii="Verdana" w:hAnsi="Verdana" w:cs="Courier New"/>
          <w:b/>
          <w:sz w:val="16"/>
          <w:szCs w:val="16"/>
          <w:lang w:val="en-US"/>
        </w:rPr>
        <w:t xml:space="preserve">(max)=1, </w:t>
      </w:r>
      <w:r w:rsidRPr="001374D5">
        <w:rPr>
          <w:rFonts w:ascii="Verdana" w:hAnsi="Verdana"/>
          <w:b/>
          <w:i/>
          <w:color w:val="000000"/>
          <w:sz w:val="18"/>
          <w:szCs w:val="18"/>
          <w:lang w:val="en-US"/>
        </w:rPr>
        <w:t>c</w:t>
      </w:r>
      <w:r w:rsidRPr="00BC2C8E">
        <w:rPr>
          <w:rFonts w:ascii="Verdana" w:hAnsi="Verdana"/>
          <w:b/>
          <w:i/>
          <w:color w:val="000000"/>
          <w:vertAlign w:val="subscript"/>
          <w:lang w:val="en-US"/>
        </w:rPr>
        <w:t>a</w:t>
      </w:r>
      <w:r w:rsidRPr="002D0CC1">
        <w:rPr>
          <w:rFonts w:ascii="Verdana" w:hAnsi="Verdana" w:cs="Courier New"/>
          <w:b/>
          <w:sz w:val="16"/>
          <w:szCs w:val="16"/>
          <w:lang w:val="en-US"/>
        </w:rPr>
        <w:t xml:space="preserve">(min)=5, </w:t>
      </w:r>
      <w:r w:rsidRPr="002D0CC1">
        <w:rPr>
          <w:rFonts w:ascii="Verdana" w:hAnsi="Verdana" w:cs="Courier New"/>
          <w:b/>
          <w:i/>
          <w:sz w:val="16"/>
          <w:szCs w:val="16"/>
          <w:lang w:val="en-US"/>
        </w:rPr>
        <w:t>a</w:t>
      </w:r>
      <w:r w:rsidRPr="002D0CC1">
        <w:rPr>
          <w:rFonts w:ascii="Verdana" w:hAnsi="Verdana" w:cs="Courier New"/>
          <w:b/>
          <w:sz w:val="16"/>
          <w:szCs w:val="16"/>
          <w:lang w:val="en-US"/>
        </w:rPr>
        <w:t>(min)=</w:t>
      </w:r>
      <w:r w:rsidRPr="002D0CC1">
        <w:rPr>
          <w:rFonts w:ascii="Verdana" w:hAnsi="Verdana" w:cs="Courier New"/>
          <w:b/>
          <w:i/>
          <w:sz w:val="16"/>
          <w:szCs w:val="16"/>
          <w:lang w:val="en-US"/>
        </w:rPr>
        <w:t>a</w:t>
      </w:r>
      <w:r w:rsidRPr="002D0CC1">
        <w:rPr>
          <w:rFonts w:ascii="Verdana" w:hAnsi="Verdana" w:cs="Courier New"/>
          <w:b/>
          <w:sz w:val="16"/>
          <w:szCs w:val="16"/>
          <w:lang w:val="en-US"/>
        </w:rPr>
        <w:t>(max)=5, within period 1980-2008.</w:t>
      </w:r>
    </w:p>
    <w:tbl>
      <w:tblPr>
        <w:tblW w:w="37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64"/>
        <w:gridCol w:w="1181"/>
        <w:gridCol w:w="1139"/>
      </w:tblGrid>
      <w:tr w:rsidR="006250CD" w:rsidRPr="00FA4CB5" w:rsidTr="002313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b/>
                <w:i/>
                <w:color w:val="000000"/>
                <w:sz w:val="18"/>
                <w:lang w:val="en-US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 xml:space="preserve">last </w:t>
            </w:r>
            <w:proofErr w:type="spellStart"/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publ</w:t>
            </w:r>
            <w:proofErr w:type="spellEnd"/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 xml:space="preserve"> y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#</w:t>
            </w:r>
            <w:proofErr w:type="spellStart"/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publ</w:t>
            </w:r>
            <w:proofErr w:type="spellEnd"/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 xml:space="preserve"> y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501,671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2008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29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170,672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2008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29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39,903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2008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29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12,650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2008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29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5,508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2008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29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2,887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2007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28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1,718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27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1,178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2005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26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858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2004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25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639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24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505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23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22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345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21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1999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20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1998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19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1997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18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1996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17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164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1995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16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1994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15</w:t>
            </w:r>
          </w:p>
        </w:tc>
      </w:tr>
      <w:tr w:rsidR="006250CD" w:rsidRPr="00FA4CB5" w:rsidTr="0023130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1993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CD" w:rsidRPr="00BC2C8E" w:rsidRDefault="006250CD" w:rsidP="002313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lang w:val="en-US"/>
              </w:rPr>
            </w:pPr>
            <w:r w:rsidRPr="00BC2C8E">
              <w:rPr>
                <w:rFonts w:ascii="Calibri" w:hAnsi="Calibri"/>
                <w:color w:val="000000"/>
                <w:sz w:val="18"/>
                <w:lang w:val="en-US"/>
              </w:rPr>
              <w:t>14</w:t>
            </w:r>
          </w:p>
        </w:tc>
      </w:tr>
    </w:tbl>
    <w:p w:rsidR="006250CD" w:rsidRPr="002D0CC1" w:rsidRDefault="006250CD" w:rsidP="006250CD">
      <w:pPr>
        <w:jc w:val="both"/>
        <w:rPr>
          <w:rFonts w:ascii="Verdana" w:hAnsi="Verdana"/>
          <w:i/>
          <w:sz w:val="20"/>
          <w:szCs w:val="20"/>
          <w:lang w:val="en-US"/>
        </w:rPr>
      </w:pPr>
      <w:bookmarkStart w:id="0" w:name="_GoBack"/>
      <w:bookmarkEnd w:id="0"/>
    </w:p>
    <w:sectPr w:rsidR="006250CD" w:rsidRPr="002D0CC1" w:rsidSect="00784E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4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5E1" w:rsidRDefault="006250CD">
        <w:pPr>
          <w:pStyle w:val="Voettekst"/>
          <w:jc w:val="right"/>
        </w:pPr>
        <w:r>
          <w:fldChar w:fldCharType="begin"/>
        </w:r>
        <w:r>
          <w:instrText xml:space="preserve"> PAGE   \* MERGEFORMAT</w:instrText>
        </w:r>
        <w:r>
          <w:instrText xml:space="preserve">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55E1" w:rsidRDefault="006250CD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E1" w:rsidRDefault="006250C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3CCF"/>
    <w:multiLevelType w:val="hybridMultilevel"/>
    <w:tmpl w:val="21CE5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01D61"/>
    <w:multiLevelType w:val="hybridMultilevel"/>
    <w:tmpl w:val="670829FC"/>
    <w:lvl w:ilvl="0" w:tplc="6ECE47BC">
      <w:start w:val="1"/>
      <w:numFmt w:val="decimal"/>
      <w:lvlText w:val="(%1)"/>
      <w:lvlJc w:val="left"/>
      <w:pPr>
        <w:ind w:left="465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1425F23"/>
    <w:multiLevelType w:val="hybridMultilevel"/>
    <w:tmpl w:val="644ACD52"/>
    <w:lvl w:ilvl="0" w:tplc="9FC60E0C">
      <w:start w:val="2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F4978"/>
    <w:multiLevelType w:val="hybridMultilevel"/>
    <w:tmpl w:val="57223666"/>
    <w:lvl w:ilvl="0" w:tplc="72049890">
      <w:start w:val="2300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CD"/>
    <w:rsid w:val="006250CD"/>
    <w:rsid w:val="00AD013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50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250CD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50CD"/>
    <w:rPr>
      <w:rFonts w:ascii="Consolas" w:eastAsia="Calibri" w:hAnsi="Consolas" w:cs="Consolas"/>
      <w:sz w:val="21"/>
      <w:szCs w:val="21"/>
      <w:lang w:val="en-US"/>
    </w:rPr>
  </w:style>
  <w:style w:type="character" w:styleId="Hyperlink">
    <w:name w:val="Hyperlink"/>
    <w:uiPriority w:val="99"/>
    <w:unhideWhenUsed/>
    <w:rsid w:val="006250CD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6250CD"/>
    <w:pPr>
      <w:spacing w:after="0" w:line="240" w:lineRule="auto"/>
    </w:pPr>
    <w:rPr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250CD"/>
    <w:rPr>
      <w:sz w:val="20"/>
      <w:szCs w:val="20"/>
      <w:lang w:val="en-US"/>
    </w:rPr>
  </w:style>
  <w:style w:type="character" w:customStyle="1" w:styleId="reference-text">
    <w:name w:val="reference-text"/>
    <w:rsid w:val="006250CD"/>
  </w:style>
  <w:style w:type="paragraph" w:styleId="Koptekst">
    <w:name w:val="header"/>
    <w:basedOn w:val="Standaard"/>
    <w:link w:val="KoptekstChar"/>
    <w:uiPriority w:val="99"/>
    <w:unhideWhenUsed/>
    <w:rsid w:val="00625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50CD"/>
  </w:style>
  <w:style w:type="paragraph" w:styleId="Voettekst">
    <w:name w:val="footer"/>
    <w:basedOn w:val="Standaard"/>
    <w:link w:val="VoettekstChar"/>
    <w:uiPriority w:val="99"/>
    <w:unhideWhenUsed/>
    <w:rsid w:val="00625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50CD"/>
  </w:style>
  <w:style w:type="paragraph" w:styleId="Ballontekst">
    <w:name w:val="Balloon Text"/>
    <w:basedOn w:val="Standaard"/>
    <w:link w:val="BallontekstChar"/>
    <w:uiPriority w:val="99"/>
    <w:semiHidden/>
    <w:unhideWhenUsed/>
    <w:rsid w:val="0062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50CD"/>
    <w:rPr>
      <w:rFonts w:ascii="Tahoma" w:hAnsi="Tahoma" w:cs="Tahoma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50CD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250CD"/>
    <w:pPr>
      <w:ind w:left="720"/>
      <w:contextualSpacing/>
    </w:pPr>
  </w:style>
  <w:style w:type="table" w:styleId="Tabelraster">
    <w:name w:val="Table Grid"/>
    <w:basedOn w:val="Standaardtabel"/>
    <w:uiPriority w:val="59"/>
    <w:rsid w:val="0062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2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50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250C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250C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50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50CD"/>
    <w:rPr>
      <w:b/>
      <w:bCs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625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6250CD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250C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250C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250CD"/>
    <w:rPr>
      <w:vertAlign w:val="superscript"/>
    </w:rPr>
  </w:style>
  <w:style w:type="paragraph" w:customStyle="1" w:styleId="References">
    <w:name w:val="References"/>
    <w:basedOn w:val="Standaard"/>
    <w:rsid w:val="006250CD"/>
    <w:pPr>
      <w:spacing w:after="0" w:line="220" w:lineRule="exact"/>
      <w:ind w:left="238" w:hanging="238"/>
      <w:jc w:val="both"/>
    </w:pPr>
    <w:rPr>
      <w:rFonts w:ascii="Times New Roman" w:eastAsia="Times New Roman" w:hAnsi="Times New Roman" w:cs="Times New Roman"/>
      <w:sz w:val="18"/>
      <w:szCs w:val="20"/>
      <w:lang w:val="en-US" w:eastAsia="nl-NL"/>
    </w:rPr>
  </w:style>
  <w:style w:type="paragraph" w:styleId="Revisie">
    <w:name w:val="Revision"/>
    <w:hidden/>
    <w:uiPriority w:val="99"/>
    <w:semiHidden/>
    <w:rsid w:val="006250CD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6250CD"/>
    <w:rPr>
      <w:color w:val="800080" w:themeColor="followed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6250CD"/>
  </w:style>
  <w:style w:type="character" w:customStyle="1" w:styleId="apple-converted-space">
    <w:name w:val="apple-converted-space"/>
    <w:basedOn w:val="Standaardalinea-lettertype"/>
    <w:rsid w:val="006250CD"/>
  </w:style>
  <w:style w:type="paragraph" w:customStyle="1" w:styleId="Default">
    <w:name w:val="Default"/>
    <w:rsid w:val="00625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50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250CD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50CD"/>
    <w:rPr>
      <w:rFonts w:ascii="Consolas" w:eastAsia="Calibri" w:hAnsi="Consolas" w:cs="Consolas"/>
      <w:sz w:val="21"/>
      <w:szCs w:val="21"/>
      <w:lang w:val="en-US"/>
    </w:rPr>
  </w:style>
  <w:style w:type="character" w:styleId="Hyperlink">
    <w:name w:val="Hyperlink"/>
    <w:uiPriority w:val="99"/>
    <w:unhideWhenUsed/>
    <w:rsid w:val="006250CD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6250CD"/>
    <w:pPr>
      <w:spacing w:after="0" w:line="240" w:lineRule="auto"/>
    </w:pPr>
    <w:rPr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250CD"/>
    <w:rPr>
      <w:sz w:val="20"/>
      <w:szCs w:val="20"/>
      <w:lang w:val="en-US"/>
    </w:rPr>
  </w:style>
  <w:style w:type="character" w:customStyle="1" w:styleId="reference-text">
    <w:name w:val="reference-text"/>
    <w:rsid w:val="006250CD"/>
  </w:style>
  <w:style w:type="paragraph" w:styleId="Koptekst">
    <w:name w:val="header"/>
    <w:basedOn w:val="Standaard"/>
    <w:link w:val="KoptekstChar"/>
    <w:uiPriority w:val="99"/>
    <w:unhideWhenUsed/>
    <w:rsid w:val="00625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50CD"/>
  </w:style>
  <w:style w:type="paragraph" w:styleId="Voettekst">
    <w:name w:val="footer"/>
    <w:basedOn w:val="Standaard"/>
    <w:link w:val="VoettekstChar"/>
    <w:uiPriority w:val="99"/>
    <w:unhideWhenUsed/>
    <w:rsid w:val="00625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50CD"/>
  </w:style>
  <w:style w:type="paragraph" w:styleId="Ballontekst">
    <w:name w:val="Balloon Text"/>
    <w:basedOn w:val="Standaard"/>
    <w:link w:val="BallontekstChar"/>
    <w:uiPriority w:val="99"/>
    <w:semiHidden/>
    <w:unhideWhenUsed/>
    <w:rsid w:val="0062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50CD"/>
    <w:rPr>
      <w:rFonts w:ascii="Tahoma" w:hAnsi="Tahoma" w:cs="Tahoma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50CD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250CD"/>
    <w:pPr>
      <w:ind w:left="720"/>
      <w:contextualSpacing/>
    </w:pPr>
  </w:style>
  <w:style w:type="table" w:styleId="Tabelraster">
    <w:name w:val="Table Grid"/>
    <w:basedOn w:val="Standaardtabel"/>
    <w:uiPriority w:val="59"/>
    <w:rsid w:val="0062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2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50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250C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250C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50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50CD"/>
    <w:rPr>
      <w:b/>
      <w:bCs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625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6250CD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250C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250C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250CD"/>
    <w:rPr>
      <w:vertAlign w:val="superscript"/>
    </w:rPr>
  </w:style>
  <w:style w:type="paragraph" w:customStyle="1" w:styleId="References">
    <w:name w:val="References"/>
    <w:basedOn w:val="Standaard"/>
    <w:rsid w:val="006250CD"/>
    <w:pPr>
      <w:spacing w:after="0" w:line="220" w:lineRule="exact"/>
      <w:ind w:left="238" w:hanging="238"/>
      <w:jc w:val="both"/>
    </w:pPr>
    <w:rPr>
      <w:rFonts w:ascii="Times New Roman" w:eastAsia="Times New Roman" w:hAnsi="Times New Roman" w:cs="Times New Roman"/>
      <w:sz w:val="18"/>
      <w:szCs w:val="20"/>
      <w:lang w:val="en-US" w:eastAsia="nl-NL"/>
    </w:rPr>
  </w:style>
  <w:style w:type="paragraph" w:styleId="Revisie">
    <w:name w:val="Revision"/>
    <w:hidden/>
    <w:uiPriority w:val="99"/>
    <w:semiHidden/>
    <w:rsid w:val="006250CD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6250CD"/>
    <w:rPr>
      <w:color w:val="800080" w:themeColor="followed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6250CD"/>
  </w:style>
  <w:style w:type="character" w:customStyle="1" w:styleId="apple-converted-space">
    <w:name w:val="apple-converted-space"/>
    <w:basedOn w:val="Standaardalinea-lettertype"/>
    <w:rsid w:val="006250CD"/>
  </w:style>
  <w:style w:type="paragraph" w:customStyle="1" w:styleId="Default">
    <w:name w:val="Default"/>
    <w:rsid w:val="00625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Tonr</dc:creator>
  <cp:lastModifiedBy>Tonr</cp:lastModifiedBy>
  <cp:revision>1</cp:revision>
  <dcterms:created xsi:type="dcterms:W3CDTF">2019-09-26T08:25:00Z</dcterms:created>
  <dcterms:modified xsi:type="dcterms:W3CDTF">2019-09-26T08:26:00Z</dcterms:modified>
</cp:coreProperties>
</file>