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F93" w:rsidRDefault="00552FE5" w:rsidP="00E60F9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S1 Text, </w:t>
      </w:r>
      <w:r w:rsidR="00E60F93" w:rsidRPr="00A17C5E">
        <w:rPr>
          <w:rFonts w:ascii="Times New Roman" w:hAnsi="Times New Roman" w:cs="Times New Roman"/>
          <w:b/>
          <w:sz w:val="24"/>
          <w:szCs w:val="24"/>
        </w:rPr>
        <w:t xml:space="preserve">Regression </w:t>
      </w:r>
      <w:r w:rsidR="00E60F93">
        <w:rPr>
          <w:rFonts w:ascii="Times New Roman" w:hAnsi="Times New Roman" w:cs="Times New Roman"/>
          <w:b/>
          <w:sz w:val="24"/>
          <w:szCs w:val="24"/>
        </w:rPr>
        <w:t>Analysis</w:t>
      </w:r>
    </w:p>
    <w:p w:rsidR="00E60F93" w:rsidRDefault="00E60F93" w:rsidP="00E60F9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principal assumptions of linear regression were evaluated and met for the EPT-H and BIPTAX models. Herein we present evidence that these regression models meet three principle assumptions:  linearity and additivity, homoscedasticity, and normality of error distribution. A fourth assumption, independence of errors, is primarily a concern for autocorrelation in time series data. The 75 watersheds sampled here are reasonably assumed to be independent because of their wide geographic distribution and because they are not “nested” within basins. </w:t>
      </w:r>
    </w:p>
    <w:p w:rsidR="00E60F93" w:rsidRDefault="00E60F93" w:rsidP="00E60F93">
      <w:pPr>
        <w:spacing w:line="360" w:lineRule="auto"/>
        <w:rPr>
          <w:rFonts w:ascii="Times New Roman" w:hAnsi="Times New Roman" w:cs="Times New Roman"/>
          <w:sz w:val="24"/>
          <w:szCs w:val="24"/>
        </w:rPr>
      </w:pPr>
      <w:r>
        <w:rPr>
          <w:rFonts w:ascii="Times New Roman" w:hAnsi="Times New Roman" w:cs="Times New Roman"/>
          <w:sz w:val="24"/>
          <w:szCs w:val="24"/>
        </w:rPr>
        <w:t>As can be seen</w:t>
      </w:r>
      <w:bookmarkStart w:id="0" w:name="_GoBack"/>
      <w:bookmarkEnd w:id="0"/>
      <w:r>
        <w:rPr>
          <w:rFonts w:ascii="Times New Roman" w:hAnsi="Times New Roman" w:cs="Times New Roman"/>
          <w:sz w:val="24"/>
          <w:szCs w:val="24"/>
        </w:rPr>
        <w:t xml:space="preserve"> visually in Figure 3 in the body of this paper, the relations between EPT-H and BIPTAX in relation to Urban2009 are reasonably linear. Additional evidence of meeting the first assumption and evidence of homoscedasticity is indicated in plots of residuals versus predicted values (Fig</w:t>
      </w:r>
      <w:r w:rsidR="000918E9">
        <w:rPr>
          <w:rFonts w:ascii="Times New Roman" w:hAnsi="Times New Roman" w:cs="Times New Roman"/>
          <w:sz w:val="24"/>
          <w:szCs w:val="24"/>
        </w:rPr>
        <w:t xml:space="preserve"> A</w:t>
      </w:r>
      <w:r>
        <w:rPr>
          <w:rFonts w:ascii="Times New Roman" w:hAnsi="Times New Roman" w:cs="Times New Roman"/>
          <w:sz w:val="24"/>
          <w:szCs w:val="24"/>
        </w:rPr>
        <w:t xml:space="preserve">).  For both variables, the residuals are symmetrically distributed around the zero horizontal line and show no trend </w:t>
      </w:r>
      <w:r w:rsidR="007439BC">
        <w:rPr>
          <w:rFonts w:ascii="Times New Roman" w:hAnsi="Times New Roman" w:cs="Times New Roman"/>
          <w:sz w:val="24"/>
          <w:szCs w:val="24"/>
        </w:rPr>
        <w:t xml:space="preserve">in </w:t>
      </w:r>
      <w:r>
        <w:rPr>
          <w:rFonts w:ascii="Times New Roman" w:hAnsi="Times New Roman" w:cs="Times New Roman"/>
          <w:sz w:val="24"/>
          <w:szCs w:val="24"/>
        </w:rPr>
        <w:t xml:space="preserve">magnitude across the range of predictions.  </w:t>
      </w:r>
    </w:p>
    <w:p w:rsidR="00E60F93" w:rsidRDefault="00E60F93" w:rsidP="00E60F93">
      <w:pPr>
        <w:spacing w:line="360" w:lineRule="auto"/>
        <w:rPr>
          <w:rFonts w:ascii="Times New Roman" w:hAnsi="Times New Roman" w:cs="Times New Roman"/>
          <w:sz w:val="24"/>
          <w:szCs w:val="24"/>
        </w:rPr>
      </w:pPr>
      <w:r>
        <w:rPr>
          <w:rFonts w:ascii="Times New Roman" w:hAnsi="Times New Roman" w:cs="Times New Roman"/>
          <w:sz w:val="24"/>
          <w:szCs w:val="24"/>
        </w:rPr>
        <w:t>Finally, independence of errors can be tested with a normal probability plot of the residuals (Fig</w:t>
      </w:r>
      <w:r w:rsidR="000918E9">
        <w:rPr>
          <w:rFonts w:ascii="Times New Roman" w:hAnsi="Times New Roman" w:cs="Times New Roman"/>
          <w:sz w:val="24"/>
          <w:szCs w:val="24"/>
        </w:rPr>
        <w:t xml:space="preserve"> B</w:t>
      </w:r>
      <w:r>
        <w:rPr>
          <w:rFonts w:ascii="Times New Roman" w:hAnsi="Times New Roman" w:cs="Times New Roman"/>
          <w:sz w:val="24"/>
          <w:szCs w:val="24"/>
        </w:rPr>
        <w:t xml:space="preserve">). For both variables, these graphs indicate that the distribution of the residuals is normal. </w:t>
      </w:r>
    </w:p>
    <w:p w:rsidR="00E60F93" w:rsidRDefault="00E60F93" w:rsidP="00E60F93">
      <w:pPr>
        <w:spacing w:line="360" w:lineRule="auto"/>
        <w:rPr>
          <w:rFonts w:ascii="Times New Roman" w:hAnsi="Times New Roman" w:cs="Times New Roman"/>
          <w:sz w:val="24"/>
          <w:szCs w:val="24"/>
        </w:rPr>
      </w:pPr>
    </w:p>
    <w:p w:rsidR="00E60F93" w:rsidRDefault="00E60F93" w:rsidP="00E60F93">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0D80C4" wp14:editId="5111E327">
            <wp:extent cx="5943600" cy="2124075"/>
            <wp:effectExtent l="0" t="0" r="0" b="9525"/>
            <wp:docPr id="1" name="Picture 1" descr="X:\PUBLICATIONS\SESQA\Forecasting\CURRENT\Figures\Fig SI1 residuals vs predi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UBLICATIONS\SESQA\Forecasting\CURRENT\Figures\Fig SI1 residuals vs predicte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124075"/>
                    </a:xfrm>
                    <a:prstGeom prst="rect">
                      <a:avLst/>
                    </a:prstGeom>
                    <a:noFill/>
                    <a:ln>
                      <a:noFill/>
                    </a:ln>
                  </pic:spPr>
                </pic:pic>
              </a:graphicData>
            </a:graphic>
          </wp:inline>
        </w:drawing>
      </w:r>
    </w:p>
    <w:p w:rsidR="00E60F93" w:rsidRDefault="00E60F93" w:rsidP="00E60F93">
      <w:pPr>
        <w:spacing w:line="360" w:lineRule="auto"/>
        <w:rPr>
          <w:rFonts w:ascii="Times New Roman" w:hAnsi="Times New Roman" w:cs="Times New Roman"/>
          <w:sz w:val="24"/>
          <w:szCs w:val="24"/>
        </w:rPr>
      </w:pPr>
      <w:bookmarkStart w:id="1" w:name="_Hlk18920624"/>
      <w:r>
        <w:rPr>
          <w:rFonts w:ascii="Times New Roman" w:hAnsi="Times New Roman" w:cs="Times New Roman"/>
          <w:sz w:val="24"/>
          <w:szCs w:val="24"/>
        </w:rPr>
        <w:t>Fig</w:t>
      </w:r>
      <w:r w:rsidR="000918E9">
        <w:rPr>
          <w:rFonts w:ascii="Times New Roman" w:hAnsi="Times New Roman" w:cs="Times New Roman"/>
          <w:sz w:val="24"/>
          <w:szCs w:val="24"/>
        </w:rPr>
        <w:t xml:space="preserve"> A in S1 Text</w:t>
      </w:r>
      <w:r>
        <w:rPr>
          <w:rFonts w:ascii="Times New Roman" w:hAnsi="Times New Roman" w:cs="Times New Roman"/>
          <w:sz w:val="24"/>
          <w:szCs w:val="24"/>
        </w:rPr>
        <w:t>.  Residuals versus predicted values for the EPTR-H and BIPTAX regression models. Red dashed lines represent 95% confidence intervals.</w:t>
      </w:r>
    </w:p>
    <w:bookmarkEnd w:id="1"/>
    <w:p w:rsidR="00E60F93" w:rsidRDefault="00E60F93" w:rsidP="00E60F93">
      <w:pPr>
        <w:spacing w:line="360" w:lineRule="auto"/>
        <w:rPr>
          <w:rFonts w:ascii="Times New Roman" w:hAnsi="Times New Roman" w:cs="Times New Roman"/>
          <w:sz w:val="24"/>
          <w:szCs w:val="24"/>
        </w:rPr>
      </w:pPr>
    </w:p>
    <w:p w:rsidR="00E60F93" w:rsidRDefault="00E60F93" w:rsidP="00E60F93">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6442410" wp14:editId="6F284BEE">
            <wp:extent cx="5934075" cy="2266950"/>
            <wp:effectExtent l="0" t="0" r="9525" b="0"/>
            <wp:docPr id="2" name="Picture 2" descr="X:\PUBLICATIONS\SESQA\Forecasting\CURRENT\Figures\Fig SI2 normprob res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UBLICATIONS\SESQA\Forecasting\CURRENT\Figures\Fig SI2 normprob resi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2266950"/>
                    </a:xfrm>
                    <a:prstGeom prst="rect">
                      <a:avLst/>
                    </a:prstGeom>
                    <a:noFill/>
                    <a:ln>
                      <a:noFill/>
                    </a:ln>
                  </pic:spPr>
                </pic:pic>
              </a:graphicData>
            </a:graphic>
          </wp:inline>
        </w:drawing>
      </w:r>
    </w:p>
    <w:p w:rsidR="00552FE5" w:rsidRDefault="00552FE5" w:rsidP="00E60F93">
      <w:pPr>
        <w:spacing w:line="360" w:lineRule="auto"/>
        <w:rPr>
          <w:rFonts w:ascii="Times New Roman" w:hAnsi="Times New Roman" w:cs="Times New Roman"/>
          <w:sz w:val="24"/>
          <w:szCs w:val="24"/>
        </w:rPr>
      </w:pPr>
      <w:r>
        <w:rPr>
          <w:rFonts w:ascii="Times New Roman" w:hAnsi="Times New Roman" w:cs="Times New Roman"/>
          <w:sz w:val="24"/>
          <w:szCs w:val="24"/>
        </w:rPr>
        <w:t>Fig B in S1 Text</w:t>
      </w:r>
      <w:r>
        <w:rPr>
          <w:rFonts w:ascii="Times New Roman" w:hAnsi="Times New Roman" w:cs="Times New Roman"/>
          <w:sz w:val="24"/>
          <w:szCs w:val="24"/>
        </w:rPr>
        <w:t>. Normal probability plots of residuals for EPTR-H and BIPTAX regression models.</w:t>
      </w:r>
    </w:p>
    <w:p w:rsidR="00E60F93" w:rsidRDefault="00E60F93" w:rsidP="00E271E8">
      <w:pPr>
        <w:spacing w:before="120" w:line="276" w:lineRule="auto"/>
        <w:ind w:left="720" w:hanging="360"/>
        <w:rPr>
          <w:rFonts w:ascii="Times New Roman" w:hAnsi="Times New Roman" w:cs="Times New Roman"/>
          <w:sz w:val="24"/>
          <w:szCs w:val="24"/>
        </w:rPr>
      </w:pPr>
    </w:p>
    <w:sectPr w:rsidR="00E60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91"/>
    <w:rsid w:val="000918E9"/>
    <w:rsid w:val="000D5DED"/>
    <w:rsid w:val="0019179F"/>
    <w:rsid w:val="00275B50"/>
    <w:rsid w:val="003D5311"/>
    <w:rsid w:val="004079E2"/>
    <w:rsid w:val="00477665"/>
    <w:rsid w:val="004E39E7"/>
    <w:rsid w:val="00512E4E"/>
    <w:rsid w:val="00552FE5"/>
    <w:rsid w:val="005540D2"/>
    <w:rsid w:val="00674D20"/>
    <w:rsid w:val="006A70D8"/>
    <w:rsid w:val="006D3D84"/>
    <w:rsid w:val="007439BC"/>
    <w:rsid w:val="00836E7D"/>
    <w:rsid w:val="008754AD"/>
    <w:rsid w:val="00891785"/>
    <w:rsid w:val="00983725"/>
    <w:rsid w:val="009D1953"/>
    <w:rsid w:val="00A17C5E"/>
    <w:rsid w:val="00AC6CAC"/>
    <w:rsid w:val="00B90E89"/>
    <w:rsid w:val="00BD5BE0"/>
    <w:rsid w:val="00C227A9"/>
    <w:rsid w:val="00CE3327"/>
    <w:rsid w:val="00D056D7"/>
    <w:rsid w:val="00D23100"/>
    <w:rsid w:val="00DB5491"/>
    <w:rsid w:val="00E271E8"/>
    <w:rsid w:val="00E60F93"/>
    <w:rsid w:val="00F81483"/>
    <w:rsid w:val="00FB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4538"/>
  <w15:chartTrackingRefBased/>
  <w15:docId w15:val="{FFF1C864-E160-4176-8558-A18128A7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PlainText"/>
    <w:link w:val="Heading2Char"/>
    <w:qFormat/>
    <w:rsid w:val="00DB5491"/>
    <w:pPr>
      <w:keepNext/>
      <w:spacing w:before="240" w:after="60"/>
      <w:outlineLvl w:val="1"/>
    </w:pPr>
    <w:rPr>
      <w:rFonts w:ascii="Times New Roman" w:eastAsia="Times New Roman" w:hAnsi="Times New Roman"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5491"/>
    <w:rPr>
      <w:color w:val="0000FF"/>
      <w:u w:val="single"/>
    </w:rPr>
  </w:style>
  <w:style w:type="character" w:customStyle="1" w:styleId="Heading2Char">
    <w:name w:val="Heading 2 Char"/>
    <w:basedOn w:val="DefaultParagraphFont"/>
    <w:link w:val="Heading2"/>
    <w:rsid w:val="00DB5491"/>
    <w:rPr>
      <w:rFonts w:ascii="Times New Roman" w:eastAsia="Times New Roman" w:hAnsi="Times New Roman" w:cs="Times New Roman"/>
      <w:b/>
      <w:bCs/>
      <w:iCs/>
      <w:sz w:val="24"/>
      <w:szCs w:val="28"/>
    </w:rPr>
  </w:style>
  <w:style w:type="paragraph" w:styleId="PlainText">
    <w:name w:val="Plain Text"/>
    <w:basedOn w:val="Normal"/>
    <w:link w:val="PlainTextChar"/>
    <w:uiPriority w:val="99"/>
    <w:semiHidden/>
    <w:unhideWhenUsed/>
    <w:rsid w:val="00DB54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B5491"/>
    <w:rPr>
      <w:rFonts w:ascii="Consolas" w:hAnsi="Consolas"/>
      <w:sz w:val="21"/>
      <w:szCs w:val="21"/>
    </w:rPr>
  </w:style>
  <w:style w:type="paragraph" w:styleId="BalloonText">
    <w:name w:val="Balloon Text"/>
    <w:basedOn w:val="Normal"/>
    <w:link w:val="BalloonTextChar"/>
    <w:uiPriority w:val="99"/>
    <w:semiHidden/>
    <w:unhideWhenUsed/>
    <w:rsid w:val="00275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VanMetre, Peter C</dc:creator>
  <cp:keywords/>
  <dc:description/>
  <cp:lastModifiedBy>VanMetre, Peter C</cp:lastModifiedBy>
  <cp:revision>3</cp:revision>
  <dcterms:created xsi:type="dcterms:W3CDTF">2019-09-09T16:37:00Z</dcterms:created>
  <dcterms:modified xsi:type="dcterms:W3CDTF">2019-09-09T17:23:00Z</dcterms:modified>
</cp:coreProperties>
</file>