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20" w:rsidRPr="00A90D67" w:rsidRDefault="00BD49FC" w:rsidP="00790794">
      <w:pPr>
        <w:spacing w:after="0"/>
        <w:rPr>
          <w:rFonts w:asciiTheme="minorHAnsi" w:hAnsiTheme="minorHAnsi" w:cs="Times"/>
          <w:b/>
          <w:sz w:val="28"/>
          <w:szCs w:val="20"/>
        </w:rPr>
      </w:pPr>
      <w:bookmarkStart w:id="0" w:name="_GoBack"/>
      <w:bookmarkEnd w:id="0"/>
      <w:r w:rsidRPr="00A90D67">
        <w:rPr>
          <w:rFonts w:asciiTheme="minorHAnsi" w:hAnsiTheme="minorHAnsi" w:cs="Times"/>
          <w:b/>
          <w:sz w:val="28"/>
          <w:szCs w:val="20"/>
        </w:rPr>
        <w:t>Consolidated criteria for reporting qualitative studies (COREQ): 32-item checklist</w:t>
      </w:r>
    </w:p>
    <w:p w:rsidR="00790794" w:rsidRPr="00A90D67" w:rsidRDefault="00790794" w:rsidP="00790794">
      <w:pPr>
        <w:spacing w:after="0"/>
        <w:rPr>
          <w:rFonts w:asciiTheme="minorHAnsi" w:hAnsiTheme="minorHAnsi" w:cs="Times"/>
          <w:sz w:val="22"/>
          <w:szCs w:val="20"/>
        </w:rPr>
      </w:pPr>
    </w:p>
    <w:p w:rsidR="00790794" w:rsidRPr="00A90D67" w:rsidRDefault="00790794" w:rsidP="00790794">
      <w:pPr>
        <w:spacing w:after="0"/>
        <w:rPr>
          <w:rFonts w:asciiTheme="minorHAnsi" w:hAnsiTheme="minorHAnsi" w:cs="Times"/>
          <w:sz w:val="22"/>
          <w:szCs w:val="20"/>
        </w:rPr>
      </w:pPr>
      <w:r w:rsidRPr="00A90D67">
        <w:rPr>
          <w:rFonts w:asciiTheme="minorHAnsi" w:hAnsiTheme="minorHAnsi" w:cs="Times"/>
          <w:sz w:val="22"/>
          <w:szCs w:val="20"/>
        </w:rPr>
        <w:t>Developed from:</w:t>
      </w:r>
    </w:p>
    <w:p w:rsidR="00790794" w:rsidRPr="00A90D67" w:rsidRDefault="00790794" w:rsidP="00790794">
      <w:pPr>
        <w:spacing w:after="0"/>
        <w:rPr>
          <w:rFonts w:asciiTheme="minorHAnsi" w:hAnsiTheme="minorHAnsi"/>
          <w:sz w:val="20"/>
        </w:rPr>
      </w:pPr>
      <w:r w:rsidRPr="00A90D67">
        <w:rPr>
          <w:rFonts w:asciiTheme="minorHAnsi" w:hAnsiTheme="minorHAnsi"/>
          <w:sz w:val="20"/>
        </w:rPr>
        <w:t xml:space="preserve">Tong </w:t>
      </w:r>
      <w:proofErr w:type="gramStart"/>
      <w:r w:rsidRPr="00A90D67">
        <w:rPr>
          <w:rFonts w:asciiTheme="minorHAnsi" w:hAnsiTheme="minorHAnsi"/>
          <w:sz w:val="20"/>
        </w:rPr>
        <w:t>A</w:t>
      </w:r>
      <w:proofErr w:type="gramEnd"/>
      <w:r w:rsidRPr="00A90D67">
        <w:rPr>
          <w:rFonts w:asciiTheme="minorHAnsi" w:hAnsiTheme="minorHAnsi"/>
          <w:sz w:val="20"/>
        </w:rPr>
        <w:t xml:space="preserve">, Sainsbury P, Craig J. Consolidated criteria for reporting qualitative research (COREQ): a 32-item checklist for interviews and focus groups. </w:t>
      </w:r>
      <w:proofErr w:type="gramStart"/>
      <w:r w:rsidRPr="00A90D67">
        <w:rPr>
          <w:rFonts w:asciiTheme="minorHAnsi" w:hAnsiTheme="minorHAnsi"/>
          <w:i/>
          <w:sz w:val="20"/>
        </w:rPr>
        <w:t>International Journal for Quality in Health Care</w:t>
      </w:r>
      <w:r w:rsidRPr="00A90D67">
        <w:rPr>
          <w:rFonts w:asciiTheme="minorHAnsi" w:hAnsiTheme="minorHAnsi"/>
          <w:sz w:val="20"/>
        </w:rPr>
        <w:t>.</w:t>
      </w:r>
      <w:proofErr w:type="gramEnd"/>
      <w:r w:rsidRPr="00A90D67">
        <w:rPr>
          <w:rFonts w:asciiTheme="minorHAnsi" w:hAnsiTheme="minorHAnsi"/>
          <w:sz w:val="20"/>
        </w:rPr>
        <w:t xml:space="preserve"> 2007. Volume 19, Number 6: pp. 349 – 357</w:t>
      </w:r>
    </w:p>
    <w:p w:rsidR="00790794" w:rsidRPr="00A90D67" w:rsidRDefault="00790794" w:rsidP="00790794">
      <w:pPr>
        <w:spacing w:after="0"/>
        <w:rPr>
          <w:rFonts w:asciiTheme="minorHAnsi" w:hAnsiTheme="minorHAnsi"/>
          <w:sz w:val="22"/>
        </w:rPr>
      </w:pPr>
    </w:p>
    <w:p w:rsidR="00790794" w:rsidRPr="00A90D67" w:rsidRDefault="00790794" w:rsidP="00790794">
      <w:pPr>
        <w:spacing w:after="0"/>
        <w:rPr>
          <w:rFonts w:asciiTheme="minorHAnsi" w:hAnsiTheme="minorHAnsi"/>
          <w:b/>
          <w:color w:val="FF0000"/>
          <w:sz w:val="22"/>
        </w:rPr>
      </w:pPr>
      <w:r w:rsidRPr="00A90D67">
        <w:rPr>
          <w:rFonts w:asciiTheme="minorHAnsi" w:hAnsiTheme="minorHAnsi"/>
          <w:b/>
          <w:color w:val="FF0000"/>
          <w:sz w:val="22"/>
        </w:rPr>
        <w:t>YOU MUST PROVIDE A RESPONSE FOR ALL ITEMS. ENTER N/A IF NOT APPLICABLE</w:t>
      </w:r>
    </w:p>
    <w:p w:rsidR="00790794" w:rsidRPr="00A90D67" w:rsidRDefault="00790794" w:rsidP="00790794">
      <w:pPr>
        <w:spacing w:after="0"/>
        <w:rPr>
          <w:rFonts w:asciiTheme="minorHAnsi" w:hAnsiTheme="minorHAnsi"/>
          <w:sz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3906"/>
        <w:gridCol w:w="2610"/>
      </w:tblGrid>
      <w:tr w:rsidR="00790794" w:rsidRPr="00A90D67" w:rsidTr="00A90D67">
        <w:tc>
          <w:tcPr>
            <w:tcW w:w="2952" w:type="dxa"/>
            <w:shd w:val="clear" w:color="auto" w:fill="C0C0C0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b/>
                <w:sz w:val="20"/>
                <w:szCs w:val="20"/>
              </w:rPr>
              <w:t xml:space="preserve">No.  Item </w:t>
            </w:r>
          </w:p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C0C0C0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b/>
                <w:sz w:val="20"/>
                <w:szCs w:val="20"/>
              </w:rPr>
              <w:t>Guide questions/description</w:t>
            </w:r>
          </w:p>
        </w:tc>
        <w:tc>
          <w:tcPr>
            <w:tcW w:w="2610" w:type="dxa"/>
            <w:shd w:val="clear" w:color="auto" w:fill="C0C0C0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90D6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Reported on Page #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b/>
                <w:sz w:val="20"/>
                <w:szCs w:val="20"/>
              </w:rPr>
              <w:t>Domain 1: Research team and reﬂexivity</w:t>
            </w:r>
            <w:r w:rsidRPr="00A90D67">
              <w:rPr>
                <w:rFonts w:asciiTheme="minorHAnsi" w:hAnsiTheme="minorHAnsi" w:cs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790794" w:rsidRPr="00A90D67" w:rsidRDefault="00790794" w:rsidP="00A90D67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i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i/>
                <w:sz w:val="20"/>
                <w:szCs w:val="20"/>
              </w:rPr>
              <w:t>Personal Characteristics</w:t>
            </w:r>
            <w:r w:rsidRPr="00A90D67">
              <w:rPr>
                <w:rFonts w:asciiTheme="minorHAnsi" w:hAnsiTheme="minorHAnsi" w:cs="Helvetic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790794" w:rsidRPr="00A90D67" w:rsidRDefault="00790794" w:rsidP="00A90D67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A90D67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1. Inter</w:t>
            </w:r>
            <w:r w:rsidR="00790794" w:rsidRPr="00A90D67">
              <w:rPr>
                <w:rFonts w:asciiTheme="minorHAnsi" w:hAnsiTheme="minorHAnsi" w:cs="Times"/>
                <w:sz w:val="20"/>
                <w:szCs w:val="20"/>
              </w:rPr>
              <w:t>viewer/facilitator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Whi</w:t>
            </w:r>
            <w:r w:rsidR="00A90D67" w:rsidRPr="00A90D67">
              <w:rPr>
                <w:rFonts w:asciiTheme="minorHAnsi" w:hAnsiTheme="minorHAnsi" w:cs="Times"/>
                <w:sz w:val="20"/>
                <w:szCs w:val="20"/>
              </w:rPr>
              <w:t>ch author/s conducted the inter</w:t>
            </w:r>
            <w:r w:rsidRPr="00A90D67">
              <w:rPr>
                <w:rFonts w:asciiTheme="minorHAnsi" w:hAnsiTheme="minorHAnsi" w:cs="Times"/>
                <w:sz w:val="20"/>
                <w:szCs w:val="20"/>
              </w:rPr>
              <w:t>view or focus group?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3B38BE" w:rsidP="00A5565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The interviews were conducted by Danielle Rolfe, PhD, and Naomi</w:t>
            </w:r>
            <w:r w:rsidR="00296C15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="00296C15">
              <w:rPr>
                <w:rFonts w:asciiTheme="minorHAnsi" w:eastAsiaTheme="minorHAnsi" w:hAnsiTheme="minorHAnsi" w:cstheme="minorBidi"/>
                <w:sz w:val="20"/>
                <w:szCs w:val="20"/>
              </w:rPr>
              <w:t>Tschiart</w:t>
            </w:r>
            <w:proofErr w:type="spellEnd"/>
            <w:r w:rsidR="00296C15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, PhD candidate. 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2. Credentials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What were the researcher’s credentials?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  <w:r w:rsidRPr="00A90D67">
              <w:rPr>
                <w:rFonts w:asciiTheme="minorHAnsi" w:hAnsiTheme="minorHAnsi" w:cs="Times"/>
                <w:sz w:val="20"/>
                <w:szCs w:val="20"/>
              </w:rPr>
              <w:t>E.g. PhD, MD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296C15" w:rsidP="00A90D67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p. </w:t>
            </w:r>
            <w:r w:rsidR="00A90D67" w:rsidRPr="00A90D67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3. Occupation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What was their occupation at the time of the study?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ED60AE" w:rsidP="00A5565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Researchers</w:t>
            </w:r>
            <w:r w:rsidR="00A5565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at the Bruyère Research Institute.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4. Gender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Was the researcher male or female?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A90D67" w:rsidP="00A90D67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eastAsiaTheme="minorHAnsi" w:hAnsiTheme="minorHAnsi" w:cstheme="minorBidi"/>
                <w:sz w:val="20"/>
                <w:szCs w:val="20"/>
              </w:rPr>
              <w:t>Both male and female researchers were involved.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5. Experience and training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What experience or training did the researcher have?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296C15" w:rsidP="00296C15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The researchers have extensive experience in qualitative research.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i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i/>
                <w:sz w:val="20"/>
                <w:szCs w:val="20"/>
              </w:rPr>
              <w:t>Relationship with participants</w:t>
            </w:r>
            <w:r w:rsidRPr="00A90D67">
              <w:rPr>
                <w:rFonts w:asciiTheme="minorHAnsi" w:hAnsiTheme="minorHAnsi" w:cs="Helvetic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790794" w:rsidRPr="00A90D67" w:rsidRDefault="00790794" w:rsidP="00A90D67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6. Relationship established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Was a relationship established prior to study commencement?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296C15" w:rsidP="00A90D67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No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7. Participant knowledge of the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  <w:r w:rsidRPr="00A90D67">
              <w:rPr>
                <w:rFonts w:asciiTheme="minorHAnsi" w:hAnsiTheme="minorHAnsi" w:cs="Times"/>
                <w:sz w:val="20"/>
                <w:szCs w:val="20"/>
              </w:rPr>
              <w:t>interviewer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What did the participants know about the researcher? e.g. personal goals, reasons for doing the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  <w:r w:rsidRPr="00A90D67">
              <w:rPr>
                <w:rFonts w:asciiTheme="minorHAnsi" w:hAnsiTheme="minorHAnsi" w:cs="Times"/>
                <w:sz w:val="20"/>
                <w:szCs w:val="20"/>
              </w:rPr>
              <w:t>research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296C15" w:rsidP="00296C15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Participants were provided in advance with the researcher’s credentials and role in project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8. Interviewer characteristics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What characteristic</w:t>
            </w:r>
            <w:r w:rsidR="00EC6243">
              <w:rPr>
                <w:rFonts w:asciiTheme="minorHAnsi" w:hAnsiTheme="minorHAnsi" w:cs="Times"/>
                <w:sz w:val="20"/>
                <w:szCs w:val="20"/>
              </w:rPr>
              <w:t>s were reported about the inter</w:t>
            </w:r>
            <w:r w:rsidRPr="00A90D67">
              <w:rPr>
                <w:rFonts w:asciiTheme="minorHAnsi" w:hAnsiTheme="minorHAnsi" w:cs="Times"/>
                <w:sz w:val="20"/>
                <w:szCs w:val="20"/>
              </w:rPr>
              <w:t>viewer/facilitator? e.g.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  <w:r w:rsidRPr="00A90D67">
              <w:rPr>
                <w:rFonts w:asciiTheme="minorHAnsi" w:hAnsiTheme="minorHAnsi" w:cs="Times"/>
                <w:sz w:val="20"/>
                <w:szCs w:val="20"/>
              </w:rPr>
              <w:t>Bias, assumptions,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  <w:r w:rsidRPr="00A90D67">
              <w:rPr>
                <w:rFonts w:asciiTheme="minorHAnsi" w:hAnsiTheme="minorHAnsi" w:cs="Times"/>
                <w:sz w:val="20"/>
                <w:szCs w:val="20"/>
              </w:rPr>
              <w:t>reasons and interests in the research topic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A90D67" w:rsidP="00A90D67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eastAsiaTheme="minorHAnsi" w:hAnsiTheme="minorHAnsi" w:cstheme="minorBidi"/>
                <w:sz w:val="20"/>
                <w:szCs w:val="20"/>
              </w:rPr>
              <w:t>None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b/>
                <w:sz w:val="20"/>
                <w:szCs w:val="20"/>
              </w:rPr>
              <w:t>Domain 2: study design</w:t>
            </w:r>
            <w:r w:rsidRPr="00A90D67">
              <w:rPr>
                <w:rFonts w:asciiTheme="minorHAnsi" w:hAnsiTheme="minorHAnsi" w:cs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790794" w:rsidRPr="00A90D67" w:rsidRDefault="00790794" w:rsidP="00A90D67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i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i/>
                <w:sz w:val="20"/>
                <w:szCs w:val="20"/>
              </w:rPr>
              <w:t>Theoretical framework</w:t>
            </w:r>
            <w:r w:rsidRPr="00A90D67">
              <w:rPr>
                <w:rFonts w:asciiTheme="minorHAnsi" w:hAnsiTheme="minorHAnsi" w:cs="Helvetic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790794" w:rsidRPr="00A90D67" w:rsidRDefault="00790794" w:rsidP="00A90D67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9. Methodological orientation and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  <w:r w:rsidRPr="00A90D67">
              <w:rPr>
                <w:rFonts w:asciiTheme="minorHAnsi" w:hAnsiTheme="minorHAnsi" w:cs="Times"/>
                <w:sz w:val="20"/>
                <w:szCs w:val="20"/>
              </w:rPr>
              <w:t>Theory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What methodological orientation was stated to underpin the study?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  <w:r w:rsidRPr="00A90D67">
              <w:rPr>
                <w:rFonts w:asciiTheme="minorHAnsi" w:hAnsiTheme="minorHAnsi" w:cs="Times"/>
                <w:sz w:val="20"/>
                <w:szCs w:val="20"/>
              </w:rPr>
              <w:t>e.g. grounded theory,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  <w:r w:rsidRPr="00A90D67">
              <w:rPr>
                <w:rFonts w:asciiTheme="minorHAnsi" w:hAnsiTheme="minorHAnsi" w:cs="Times"/>
                <w:sz w:val="20"/>
                <w:szCs w:val="20"/>
              </w:rPr>
              <w:t>discourse analysis, ethnography, phenomenology, content analysis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A90D67" w:rsidP="00EC6243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eastAsiaTheme="minorHAnsi" w:hAnsiTheme="minorHAnsi" w:cstheme="minorBidi"/>
                <w:sz w:val="20"/>
                <w:szCs w:val="20"/>
              </w:rPr>
              <w:t>This was a</w:t>
            </w:r>
            <w:r w:rsidR="00EC624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directed</w:t>
            </w:r>
            <w:r w:rsidRPr="00A90D6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296C15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content analysis study, as part of a </w:t>
            </w:r>
            <w:r w:rsidRPr="00A90D67">
              <w:rPr>
                <w:rFonts w:asciiTheme="minorHAnsi" w:eastAsiaTheme="minorHAnsi" w:hAnsiTheme="minorHAnsi" w:cstheme="minorBidi"/>
                <w:sz w:val="20"/>
                <w:szCs w:val="20"/>
              </w:rPr>
              <w:t>sequential exploratory mixed methods study</w:t>
            </w:r>
            <w:r w:rsidR="00296C15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(p. 4</w:t>
            </w:r>
            <w:r w:rsidRPr="00A90D67">
              <w:rPr>
                <w:rFonts w:asciiTheme="minorHAnsi" w:eastAsiaTheme="minorHAnsi" w:hAnsiTheme="minorHAnsi" w:cstheme="minorBidi"/>
                <w:sz w:val="20"/>
                <w:szCs w:val="20"/>
              </w:rPr>
              <w:t>)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i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i/>
                <w:sz w:val="20"/>
                <w:szCs w:val="20"/>
              </w:rPr>
              <w:t>Participant selection</w:t>
            </w:r>
            <w:r w:rsidRPr="00A90D67">
              <w:rPr>
                <w:rFonts w:asciiTheme="minorHAnsi" w:hAnsiTheme="minorHAnsi" w:cs="Helvetic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790794" w:rsidRPr="00A90D67" w:rsidRDefault="00790794" w:rsidP="00A90D67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10. Sampling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How were participants selected?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  <w:r w:rsidRPr="00A90D67">
              <w:rPr>
                <w:rFonts w:asciiTheme="minorHAnsi" w:hAnsiTheme="minorHAnsi" w:cs="Times"/>
                <w:sz w:val="20"/>
                <w:szCs w:val="20"/>
              </w:rPr>
              <w:t>e.g. purposive, convenience, consecutive, snowball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296C15" w:rsidP="00D92CEB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Participants were drawn from those who had participated in the prior quantitative survey and had requested to be contacted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 xml:space="preserve">for additional research. (p. </w:t>
            </w:r>
            <w:r w:rsidR="00D92CEB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)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lastRenderedPageBreak/>
              <w:t>11. Method of approach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How were participants approached? e.g. face-to-face, telephone, mail, email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296C15" w:rsidP="00A90D67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Email and telephone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12. Sample size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How many participants were in the study?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A90D67" w:rsidP="00D92CEB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There were twelve participants in the qualitative interviews (</w:t>
            </w:r>
            <w:r w:rsidR="00296C15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p. </w:t>
            </w:r>
            <w:r w:rsidR="00D92CEB"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)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13. Non-participation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How many people refused to participate or dropped out? Reasons?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A90D67" w:rsidP="00D92CEB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Ten participants from the quantitative phase declined to participate in the qualitative interviews; no reason given</w:t>
            </w:r>
            <w:r w:rsidR="00296C15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(p. </w:t>
            </w:r>
            <w:r w:rsidR="00D92CEB"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="00296C15">
              <w:rPr>
                <w:rFonts w:asciiTheme="minorHAnsi" w:eastAsiaTheme="minorHAnsi" w:hAnsiTheme="minorHAnsi" w:cstheme="minorBidi"/>
                <w:sz w:val="20"/>
                <w:szCs w:val="20"/>
              </w:rPr>
              <w:t>)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i/>
                <w:sz w:val="20"/>
                <w:szCs w:val="20"/>
              </w:rPr>
              <w:t>Setting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790794" w:rsidRPr="00A90D67" w:rsidRDefault="00790794" w:rsidP="00A90D67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14. Setting of data collection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Where was the data collected? e.g. home, clinic, workplace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A90D67" w:rsidP="00A90D67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Interviews were done by telephone fro</w:t>
            </w:r>
            <w:r w:rsidR="00296C15">
              <w:rPr>
                <w:rFonts w:asciiTheme="minorHAnsi" w:eastAsiaTheme="minorHAnsi" w:hAnsiTheme="minorHAnsi" w:cstheme="minorBidi"/>
                <w:sz w:val="20"/>
                <w:szCs w:val="20"/>
              </w:rPr>
              <w:t>m home (NT) and from the workplace (DR)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15. Presence of non-participants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Was anyone else present besides the participants and researchers?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296C15" w:rsidP="00A90D67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No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16. Description of sample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What are the important characteristics of the sample?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  <w:r w:rsidRPr="00A90D67">
              <w:rPr>
                <w:rFonts w:asciiTheme="minorHAnsi" w:hAnsiTheme="minorHAnsi" w:cs="Times"/>
                <w:sz w:val="20"/>
                <w:szCs w:val="20"/>
              </w:rPr>
              <w:t>e.g. demographic data, date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A90D67" w:rsidP="00D92CEB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Geographic distribution </w:t>
            </w:r>
            <w:r w:rsidR="00296C15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and clinical role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(</w:t>
            </w:r>
            <w:r w:rsidR="00296C15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p. </w:t>
            </w:r>
            <w:r w:rsidR="00D92CEB"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)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i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i/>
                <w:sz w:val="20"/>
                <w:szCs w:val="20"/>
              </w:rPr>
              <w:t>Data collection</w:t>
            </w:r>
            <w:r w:rsidRPr="00A90D67">
              <w:rPr>
                <w:rFonts w:asciiTheme="minorHAnsi" w:hAnsiTheme="minorHAnsi" w:cs="Helvetic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790794" w:rsidRPr="00A90D67" w:rsidRDefault="00790794" w:rsidP="00A90D67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17. Interview guide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Were questions, prompts, guides provided by the authors? Was it pilot tested?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296C15" w:rsidP="00296C15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Interview guide was developed from quantitative survey, pilot tested internally, and refined iteratively; The guide was provided</w:t>
            </w:r>
            <w:r w:rsidR="00D92CE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(p. 5).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18. Repeat interviews</w:t>
            </w:r>
          </w:p>
        </w:tc>
        <w:tc>
          <w:tcPr>
            <w:tcW w:w="3906" w:type="dxa"/>
          </w:tcPr>
          <w:p w:rsidR="00790794" w:rsidRPr="00A90D67" w:rsidRDefault="00296C15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Times"/>
                <w:sz w:val="20"/>
                <w:szCs w:val="20"/>
              </w:rPr>
              <w:t>Were repeat inter</w:t>
            </w:r>
            <w:r w:rsidR="00790794" w:rsidRPr="00A90D67">
              <w:rPr>
                <w:rFonts w:asciiTheme="minorHAnsi" w:hAnsiTheme="minorHAnsi" w:cs="Times"/>
                <w:sz w:val="20"/>
                <w:szCs w:val="20"/>
              </w:rPr>
              <w:t>views carried out? If yes, how many?</w:t>
            </w:r>
            <w:r w:rsidR="00790794"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296C15" w:rsidP="00A90D67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No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19. Audio/visual recording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Did the research use audio or visual recording to collect the data?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296C15" w:rsidP="00A90D67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Audio recording (p. </w:t>
            </w:r>
            <w:r w:rsidR="00D92CEB"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="00ED60AE">
              <w:rPr>
                <w:rFonts w:asciiTheme="minorHAnsi" w:eastAsiaTheme="minorHAnsi" w:hAnsiTheme="minorHAnsi" w:cstheme="minorBidi"/>
                <w:sz w:val="20"/>
                <w:szCs w:val="20"/>
              </w:rPr>
              <w:t>)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20. Field notes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Were ﬁeld notes mad</w:t>
            </w:r>
            <w:r w:rsidR="00EC6243">
              <w:rPr>
                <w:rFonts w:asciiTheme="minorHAnsi" w:hAnsiTheme="minorHAnsi" w:cs="Times"/>
                <w:sz w:val="20"/>
                <w:szCs w:val="20"/>
              </w:rPr>
              <w:t>e during and/or after the inter</w:t>
            </w:r>
            <w:r w:rsidRPr="00A90D67">
              <w:rPr>
                <w:rFonts w:asciiTheme="minorHAnsi" w:hAnsiTheme="minorHAnsi" w:cs="Times"/>
                <w:sz w:val="20"/>
                <w:szCs w:val="20"/>
              </w:rPr>
              <w:t>view or focus group?</w:t>
            </w:r>
          </w:p>
        </w:tc>
        <w:tc>
          <w:tcPr>
            <w:tcW w:w="2610" w:type="dxa"/>
          </w:tcPr>
          <w:p w:rsidR="00790794" w:rsidRPr="00A90D67" w:rsidRDefault="00ED60AE" w:rsidP="00A90D67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Yes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21. Duration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Wha</w:t>
            </w:r>
            <w:r w:rsidR="00EC6243">
              <w:rPr>
                <w:rFonts w:asciiTheme="minorHAnsi" w:hAnsiTheme="minorHAnsi" w:cs="Times"/>
                <w:sz w:val="20"/>
                <w:szCs w:val="20"/>
              </w:rPr>
              <w:t>t was the duration of the inter</w:t>
            </w:r>
            <w:r w:rsidRPr="00A90D67">
              <w:rPr>
                <w:rFonts w:asciiTheme="minorHAnsi" w:hAnsiTheme="minorHAnsi" w:cs="Times"/>
                <w:sz w:val="20"/>
                <w:szCs w:val="20"/>
              </w:rPr>
              <w:t>views or focus group?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A90D67" w:rsidP="00ED60AE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Interviews lasted approx</w:t>
            </w:r>
            <w:r w:rsidR="00D92CEB">
              <w:rPr>
                <w:rFonts w:asciiTheme="minorHAnsi" w:eastAsiaTheme="minorHAnsi" w:hAnsiTheme="minorHAnsi" w:cstheme="minorBidi"/>
                <w:sz w:val="20"/>
                <w:szCs w:val="20"/>
              </w:rPr>
              <w:t>. 60 minutes (p. 6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)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22. Data saturation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Was data saturation discussed?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ED60AE" w:rsidP="00A90D67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Yes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23. Transcripts returned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Were transcripts returned to participants for comment and/or correction?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ED60AE" w:rsidP="00A90D67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No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b/>
                <w:sz w:val="20"/>
                <w:szCs w:val="20"/>
              </w:rPr>
              <w:t>Domain 3: analysis and ﬁndings</w:t>
            </w:r>
            <w:r w:rsidRPr="00A90D67">
              <w:rPr>
                <w:rFonts w:asciiTheme="minorHAnsi" w:hAnsiTheme="minorHAnsi" w:cs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790794" w:rsidRPr="00A90D67" w:rsidRDefault="00790794" w:rsidP="00A90D67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i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i/>
                <w:sz w:val="20"/>
                <w:szCs w:val="20"/>
              </w:rPr>
              <w:t>Data analysis</w:t>
            </w:r>
            <w:r w:rsidRPr="00A90D67">
              <w:rPr>
                <w:rFonts w:asciiTheme="minorHAnsi" w:hAnsiTheme="minorHAnsi" w:cs="Helvetic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790794" w:rsidRPr="00A90D67" w:rsidRDefault="00790794" w:rsidP="00A90D67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24. Number of data coders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How many data coders coded the data?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EC6243" w:rsidP="00ED60AE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Two (p. 6</w:t>
            </w:r>
            <w:r w:rsidR="00A90D67">
              <w:rPr>
                <w:rFonts w:asciiTheme="minorHAnsi" w:eastAsiaTheme="minorHAnsi" w:hAnsiTheme="minorHAnsi" w:cstheme="minorBidi"/>
                <w:sz w:val="20"/>
                <w:szCs w:val="20"/>
              </w:rPr>
              <w:t>)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25. Description of the coding tree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Did authors provide a description of the coding tree?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A90D67" w:rsidP="00A90D67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N/A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26. Derivation of themes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Were themes identiﬁed in advance or derived from the data?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ED60AE" w:rsidP="00A90D67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Both in advance and derived from the data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27. Software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What software, if applicable, was used to manage the data?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A90D67" w:rsidP="00D92CEB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Nvivo11 (</w:t>
            </w:r>
            <w:r w:rsidR="00ED60A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p. </w:t>
            </w:r>
            <w:r w:rsidR="00D92CEB"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)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28. Participant checking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Did participants provide feedback on the ﬁndings?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ED60AE" w:rsidP="00A90D67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No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i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i/>
                <w:sz w:val="20"/>
                <w:szCs w:val="20"/>
              </w:rPr>
              <w:t>Reporting</w:t>
            </w:r>
            <w:r w:rsidRPr="00A90D67">
              <w:rPr>
                <w:rFonts w:asciiTheme="minorHAnsi" w:hAnsiTheme="minorHAnsi" w:cs="Helvetic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790794" w:rsidRPr="00A90D67" w:rsidRDefault="00790794" w:rsidP="00A90D67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29. Quotations presented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Were participant quotations presented to illustrate the themes/ﬁndings? Was each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  <w:r w:rsidRPr="00A90D67">
              <w:rPr>
                <w:rFonts w:asciiTheme="minorHAnsi" w:hAnsiTheme="minorHAnsi" w:cs="Times"/>
                <w:sz w:val="20"/>
                <w:szCs w:val="20"/>
              </w:rPr>
              <w:t>quotation identiﬁed? e.g. participant number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A90D67" w:rsidP="00EC6243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Participant quotations were presented </w:t>
            </w:r>
            <w:r w:rsidR="00ED60AE">
              <w:rPr>
                <w:rFonts w:asciiTheme="minorHAnsi" w:eastAsiaTheme="minorHAnsi" w:hAnsiTheme="minorHAnsi" w:cstheme="minorBidi"/>
                <w:sz w:val="20"/>
                <w:szCs w:val="20"/>
              </w:rPr>
              <w:t>t</w:t>
            </w:r>
            <w:r w:rsidR="00EC6243">
              <w:rPr>
                <w:rFonts w:asciiTheme="minorHAnsi" w:eastAsiaTheme="minorHAnsi" w:hAnsiTheme="minorHAnsi" w:cstheme="minorBidi"/>
                <w:sz w:val="20"/>
                <w:szCs w:val="20"/>
              </w:rPr>
              <w:t>o illustrate findings and were</w:t>
            </w:r>
            <w:r w:rsidR="00ED60A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identified</w:t>
            </w:r>
            <w:r w:rsidR="00EC624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EC6243"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(pp. 7-11).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lastRenderedPageBreak/>
              <w:t>30. Data and ﬁndings consistent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Was there consistency between the data presented and the ﬁndings?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C06B97" w:rsidP="00D92CEB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Yes </w:t>
            </w:r>
            <w:r w:rsidR="00ED60AE">
              <w:rPr>
                <w:rFonts w:asciiTheme="minorHAnsi" w:eastAsiaTheme="minorHAnsi" w:hAnsiTheme="minorHAnsi" w:cstheme="minorBidi"/>
                <w:sz w:val="20"/>
                <w:szCs w:val="20"/>
              </w:rPr>
              <w:t>(p</w:t>
            </w:r>
            <w:r w:rsidR="00D92CEB">
              <w:rPr>
                <w:rFonts w:asciiTheme="minorHAnsi" w:eastAsiaTheme="minorHAnsi" w:hAnsiTheme="minorHAnsi" w:cstheme="minorBidi"/>
                <w:sz w:val="20"/>
                <w:szCs w:val="20"/>
              </w:rPr>
              <w:t>p</w:t>
            </w:r>
            <w:r w:rsidR="00ED60AE">
              <w:rPr>
                <w:rFonts w:asciiTheme="minorHAnsi" w:eastAsiaTheme="minorHAnsi" w:hAnsiTheme="minorHAnsi" w:cstheme="minorBidi"/>
                <w:sz w:val="20"/>
                <w:szCs w:val="20"/>
              </w:rPr>
              <w:t>. 1</w:t>
            </w:r>
            <w:r w:rsidR="00D92CEB">
              <w:rPr>
                <w:rFonts w:asciiTheme="minorHAnsi" w:eastAsiaTheme="minorHAnsi" w:hAnsiTheme="minorHAnsi" w:cstheme="minorBidi"/>
                <w:sz w:val="20"/>
                <w:szCs w:val="20"/>
              </w:rPr>
              <w:t>1-12</w:t>
            </w:r>
            <w:r w:rsidR="00ED60AE">
              <w:rPr>
                <w:rFonts w:asciiTheme="minorHAnsi" w:eastAsiaTheme="minorHAnsi" w:hAnsiTheme="minorHAnsi" w:cstheme="minorBidi"/>
                <w:sz w:val="20"/>
                <w:szCs w:val="20"/>
              </w:rPr>
              <w:t>)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31. Clarity of major themes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Were major themes clearly presented in the ﬁndings?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C06B97" w:rsidP="00D92CEB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Yes (</w:t>
            </w:r>
            <w:r w:rsidR="00ED60A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pp. </w:t>
            </w:r>
            <w:r w:rsidR="00D92CEB">
              <w:rPr>
                <w:rFonts w:asciiTheme="minorHAnsi" w:eastAsiaTheme="minorHAnsi" w:hAnsiTheme="minorHAnsi" w:cstheme="minorBidi"/>
                <w:sz w:val="20"/>
                <w:szCs w:val="20"/>
              </w:rPr>
              <w:t>7-11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)</w:t>
            </w:r>
          </w:p>
        </w:tc>
      </w:tr>
      <w:tr w:rsidR="00790794" w:rsidRPr="00A90D67" w:rsidTr="00A90D67">
        <w:tc>
          <w:tcPr>
            <w:tcW w:w="2952" w:type="dxa"/>
          </w:tcPr>
          <w:p w:rsidR="00790794" w:rsidRPr="00A90D67" w:rsidRDefault="00790794" w:rsidP="0079079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32. Clarity of minor themes</w:t>
            </w:r>
          </w:p>
        </w:tc>
        <w:tc>
          <w:tcPr>
            <w:tcW w:w="3906" w:type="dxa"/>
          </w:tcPr>
          <w:p w:rsidR="00790794" w:rsidRPr="00A90D67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Helvetica"/>
                <w:sz w:val="20"/>
                <w:szCs w:val="20"/>
              </w:rPr>
            </w:pPr>
            <w:r w:rsidRPr="00A90D67">
              <w:rPr>
                <w:rFonts w:asciiTheme="minorHAnsi" w:hAnsiTheme="minorHAnsi" w:cs="Times"/>
                <w:sz w:val="20"/>
                <w:szCs w:val="20"/>
              </w:rPr>
              <w:t>Is there a description of diverse cases or discussion of minor themes?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  <w:r w:rsidRPr="00A90D67">
              <w:rPr>
                <w:rFonts w:asciiTheme="minorHAnsi" w:hAnsiTheme="minorHAnsi" w:cs="Times"/>
                <w:sz w:val="20"/>
                <w:szCs w:val="20"/>
              </w:rPr>
              <w:t xml:space="preserve">    </w:t>
            </w:r>
            <w:r w:rsidRPr="00A90D67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790794" w:rsidRPr="00A90D67" w:rsidRDefault="00C06B97" w:rsidP="00ED60AE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Yes (</w:t>
            </w:r>
            <w:r w:rsidR="00D92CEB">
              <w:rPr>
                <w:rFonts w:asciiTheme="minorHAnsi" w:eastAsiaTheme="minorHAnsi" w:hAnsiTheme="minorHAnsi" w:cstheme="minorBidi"/>
                <w:sz w:val="20"/>
                <w:szCs w:val="20"/>
              </w:rPr>
              <w:t>pp. 7-11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)</w:t>
            </w:r>
          </w:p>
        </w:tc>
      </w:tr>
    </w:tbl>
    <w:p w:rsidR="00790794" w:rsidRPr="00A90D67" w:rsidRDefault="00790794" w:rsidP="00790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="Helvetica"/>
          <w:sz w:val="22"/>
        </w:rPr>
      </w:pPr>
    </w:p>
    <w:p w:rsidR="00790794" w:rsidRPr="00A90D67" w:rsidRDefault="00790794" w:rsidP="00790794">
      <w:pPr>
        <w:spacing w:after="0"/>
        <w:rPr>
          <w:rFonts w:asciiTheme="minorHAnsi" w:hAnsiTheme="minorHAnsi"/>
          <w:b/>
          <w:sz w:val="22"/>
        </w:rPr>
      </w:pPr>
      <w:r w:rsidRPr="00A90D67">
        <w:rPr>
          <w:rFonts w:asciiTheme="minorHAnsi" w:hAnsiTheme="minorHAnsi"/>
          <w:b/>
          <w:sz w:val="22"/>
        </w:rPr>
        <w:t xml:space="preserve">Once you have completed this checklist, please save a copy and upload it as part of your submission. When requested to do so as part of the upload process, please select the file type: </w:t>
      </w:r>
      <w:r w:rsidRPr="00A90D67">
        <w:rPr>
          <w:rFonts w:asciiTheme="minorHAnsi" w:hAnsiTheme="minorHAnsi"/>
          <w:b/>
          <w:i/>
          <w:sz w:val="22"/>
        </w:rPr>
        <w:t>Checklist</w:t>
      </w:r>
      <w:r w:rsidRPr="00A90D67">
        <w:rPr>
          <w:rFonts w:asciiTheme="minorHAnsi" w:hAnsiTheme="minorHAnsi"/>
          <w:b/>
          <w:sz w:val="22"/>
        </w:rPr>
        <w:t>. You will NOT be able to proceed with submission unless the checklist has been uploaded. Please DO NOT</w:t>
      </w:r>
      <w:r w:rsidRPr="00A90D67">
        <w:rPr>
          <w:rFonts w:asciiTheme="minorHAnsi" w:hAnsiTheme="minorHAnsi"/>
          <w:sz w:val="22"/>
        </w:rPr>
        <w:t xml:space="preserve"> </w:t>
      </w:r>
      <w:proofErr w:type="gramStart"/>
      <w:r w:rsidRPr="00A90D67">
        <w:rPr>
          <w:rFonts w:asciiTheme="minorHAnsi" w:hAnsiTheme="minorHAnsi"/>
          <w:b/>
          <w:sz w:val="22"/>
        </w:rPr>
        <w:t>include</w:t>
      </w:r>
      <w:proofErr w:type="gramEnd"/>
      <w:r w:rsidRPr="00A90D67">
        <w:rPr>
          <w:rFonts w:asciiTheme="minorHAnsi" w:hAnsiTheme="minorHAnsi"/>
          <w:b/>
          <w:sz w:val="22"/>
        </w:rPr>
        <w:t xml:space="preserve"> this checklist as part of the main manuscript document. It must be uploaded as a separate file.</w:t>
      </w:r>
    </w:p>
    <w:p w:rsidR="00790794" w:rsidRPr="00A90D67" w:rsidRDefault="00790794" w:rsidP="00790794">
      <w:pPr>
        <w:spacing w:after="0"/>
        <w:rPr>
          <w:rFonts w:asciiTheme="minorHAnsi" w:hAnsiTheme="minorHAnsi"/>
          <w:sz w:val="22"/>
        </w:rPr>
      </w:pPr>
    </w:p>
    <w:sectPr w:rsidR="00790794" w:rsidRPr="00A90D67" w:rsidSect="007907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20"/>
    <w:rsid w:val="00120E70"/>
    <w:rsid w:val="00296C15"/>
    <w:rsid w:val="003B38BE"/>
    <w:rsid w:val="003F6026"/>
    <w:rsid w:val="00440DD6"/>
    <w:rsid w:val="0057511E"/>
    <w:rsid w:val="00663740"/>
    <w:rsid w:val="00790794"/>
    <w:rsid w:val="0083437F"/>
    <w:rsid w:val="00836F90"/>
    <w:rsid w:val="00901283"/>
    <w:rsid w:val="00903296"/>
    <w:rsid w:val="00A26F20"/>
    <w:rsid w:val="00A52F44"/>
    <w:rsid w:val="00A55654"/>
    <w:rsid w:val="00A90D67"/>
    <w:rsid w:val="00BD49FC"/>
    <w:rsid w:val="00C06B97"/>
    <w:rsid w:val="00C834E2"/>
    <w:rsid w:val="00D92CEB"/>
    <w:rsid w:val="00EA34CF"/>
    <w:rsid w:val="00EC6243"/>
    <w:rsid w:val="00ED60AE"/>
    <w:rsid w:val="00EE175F"/>
    <w:rsid w:val="00EE7287"/>
    <w:rsid w:val="00FB7E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14B40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14B40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Roberts</dc:creator>
  <cp:lastModifiedBy>Esther Shoemaker</cp:lastModifiedBy>
  <cp:revision>2</cp:revision>
  <dcterms:created xsi:type="dcterms:W3CDTF">2019-07-19T16:06:00Z</dcterms:created>
  <dcterms:modified xsi:type="dcterms:W3CDTF">2019-07-19T16:06:00Z</dcterms:modified>
</cp:coreProperties>
</file>