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2F" w:rsidRDefault="001A032F" w:rsidP="008526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AF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Vertebral phenotypes by temperature treatment. Tot V is total vertebral number and Pre/Cd is the number of precaudal/caudal vertebrae.</w:t>
      </w:r>
      <w:r w:rsidR="00C11187">
        <w:rPr>
          <w:rFonts w:ascii="Times New Roman" w:hAnsi="Times New Roman" w:cs="Times New Roman"/>
          <w:sz w:val="24"/>
          <w:szCs w:val="24"/>
        </w:rPr>
        <w:t xml:space="preserve"> Specimens with severe vertebral anomalies are not included.</w:t>
      </w:r>
    </w:p>
    <w:p w:rsidR="00222700" w:rsidRPr="00852695" w:rsidRDefault="00222700" w:rsidP="00775B8B">
      <w:pPr>
        <w:tabs>
          <w:tab w:val="left" w:pos="1033"/>
          <w:tab w:val="left" w:pos="1958"/>
          <w:tab w:val="left" w:pos="2883"/>
          <w:tab w:val="left" w:pos="4733"/>
          <w:tab w:val="left" w:pos="7508"/>
          <w:tab w:val="left" w:pos="10283"/>
          <w:tab w:val="left" w:pos="12133"/>
        </w:tabs>
        <w:spacing w:line="48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852695">
        <w:rPr>
          <w:rFonts w:ascii="Times New Roman" w:hAnsi="Times New Roman" w:cs="Times New Roman"/>
          <w:b/>
          <w:sz w:val="24"/>
          <w:szCs w:val="24"/>
        </w:rPr>
        <w:t>Tot V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26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28</w:t>
      </w:r>
      <w:proofErr w:type="gramStart"/>
      <w:r w:rsidRPr="00852695">
        <w:rPr>
          <w:rFonts w:ascii="Times New Roman" w:hAnsi="Times New Roman" w:cs="Times New Roman"/>
          <w:b/>
          <w:sz w:val="24"/>
          <w:szCs w:val="24"/>
        </w:rPr>
        <w:tab/>
        <w:t xml:space="preserve">  29</w:t>
      </w:r>
      <w:proofErr w:type="gramEnd"/>
      <w:r w:rsidRPr="00852695">
        <w:rPr>
          <w:rFonts w:ascii="Times New Roman" w:hAnsi="Times New Roman" w:cs="Times New Roman"/>
          <w:b/>
          <w:sz w:val="24"/>
          <w:szCs w:val="24"/>
        </w:rPr>
        <w:tab/>
        <w:t xml:space="preserve">  30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 xml:space="preserve">  31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:rsidR="00222700" w:rsidRPr="00852695" w:rsidRDefault="00222700" w:rsidP="00775B8B">
      <w:pPr>
        <w:tabs>
          <w:tab w:val="left" w:pos="1033"/>
          <w:tab w:val="left" w:pos="1958"/>
          <w:tab w:val="left" w:pos="2883"/>
          <w:tab w:val="left" w:pos="3808"/>
          <w:tab w:val="left" w:pos="4733"/>
          <w:tab w:val="left" w:pos="5658"/>
          <w:tab w:val="left" w:pos="6583"/>
          <w:tab w:val="left" w:pos="7508"/>
          <w:tab w:val="left" w:pos="8433"/>
          <w:tab w:val="left" w:pos="9358"/>
          <w:tab w:val="left" w:pos="10283"/>
          <w:tab w:val="left" w:pos="11208"/>
          <w:tab w:val="left" w:pos="12133"/>
        </w:tabs>
        <w:spacing w:line="48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852695">
        <w:rPr>
          <w:rFonts w:ascii="Times New Roman" w:hAnsi="Times New Roman" w:cs="Times New Roman"/>
          <w:b/>
          <w:sz w:val="24"/>
          <w:szCs w:val="24"/>
        </w:rPr>
        <w:t>Pre/Cd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12/14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11/17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12/16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11/18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12/17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13/16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11/19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12/18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13/17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12/19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13/18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</w:r>
    </w:p>
    <w:p w:rsidR="00222700" w:rsidRPr="0013529A" w:rsidRDefault="00222700" w:rsidP="00775B8B">
      <w:pPr>
        <w:tabs>
          <w:tab w:val="left" w:pos="1033"/>
          <w:tab w:val="left" w:pos="1958"/>
          <w:tab w:val="left" w:pos="2883"/>
          <w:tab w:val="left" w:pos="3808"/>
          <w:tab w:val="left" w:pos="4733"/>
          <w:tab w:val="left" w:pos="5658"/>
          <w:tab w:val="left" w:pos="6583"/>
          <w:tab w:val="left" w:pos="7508"/>
          <w:tab w:val="left" w:pos="8433"/>
          <w:tab w:val="left" w:pos="9358"/>
          <w:tab w:val="left" w:pos="10283"/>
          <w:tab w:val="left" w:pos="11208"/>
          <w:tab w:val="left" w:pos="12133"/>
        </w:tabs>
        <w:spacing w:line="48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852695">
        <w:rPr>
          <w:rFonts w:ascii="Times New Roman" w:hAnsi="Times New Roman" w:cs="Times New Roman"/>
          <w:b/>
          <w:sz w:val="24"/>
          <w:szCs w:val="24"/>
        </w:rPr>
        <w:t>Temp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8</w:t>
      </w:r>
      <w:r w:rsidRPr="0013529A">
        <w:rPr>
          <w:rFonts w:ascii="Times New Roman" w:hAnsi="Times New Roman" w:cs="Times New Roman"/>
          <w:sz w:val="24"/>
          <w:szCs w:val="24"/>
        </w:rPr>
        <w:tab/>
        <w:t>4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36</w:t>
      </w:r>
      <w:r w:rsidRPr="0013529A">
        <w:rPr>
          <w:rFonts w:ascii="Times New Roman" w:hAnsi="Times New Roman" w:cs="Times New Roman"/>
          <w:sz w:val="24"/>
          <w:szCs w:val="24"/>
        </w:rPr>
        <w:tab/>
        <w:t>14</w:t>
      </w:r>
      <w:r w:rsidRPr="0013529A">
        <w:rPr>
          <w:rFonts w:ascii="Times New Roman" w:hAnsi="Times New Roman" w:cs="Times New Roman"/>
          <w:sz w:val="24"/>
          <w:szCs w:val="24"/>
        </w:rPr>
        <w:tab/>
        <w:t>3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72</w:t>
      </w:r>
    </w:p>
    <w:p w:rsidR="00222700" w:rsidRPr="0013529A" w:rsidRDefault="00222700" w:rsidP="00775B8B">
      <w:pPr>
        <w:tabs>
          <w:tab w:val="left" w:pos="1033"/>
          <w:tab w:val="left" w:pos="1958"/>
          <w:tab w:val="left" w:pos="2883"/>
          <w:tab w:val="left" w:pos="3808"/>
          <w:tab w:val="left" w:pos="4733"/>
          <w:tab w:val="left" w:pos="5658"/>
          <w:tab w:val="left" w:pos="6583"/>
          <w:tab w:val="left" w:pos="7508"/>
          <w:tab w:val="left" w:pos="8433"/>
          <w:tab w:val="left" w:pos="9358"/>
          <w:tab w:val="left" w:pos="10283"/>
          <w:tab w:val="left" w:pos="11208"/>
          <w:tab w:val="left" w:pos="12133"/>
        </w:tabs>
        <w:spacing w:line="48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3529A">
        <w:rPr>
          <w:rFonts w:ascii="Times New Roman" w:hAnsi="Times New Roman" w:cs="Times New Roman"/>
          <w:sz w:val="24"/>
          <w:szCs w:val="24"/>
        </w:rPr>
        <w:tab/>
      </w:r>
      <w:r w:rsidRPr="00852695">
        <w:rPr>
          <w:rFonts w:ascii="Times New Roman" w:hAnsi="Times New Roman" w:cs="Times New Roman"/>
          <w:b/>
          <w:sz w:val="24"/>
          <w:szCs w:val="24"/>
        </w:rPr>
        <w:t>23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32</w:t>
      </w:r>
      <w:r w:rsidRPr="0013529A">
        <w:rPr>
          <w:rFonts w:ascii="Times New Roman" w:hAnsi="Times New Roman" w:cs="Times New Roman"/>
          <w:sz w:val="24"/>
          <w:szCs w:val="24"/>
        </w:rPr>
        <w:tab/>
        <w:t>6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30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3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75</w:t>
      </w:r>
    </w:p>
    <w:p w:rsidR="00222700" w:rsidRPr="0013529A" w:rsidRDefault="00222700" w:rsidP="00775B8B">
      <w:pPr>
        <w:tabs>
          <w:tab w:val="left" w:pos="1033"/>
          <w:tab w:val="left" w:pos="1958"/>
          <w:tab w:val="left" w:pos="2883"/>
          <w:tab w:val="left" w:pos="3808"/>
          <w:tab w:val="left" w:pos="4733"/>
          <w:tab w:val="left" w:pos="5658"/>
          <w:tab w:val="left" w:pos="6583"/>
          <w:tab w:val="left" w:pos="7508"/>
          <w:tab w:val="left" w:pos="8433"/>
          <w:tab w:val="left" w:pos="9358"/>
          <w:tab w:val="left" w:pos="10283"/>
          <w:tab w:val="left" w:pos="11208"/>
          <w:tab w:val="left" w:pos="12133"/>
        </w:tabs>
        <w:spacing w:line="48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3529A">
        <w:rPr>
          <w:rFonts w:ascii="Times New Roman" w:hAnsi="Times New Roman" w:cs="Times New Roman"/>
          <w:sz w:val="24"/>
          <w:szCs w:val="24"/>
        </w:rPr>
        <w:tab/>
      </w:r>
      <w:r w:rsidRPr="00852695">
        <w:rPr>
          <w:rFonts w:ascii="Times New Roman" w:hAnsi="Times New Roman" w:cs="Times New Roman"/>
          <w:b/>
          <w:sz w:val="24"/>
          <w:szCs w:val="24"/>
        </w:rPr>
        <w:t>25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22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34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6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71</w:t>
      </w:r>
    </w:p>
    <w:p w:rsidR="00222700" w:rsidRPr="0013529A" w:rsidRDefault="00222700" w:rsidP="00775B8B">
      <w:pPr>
        <w:tabs>
          <w:tab w:val="left" w:pos="1033"/>
          <w:tab w:val="left" w:pos="1958"/>
          <w:tab w:val="left" w:pos="2883"/>
          <w:tab w:val="left" w:pos="3808"/>
          <w:tab w:val="left" w:pos="4733"/>
          <w:tab w:val="left" w:pos="5658"/>
          <w:tab w:val="left" w:pos="6583"/>
          <w:tab w:val="left" w:pos="7508"/>
          <w:tab w:val="left" w:pos="8433"/>
          <w:tab w:val="left" w:pos="9358"/>
          <w:tab w:val="left" w:pos="10283"/>
          <w:tab w:val="left" w:pos="11208"/>
          <w:tab w:val="left" w:pos="12133"/>
        </w:tabs>
        <w:spacing w:line="48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3529A">
        <w:rPr>
          <w:rFonts w:ascii="Times New Roman" w:hAnsi="Times New Roman" w:cs="Times New Roman"/>
          <w:sz w:val="24"/>
          <w:szCs w:val="24"/>
        </w:rPr>
        <w:tab/>
      </w:r>
      <w:r w:rsidRPr="00852695">
        <w:rPr>
          <w:rFonts w:ascii="Times New Roman" w:hAnsi="Times New Roman" w:cs="Times New Roman"/>
          <w:b/>
          <w:sz w:val="24"/>
          <w:szCs w:val="24"/>
        </w:rPr>
        <w:t>28</w:t>
      </w:r>
      <w:r w:rsidRPr="0013529A">
        <w:rPr>
          <w:rFonts w:ascii="Times New Roman" w:hAnsi="Times New Roman" w:cs="Times New Roman"/>
          <w:sz w:val="24"/>
          <w:szCs w:val="24"/>
        </w:rPr>
        <w:tab/>
        <w:t>0</w:t>
      </w:r>
      <w:r w:rsidRPr="0013529A">
        <w:rPr>
          <w:rFonts w:ascii="Times New Roman" w:hAnsi="Times New Roman" w:cs="Times New Roman"/>
          <w:sz w:val="24"/>
          <w:szCs w:val="24"/>
        </w:rPr>
        <w:tab/>
        <w:t>2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3</w:t>
      </w:r>
      <w:r w:rsidRPr="0013529A">
        <w:rPr>
          <w:rFonts w:ascii="Times New Roman" w:hAnsi="Times New Roman" w:cs="Times New Roman"/>
          <w:sz w:val="24"/>
          <w:szCs w:val="24"/>
        </w:rPr>
        <w:tab/>
        <w:t>12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28</w:t>
      </w:r>
      <w:r w:rsidRPr="0013529A">
        <w:rPr>
          <w:rFonts w:ascii="Times New Roman" w:hAnsi="Times New Roman" w:cs="Times New Roman"/>
          <w:sz w:val="24"/>
          <w:szCs w:val="24"/>
        </w:rPr>
        <w:tab/>
        <w:t>3</w:t>
      </w:r>
      <w:r w:rsidRPr="0013529A">
        <w:rPr>
          <w:rFonts w:ascii="Times New Roman" w:hAnsi="Times New Roman" w:cs="Times New Roman"/>
          <w:sz w:val="24"/>
          <w:szCs w:val="24"/>
        </w:rPr>
        <w:tab/>
        <w:t>8</w:t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60</w:t>
      </w:r>
    </w:p>
    <w:p w:rsidR="00222700" w:rsidRPr="0013529A" w:rsidRDefault="00222700" w:rsidP="00775B8B">
      <w:pPr>
        <w:tabs>
          <w:tab w:val="left" w:pos="1033"/>
          <w:tab w:val="left" w:pos="1958"/>
          <w:tab w:val="left" w:pos="2883"/>
          <w:tab w:val="left" w:pos="3808"/>
          <w:tab w:val="left" w:pos="4733"/>
          <w:tab w:val="left" w:pos="5658"/>
          <w:tab w:val="left" w:pos="6583"/>
          <w:tab w:val="left" w:pos="7508"/>
          <w:tab w:val="left" w:pos="8433"/>
          <w:tab w:val="left" w:pos="9358"/>
          <w:tab w:val="left" w:pos="10283"/>
          <w:tab w:val="left" w:pos="11208"/>
          <w:tab w:val="left" w:pos="12133"/>
        </w:tabs>
        <w:spacing w:line="48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852695">
        <w:rPr>
          <w:rFonts w:ascii="Times New Roman" w:hAnsi="Times New Roman" w:cs="Times New Roman"/>
          <w:b/>
          <w:sz w:val="24"/>
          <w:szCs w:val="24"/>
        </w:rPr>
        <w:t>Total</w:t>
      </w:r>
      <w:r w:rsidRPr="00852695">
        <w:rPr>
          <w:rFonts w:ascii="Times New Roman" w:hAnsi="Times New Roman" w:cs="Times New Roman"/>
          <w:b/>
          <w:sz w:val="24"/>
          <w:szCs w:val="24"/>
        </w:rPr>
        <w:tab/>
      </w:r>
      <w:r w:rsidRPr="0013529A">
        <w:rPr>
          <w:rFonts w:ascii="Times New Roman" w:hAnsi="Times New Roman" w:cs="Times New Roman"/>
          <w:sz w:val="24"/>
          <w:szCs w:val="24"/>
        </w:rPr>
        <w:tab/>
        <w:t>1</w:t>
      </w:r>
      <w:r w:rsidRPr="0013529A">
        <w:rPr>
          <w:rFonts w:ascii="Times New Roman" w:hAnsi="Times New Roman" w:cs="Times New Roman"/>
          <w:sz w:val="24"/>
          <w:szCs w:val="24"/>
        </w:rPr>
        <w:tab/>
        <w:t>5</w:t>
      </w:r>
      <w:r w:rsidRPr="0013529A">
        <w:rPr>
          <w:rFonts w:ascii="Times New Roman" w:hAnsi="Times New Roman" w:cs="Times New Roman"/>
          <w:sz w:val="24"/>
          <w:szCs w:val="24"/>
        </w:rPr>
        <w:tab/>
        <w:t>3</w:t>
      </w:r>
      <w:r w:rsidRPr="0013529A">
        <w:rPr>
          <w:rFonts w:ascii="Times New Roman" w:hAnsi="Times New Roman" w:cs="Times New Roman"/>
          <w:sz w:val="24"/>
          <w:szCs w:val="24"/>
        </w:rPr>
        <w:tab/>
        <w:t>6</w:t>
      </w:r>
      <w:r w:rsidRPr="0013529A">
        <w:rPr>
          <w:rFonts w:ascii="Times New Roman" w:hAnsi="Times New Roman" w:cs="Times New Roman"/>
          <w:sz w:val="24"/>
          <w:szCs w:val="24"/>
        </w:rPr>
        <w:tab/>
        <w:t>74</w:t>
      </w:r>
      <w:r w:rsidRPr="0013529A">
        <w:rPr>
          <w:rFonts w:ascii="Times New Roman" w:hAnsi="Times New Roman" w:cs="Times New Roman"/>
          <w:sz w:val="24"/>
          <w:szCs w:val="24"/>
        </w:rPr>
        <w:tab/>
        <w:t>13</w:t>
      </w:r>
      <w:r w:rsidRPr="0013529A">
        <w:rPr>
          <w:rFonts w:ascii="Times New Roman" w:hAnsi="Times New Roman" w:cs="Times New Roman"/>
          <w:sz w:val="24"/>
          <w:szCs w:val="24"/>
        </w:rPr>
        <w:tab/>
        <w:t>4</w:t>
      </w:r>
      <w:r w:rsidRPr="0013529A">
        <w:rPr>
          <w:rFonts w:ascii="Times New Roman" w:hAnsi="Times New Roman" w:cs="Times New Roman"/>
          <w:sz w:val="24"/>
          <w:szCs w:val="24"/>
        </w:rPr>
        <w:tab/>
        <w:t>128</w:t>
      </w:r>
      <w:r w:rsidRPr="0013529A">
        <w:rPr>
          <w:rFonts w:ascii="Times New Roman" w:hAnsi="Times New Roman" w:cs="Times New Roman"/>
          <w:sz w:val="24"/>
          <w:szCs w:val="24"/>
        </w:rPr>
        <w:tab/>
        <w:t>20</w:t>
      </w:r>
      <w:r w:rsidRPr="0013529A">
        <w:rPr>
          <w:rFonts w:ascii="Times New Roman" w:hAnsi="Times New Roman" w:cs="Times New Roman"/>
          <w:sz w:val="24"/>
          <w:szCs w:val="24"/>
        </w:rPr>
        <w:tab/>
        <w:t>20</w:t>
      </w:r>
      <w:r w:rsidRPr="0013529A">
        <w:rPr>
          <w:rFonts w:ascii="Times New Roman" w:hAnsi="Times New Roman" w:cs="Times New Roman"/>
          <w:sz w:val="24"/>
          <w:szCs w:val="24"/>
        </w:rPr>
        <w:tab/>
        <w:t>4</w:t>
      </w:r>
      <w:r w:rsidRPr="0013529A">
        <w:rPr>
          <w:rFonts w:ascii="Times New Roman" w:hAnsi="Times New Roman" w:cs="Times New Roman"/>
          <w:sz w:val="24"/>
          <w:szCs w:val="24"/>
        </w:rPr>
        <w:tab/>
        <w:t>278</w:t>
      </w:r>
    </w:p>
    <w:p w:rsidR="003F7896" w:rsidRDefault="003F7896" w:rsidP="003F7896">
      <w:pPr>
        <w:rPr>
          <w:rFonts w:ascii="Times New Roman" w:hAnsi="Times New Roman" w:cs="Times New Roman"/>
          <w:sz w:val="24"/>
          <w:szCs w:val="24"/>
        </w:rPr>
        <w:sectPr w:rsidR="003F7896" w:rsidSect="00852695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0" w:name="_GoBack"/>
      <w:bookmarkEnd w:id="0"/>
    </w:p>
    <w:p w:rsidR="00C11187" w:rsidRDefault="00C11187" w:rsidP="00C11187">
      <w:pPr>
        <w:pStyle w:val="Descripcin"/>
        <w:keepNext/>
        <w:spacing w:line="48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F7896" w:rsidRPr="001A032F" w:rsidRDefault="003F7896" w:rsidP="003F7896">
      <w:pPr>
        <w:rPr>
          <w:rFonts w:ascii="Times New Roman" w:hAnsi="Times New Roman" w:cs="Times New Roman"/>
          <w:sz w:val="24"/>
          <w:szCs w:val="24"/>
        </w:rPr>
      </w:pPr>
      <w:r w:rsidRPr="003F7896">
        <w:rPr>
          <w:rFonts w:ascii="Times New Roman" w:hAnsi="Times New Roman" w:cs="Times New Roman"/>
          <w:sz w:val="24"/>
          <w:szCs w:val="24"/>
        </w:rPr>
        <w:tab/>
      </w:r>
      <w:r w:rsidRPr="003F7896">
        <w:rPr>
          <w:rFonts w:ascii="Times New Roman" w:hAnsi="Times New Roman" w:cs="Times New Roman"/>
          <w:sz w:val="24"/>
          <w:szCs w:val="24"/>
        </w:rPr>
        <w:tab/>
      </w:r>
      <w:r w:rsidRPr="003F7896">
        <w:rPr>
          <w:rFonts w:ascii="Times New Roman" w:hAnsi="Times New Roman" w:cs="Times New Roman"/>
          <w:sz w:val="24"/>
          <w:szCs w:val="24"/>
        </w:rPr>
        <w:tab/>
      </w:r>
      <w:r w:rsidRPr="003F7896">
        <w:rPr>
          <w:rFonts w:ascii="Times New Roman" w:hAnsi="Times New Roman" w:cs="Times New Roman"/>
          <w:sz w:val="24"/>
          <w:szCs w:val="24"/>
        </w:rPr>
        <w:tab/>
      </w:r>
      <w:r w:rsidRPr="003F7896">
        <w:rPr>
          <w:rFonts w:ascii="Times New Roman" w:hAnsi="Times New Roman" w:cs="Times New Roman"/>
          <w:sz w:val="24"/>
          <w:szCs w:val="24"/>
        </w:rPr>
        <w:tab/>
      </w:r>
      <w:r w:rsidRPr="003F7896">
        <w:rPr>
          <w:rFonts w:ascii="Times New Roman" w:hAnsi="Times New Roman" w:cs="Times New Roman"/>
          <w:sz w:val="24"/>
          <w:szCs w:val="24"/>
        </w:rPr>
        <w:tab/>
      </w:r>
      <w:r w:rsidRPr="003F7896">
        <w:rPr>
          <w:rFonts w:ascii="Times New Roman" w:hAnsi="Times New Roman" w:cs="Times New Roman"/>
          <w:sz w:val="24"/>
          <w:szCs w:val="24"/>
        </w:rPr>
        <w:tab/>
      </w:r>
    </w:p>
    <w:sectPr w:rsidR="003F7896" w:rsidRPr="001A032F" w:rsidSect="0085269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2F"/>
    <w:rsid w:val="0013529A"/>
    <w:rsid w:val="001A032F"/>
    <w:rsid w:val="001C20A6"/>
    <w:rsid w:val="001C4F38"/>
    <w:rsid w:val="00222700"/>
    <w:rsid w:val="00370611"/>
    <w:rsid w:val="003F7896"/>
    <w:rsid w:val="004216E3"/>
    <w:rsid w:val="00622749"/>
    <w:rsid w:val="00675286"/>
    <w:rsid w:val="006B2BBE"/>
    <w:rsid w:val="00775B8B"/>
    <w:rsid w:val="00852695"/>
    <w:rsid w:val="00C04C98"/>
    <w:rsid w:val="00C11187"/>
    <w:rsid w:val="00E06129"/>
    <w:rsid w:val="00EF744C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7E23"/>
  <w15:chartTrackingRefBased/>
  <w15:docId w15:val="{C3357DD3-B4EB-4CCC-9D58-49C6CAE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11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187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187"/>
    <w:rPr>
      <w:rFonts w:eastAsiaTheme="minorEastAsia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C11187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C1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87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8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B47E-70EC-4AB9-A658-3A6A4646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DePaul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Windsor</dc:creator>
  <cp:keywords/>
  <dc:description/>
  <cp:lastModifiedBy>Daniel Reyes</cp:lastModifiedBy>
  <cp:revision>2</cp:revision>
  <dcterms:created xsi:type="dcterms:W3CDTF">2018-11-13T18:17:00Z</dcterms:created>
  <dcterms:modified xsi:type="dcterms:W3CDTF">2018-11-13T18:17:00Z</dcterms:modified>
</cp:coreProperties>
</file>