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DAB" w:rsidRPr="00143A20" w:rsidRDefault="00876DAB" w:rsidP="00B4448E">
      <w:pPr>
        <w:jc w:val="center"/>
        <w:rPr>
          <w:rFonts w:ascii="Times New Roman" w:hAnsi="Times New Roman" w:cs="Times New Roman"/>
          <w:b/>
          <w:sz w:val="28"/>
          <w:szCs w:val="28"/>
        </w:rPr>
      </w:pPr>
      <w:bookmarkStart w:id="0" w:name="_GoBack"/>
      <w:bookmarkEnd w:id="0"/>
      <w:r w:rsidRPr="00143A20">
        <w:rPr>
          <w:rFonts w:ascii="Times New Roman" w:hAnsi="Times New Roman" w:cs="Times New Roman"/>
          <w:b/>
          <w:sz w:val="28"/>
          <w:szCs w:val="28"/>
        </w:rPr>
        <w:t>STUDY PROTOCOL</w:t>
      </w:r>
    </w:p>
    <w:p w:rsidR="002E6333" w:rsidRDefault="002E6333" w:rsidP="00143A20">
      <w:pPr>
        <w:spacing w:line="240" w:lineRule="auto"/>
        <w:jc w:val="center"/>
        <w:rPr>
          <w:rFonts w:ascii="Times New Roman" w:hAnsi="Times New Roman" w:cs="Times New Roman"/>
          <w:b/>
        </w:rPr>
      </w:pPr>
      <w:r>
        <w:rPr>
          <w:rFonts w:ascii="Times New Roman" w:hAnsi="Times New Roman" w:cs="Times New Roman"/>
          <w:b/>
        </w:rPr>
        <w:t>(Original –</w:t>
      </w:r>
      <w:r w:rsidR="002B3391">
        <w:rPr>
          <w:rFonts w:ascii="Times New Roman" w:hAnsi="Times New Roman" w:cs="Times New Roman"/>
          <w:b/>
        </w:rPr>
        <w:t xml:space="preserve"> </w:t>
      </w:r>
      <w:r w:rsidR="00FD42DD">
        <w:rPr>
          <w:rFonts w:ascii="Times New Roman" w:hAnsi="Times New Roman" w:cs="Times New Roman"/>
          <w:b/>
        </w:rPr>
        <w:t>8</w:t>
      </w:r>
      <w:r w:rsidR="002B3391">
        <w:rPr>
          <w:rFonts w:ascii="Times New Roman" w:hAnsi="Times New Roman" w:cs="Times New Roman"/>
          <w:b/>
        </w:rPr>
        <w:t xml:space="preserve"> September 2016)</w:t>
      </w:r>
    </w:p>
    <w:p w:rsidR="002E6333" w:rsidRDefault="002E6333" w:rsidP="00143A20">
      <w:pPr>
        <w:spacing w:line="240" w:lineRule="auto"/>
        <w:jc w:val="center"/>
        <w:rPr>
          <w:rFonts w:ascii="Times New Roman" w:hAnsi="Times New Roman" w:cs="Times New Roman"/>
          <w:b/>
        </w:rPr>
      </w:pPr>
      <w:r>
        <w:rPr>
          <w:rFonts w:ascii="Times New Roman" w:hAnsi="Times New Roman" w:cs="Times New Roman"/>
          <w:b/>
        </w:rPr>
        <w:t xml:space="preserve">(Version 2 – </w:t>
      </w:r>
      <w:r w:rsidR="00080C95">
        <w:rPr>
          <w:rFonts w:ascii="Times New Roman" w:hAnsi="Times New Roman" w:cs="Times New Roman"/>
          <w:b/>
        </w:rPr>
        <w:t>4 April</w:t>
      </w:r>
      <w:r>
        <w:rPr>
          <w:rFonts w:ascii="Times New Roman" w:hAnsi="Times New Roman" w:cs="Times New Roman"/>
          <w:b/>
        </w:rPr>
        <w:t xml:space="preserve"> 2017)</w:t>
      </w:r>
    </w:p>
    <w:p w:rsidR="00C03EAE" w:rsidRDefault="00555417" w:rsidP="00143A20">
      <w:pPr>
        <w:spacing w:line="240" w:lineRule="auto"/>
        <w:jc w:val="center"/>
        <w:rPr>
          <w:rFonts w:ascii="Times New Roman" w:hAnsi="Times New Roman" w:cs="Times New Roman"/>
          <w:b/>
        </w:rPr>
      </w:pPr>
      <w:r>
        <w:rPr>
          <w:rFonts w:ascii="Times New Roman" w:hAnsi="Times New Roman" w:cs="Times New Roman"/>
          <w:b/>
        </w:rPr>
        <w:t xml:space="preserve">(Version 3 – </w:t>
      </w:r>
      <w:r w:rsidR="00BF2CA2">
        <w:rPr>
          <w:rFonts w:ascii="Times New Roman" w:hAnsi="Times New Roman" w:cs="Times New Roman"/>
          <w:b/>
        </w:rPr>
        <w:t xml:space="preserve">28 </w:t>
      </w:r>
      <w:r w:rsidR="00C03EAE">
        <w:rPr>
          <w:rFonts w:ascii="Times New Roman" w:hAnsi="Times New Roman" w:cs="Times New Roman"/>
          <w:b/>
        </w:rPr>
        <w:t>April 2017)</w:t>
      </w:r>
    </w:p>
    <w:p w:rsidR="00B604FC" w:rsidRDefault="003D2BCD" w:rsidP="00143A20">
      <w:pPr>
        <w:spacing w:line="240" w:lineRule="auto"/>
        <w:jc w:val="center"/>
        <w:rPr>
          <w:rFonts w:ascii="Times New Roman" w:hAnsi="Times New Roman" w:cs="Times New Roman"/>
          <w:b/>
        </w:rPr>
      </w:pPr>
      <w:r w:rsidRPr="00EE768A">
        <w:rPr>
          <w:rFonts w:ascii="Times New Roman" w:hAnsi="Times New Roman" w:cs="Times New Roman"/>
          <w:b/>
        </w:rPr>
        <w:t xml:space="preserve">(Version 4 – </w:t>
      </w:r>
      <w:r w:rsidR="0005339F" w:rsidRPr="00EE768A">
        <w:rPr>
          <w:rFonts w:ascii="Times New Roman" w:hAnsi="Times New Roman" w:cs="Times New Roman"/>
          <w:b/>
        </w:rPr>
        <w:t xml:space="preserve">June </w:t>
      </w:r>
      <w:r w:rsidR="00766B62" w:rsidRPr="00EE768A">
        <w:rPr>
          <w:rFonts w:ascii="Times New Roman" w:hAnsi="Times New Roman" w:cs="Times New Roman"/>
          <w:b/>
        </w:rPr>
        <w:t>20</w:t>
      </w:r>
      <w:r w:rsidRPr="00EE768A">
        <w:rPr>
          <w:rFonts w:ascii="Times New Roman" w:hAnsi="Times New Roman" w:cs="Times New Roman"/>
          <w:b/>
        </w:rPr>
        <w:t xml:space="preserve"> 2017)</w:t>
      </w:r>
      <w:r>
        <w:rPr>
          <w:rFonts w:ascii="Times New Roman" w:hAnsi="Times New Roman" w:cs="Times New Roman"/>
          <w:b/>
        </w:rPr>
        <w:t xml:space="preserve"> </w:t>
      </w:r>
    </w:p>
    <w:p w:rsidR="00EE768A" w:rsidRPr="004346C7" w:rsidRDefault="00EE768A" w:rsidP="00143A20">
      <w:pPr>
        <w:spacing w:line="240" w:lineRule="auto"/>
        <w:jc w:val="center"/>
        <w:rPr>
          <w:rFonts w:ascii="Times New Roman" w:hAnsi="Times New Roman" w:cs="Times New Roman"/>
          <w:b/>
          <w:color w:val="auto"/>
        </w:rPr>
      </w:pPr>
      <w:r w:rsidRPr="006F4267">
        <w:rPr>
          <w:rFonts w:ascii="Times New Roman" w:hAnsi="Times New Roman" w:cs="Times New Roman"/>
          <w:b/>
          <w:color w:val="auto"/>
        </w:rPr>
        <w:t xml:space="preserve">(Version </w:t>
      </w:r>
      <w:r w:rsidR="00EE4805" w:rsidRPr="006F4267">
        <w:rPr>
          <w:rFonts w:ascii="Times New Roman" w:hAnsi="Times New Roman" w:cs="Times New Roman"/>
          <w:b/>
          <w:color w:val="auto"/>
        </w:rPr>
        <w:t xml:space="preserve">5 </w:t>
      </w:r>
      <w:r w:rsidRPr="006F4267">
        <w:rPr>
          <w:rFonts w:ascii="Times New Roman" w:hAnsi="Times New Roman" w:cs="Times New Roman"/>
          <w:b/>
          <w:color w:val="auto"/>
        </w:rPr>
        <w:t xml:space="preserve">– October </w:t>
      </w:r>
      <w:r w:rsidR="002629C6" w:rsidRPr="006F4267">
        <w:rPr>
          <w:rFonts w:ascii="Times New Roman" w:hAnsi="Times New Roman" w:cs="Times New Roman"/>
          <w:b/>
          <w:color w:val="auto"/>
        </w:rPr>
        <w:t>20</w:t>
      </w:r>
      <w:r w:rsidRPr="006F4267">
        <w:rPr>
          <w:rFonts w:ascii="Times New Roman" w:hAnsi="Times New Roman" w:cs="Times New Roman"/>
          <w:b/>
          <w:color w:val="auto"/>
        </w:rPr>
        <w:t xml:space="preserve"> 2017)</w:t>
      </w:r>
    </w:p>
    <w:p w:rsidR="00F63B9F" w:rsidRPr="00673DFB" w:rsidRDefault="002B3391" w:rsidP="00143A20">
      <w:pPr>
        <w:ind w:left="2160" w:hanging="2160"/>
        <w:rPr>
          <w:rFonts w:ascii="Times New Roman" w:hAnsi="Times New Roman" w:cs="Times New Roman"/>
          <w:b/>
        </w:rPr>
      </w:pPr>
      <w:r>
        <w:rPr>
          <w:rFonts w:ascii="Times New Roman" w:hAnsi="Times New Roman" w:cs="Times New Roman"/>
          <w:b/>
        </w:rPr>
        <w:t xml:space="preserve">Study Title: </w:t>
      </w:r>
      <w:r>
        <w:rPr>
          <w:rFonts w:ascii="Times New Roman" w:hAnsi="Times New Roman" w:cs="Times New Roman"/>
          <w:b/>
        </w:rPr>
        <w:tab/>
      </w:r>
      <w:r w:rsidR="00B4448E" w:rsidRPr="00673DFB">
        <w:rPr>
          <w:rFonts w:ascii="Times New Roman" w:hAnsi="Times New Roman" w:cs="Times New Roman"/>
          <w:b/>
        </w:rPr>
        <w:t>Testing the Feasibility and Outcomes of a Digital Health Support for Individuals with Schizophrenia Spectrum Mental Illnesses</w:t>
      </w:r>
    </w:p>
    <w:p w:rsidR="00B4448E" w:rsidRPr="00673DFB" w:rsidRDefault="002B3391" w:rsidP="00143A20">
      <w:pPr>
        <w:rPr>
          <w:rFonts w:ascii="Times New Roman" w:hAnsi="Times New Roman" w:cs="Times New Roman"/>
          <w:b/>
        </w:rPr>
      </w:pPr>
      <w:r w:rsidRPr="00673DFB">
        <w:rPr>
          <w:rFonts w:ascii="Times New Roman" w:hAnsi="Times New Roman" w:cs="Times New Roman"/>
          <w:b/>
        </w:rPr>
        <w:t>Pri</w:t>
      </w:r>
      <w:r>
        <w:rPr>
          <w:rFonts w:ascii="Times New Roman" w:hAnsi="Times New Roman" w:cs="Times New Roman"/>
          <w:b/>
        </w:rPr>
        <w:t>ncipal</w:t>
      </w:r>
      <w:r w:rsidRPr="00673DFB">
        <w:rPr>
          <w:rFonts w:ascii="Times New Roman" w:hAnsi="Times New Roman" w:cs="Times New Roman"/>
          <w:b/>
        </w:rPr>
        <w:t xml:space="preserve"> </w:t>
      </w:r>
      <w:r w:rsidR="00C0386C" w:rsidRPr="00673DFB">
        <w:rPr>
          <w:rFonts w:ascii="Times New Roman" w:hAnsi="Times New Roman" w:cs="Times New Roman"/>
          <w:b/>
        </w:rPr>
        <w:t>Investigator: Sean Kidd, Ph.D.</w:t>
      </w:r>
    </w:p>
    <w:p w:rsidR="00C0386C" w:rsidRPr="00673DFB" w:rsidRDefault="00C0386C" w:rsidP="00143A20">
      <w:pPr>
        <w:rPr>
          <w:rFonts w:ascii="Times New Roman" w:hAnsi="Times New Roman" w:cs="Times New Roman"/>
          <w:b/>
        </w:rPr>
      </w:pPr>
      <w:r w:rsidRPr="00673DFB">
        <w:rPr>
          <w:rFonts w:ascii="Times New Roman" w:hAnsi="Times New Roman" w:cs="Times New Roman"/>
          <w:b/>
        </w:rPr>
        <w:t xml:space="preserve">Co-Investigators: Kwame McKenzie, MD, </w:t>
      </w:r>
      <w:r w:rsidR="00F33A78">
        <w:rPr>
          <w:rFonts w:ascii="Times New Roman" w:hAnsi="Times New Roman" w:cs="Times New Roman"/>
          <w:b/>
        </w:rPr>
        <w:t>Aristotle Voineskos, MD, Ph.D.</w:t>
      </w:r>
      <w:r w:rsidR="00AE5A92">
        <w:rPr>
          <w:rFonts w:ascii="Times New Roman" w:hAnsi="Times New Roman" w:cs="Times New Roman"/>
          <w:b/>
        </w:rPr>
        <w:t xml:space="preserve">, </w:t>
      </w:r>
      <w:r w:rsidR="00AE5A92" w:rsidRPr="00B604FC">
        <w:rPr>
          <w:rFonts w:ascii="Times New Roman" w:hAnsi="Times New Roman" w:cs="Times New Roman"/>
          <w:b/>
        </w:rPr>
        <w:t>Yukari Seko, Ph.D.</w:t>
      </w:r>
    </w:p>
    <w:p w:rsidR="002B3391" w:rsidRDefault="002B3391" w:rsidP="00AE434C">
      <w:pPr>
        <w:rPr>
          <w:rFonts w:ascii="Times New Roman" w:hAnsi="Times New Roman" w:cs="Times New Roman"/>
          <w:b/>
        </w:rPr>
      </w:pPr>
    </w:p>
    <w:p w:rsidR="002B3391" w:rsidRDefault="002B3391" w:rsidP="00AE434C">
      <w:pPr>
        <w:rPr>
          <w:rFonts w:ascii="Times New Roman" w:hAnsi="Times New Roman" w:cs="Times New Roman"/>
          <w:b/>
        </w:rPr>
      </w:pPr>
      <w:r>
        <w:rPr>
          <w:rFonts w:ascii="Times New Roman" w:hAnsi="Times New Roman" w:cs="Times New Roman"/>
          <w:b/>
        </w:rPr>
        <w:t>Introduction:</w:t>
      </w:r>
    </w:p>
    <w:p w:rsidR="001455C3" w:rsidRDefault="001455C3" w:rsidP="00AE434C">
      <w:pPr>
        <w:rPr>
          <w:rFonts w:ascii="Times New Roman" w:hAnsi="Times New Roman" w:cs="Times New Roman"/>
          <w:b/>
        </w:rPr>
      </w:pPr>
      <w:r>
        <w:rPr>
          <w:rFonts w:ascii="Times New Roman" w:hAnsi="Times New Roman" w:cs="Times New Roman"/>
          <w:b/>
        </w:rPr>
        <w:t>Overview</w:t>
      </w:r>
    </w:p>
    <w:p w:rsidR="001455C3" w:rsidRPr="001455C3" w:rsidRDefault="001455C3" w:rsidP="00AE434C">
      <w:pPr>
        <w:rPr>
          <w:rFonts w:ascii="Times New Roman" w:hAnsi="Times New Roman" w:cs="Times New Roman"/>
        </w:rPr>
      </w:pPr>
      <w:r>
        <w:rPr>
          <w:rFonts w:ascii="Times New Roman" w:hAnsi="Times New Roman" w:cs="Times New Roman"/>
        </w:rPr>
        <w:tab/>
        <w:t xml:space="preserve">This protocol describes an attempt to capture the development phase of a mobile support for individuals with schizophrenia. The intent is to describe and account for a rigorous development process that will result in the creation of a beta version that would be tested in a randomized trial for effectiveness - to be addressed in a subsequent protocol </w:t>
      </w:r>
    </w:p>
    <w:p w:rsidR="00C0386C" w:rsidRDefault="00673DFB" w:rsidP="00AE434C">
      <w:pPr>
        <w:rPr>
          <w:rFonts w:ascii="Times New Roman" w:hAnsi="Times New Roman" w:cs="Times New Roman"/>
          <w:b/>
        </w:rPr>
      </w:pPr>
      <w:r w:rsidRPr="00673DFB">
        <w:rPr>
          <w:rFonts w:ascii="Times New Roman" w:hAnsi="Times New Roman" w:cs="Times New Roman"/>
          <w:b/>
        </w:rPr>
        <w:t>Background</w:t>
      </w:r>
    </w:p>
    <w:p w:rsidR="00F710C5" w:rsidRPr="00F710C5" w:rsidRDefault="00F710C5" w:rsidP="00AE434C">
      <w:pPr>
        <w:rPr>
          <w:rFonts w:ascii="Times New Roman" w:hAnsi="Times New Roman" w:cs="Times New Roman"/>
          <w:i/>
        </w:rPr>
      </w:pPr>
      <w:r>
        <w:rPr>
          <w:rFonts w:ascii="Times New Roman" w:hAnsi="Times New Roman" w:cs="Times New Roman"/>
          <w:i/>
        </w:rPr>
        <w:t>General Issues</w:t>
      </w:r>
    </w:p>
    <w:p w:rsidR="00E12368" w:rsidRDefault="00673DFB" w:rsidP="00673DFB">
      <w:pPr>
        <w:ind w:firstLine="720"/>
        <w:rPr>
          <w:rFonts w:ascii="Times New Roman" w:hAnsi="Times New Roman" w:cs="Times New Roman"/>
        </w:rPr>
      </w:pPr>
      <w:r w:rsidRPr="00673DFB">
        <w:rPr>
          <w:rFonts w:ascii="Times New Roman" w:hAnsi="Times New Roman" w:cs="Times New Roman"/>
        </w:rPr>
        <w:t xml:space="preserve">The most common contributors to relapse in schizophrenia </w:t>
      </w:r>
      <w:r w:rsidR="00C976DD">
        <w:rPr>
          <w:rFonts w:ascii="Times New Roman" w:hAnsi="Times New Roman" w:cs="Times New Roman"/>
        </w:rPr>
        <w:t xml:space="preserve">and associated </w:t>
      </w:r>
      <w:r w:rsidR="002D0839">
        <w:rPr>
          <w:rFonts w:ascii="Times New Roman" w:hAnsi="Times New Roman" w:cs="Times New Roman"/>
        </w:rPr>
        <w:t>mental illnesses</w:t>
      </w:r>
      <w:r w:rsidR="00C976DD">
        <w:rPr>
          <w:rFonts w:ascii="Times New Roman" w:hAnsi="Times New Roman" w:cs="Times New Roman"/>
        </w:rPr>
        <w:t xml:space="preserve"> </w:t>
      </w:r>
      <w:r w:rsidRPr="00673DFB">
        <w:rPr>
          <w:rFonts w:ascii="Times New Roman" w:hAnsi="Times New Roman" w:cs="Times New Roman"/>
        </w:rPr>
        <w:t>are medication non-adherence, social isolation, and inadequate supports</w:t>
      </w:r>
      <w:r w:rsidR="00C976DD">
        <w:rPr>
          <w:rFonts w:ascii="Times New Roman" w:hAnsi="Times New Roman" w:cs="Times New Roman"/>
          <w:vertAlign w:val="superscript"/>
        </w:rPr>
        <w:t>1-4</w:t>
      </w:r>
      <w:r w:rsidRPr="00673DFB">
        <w:rPr>
          <w:rFonts w:ascii="Times New Roman" w:hAnsi="Times New Roman" w:cs="Times New Roman"/>
        </w:rPr>
        <w:t>. Driven to a large extent by system of care shortcomings</w:t>
      </w:r>
      <w:r w:rsidR="002D0839">
        <w:rPr>
          <w:rFonts w:ascii="Times New Roman" w:hAnsi="Times New Roman" w:cs="Times New Roman"/>
          <w:vertAlign w:val="superscript"/>
        </w:rPr>
        <w:t>5</w:t>
      </w:r>
      <w:r w:rsidRPr="00673DFB">
        <w:rPr>
          <w:rFonts w:ascii="Times New Roman" w:hAnsi="Times New Roman" w:cs="Times New Roman"/>
        </w:rPr>
        <w:t xml:space="preserve"> and the many challenges pres</w:t>
      </w:r>
      <w:r w:rsidR="002D0839">
        <w:rPr>
          <w:rFonts w:ascii="Times New Roman" w:hAnsi="Times New Roman" w:cs="Times New Roman"/>
        </w:rPr>
        <w:t>ented by symptoms</w:t>
      </w:r>
      <w:r w:rsidRPr="00673DFB">
        <w:rPr>
          <w:rFonts w:ascii="Times New Roman" w:hAnsi="Times New Roman" w:cs="Times New Roman"/>
        </w:rPr>
        <w:t>, the impacts of these problems are profound from individual to system levels. Schizophrenia is responsible for 3.8% of hospital admissions in Canada and accounts for an estimated annual cost of 6.85 billion dollars annually in healthcare costs and lost productivity</w:t>
      </w:r>
      <w:r w:rsidR="00E12368">
        <w:rPr>
          <w:rFonts w:ascii="Times New Roman" w:hAnsi="Times New Roman" w:cs="Times New Roman"/>
          <w:vertAlign w:val="superscript"/>
        </w:rPr>
        <w:t>6</w:t>
      </w:r>
      <w:r w:rsidRPr="00673DFB">
        <w:rPr>
          <w:rFonts w:ascii="Times New Roman" w:hAnsi="Times New Roman" w:cs="Times New Roman"/>
        </w:rPr>
        <w:t>. Associated challenges include high rates of completed suicide, low quality of life, and care provision issues including poor access to many evidence based non-pharmacological interventions and pharmacological interventions that are having only modest impacts on community functioning and quality of life in the current system of care</w:t>
      </w:r>
      <w:r w:rsidR="002D0839">
        <w:rPr>
          <w:rFonts w:ascii="Times New Roman" w:hAnsi="Times New Roman" w:cs="Times New Roman"/>
          <w:vertAlign w:val="superscript"/>
        </w:rPr>
        <w:t>5</w:t>
      </w:r>
      <w:r w:rsidRPr="00673DFB">
        <w:rPr>
          <w:rFonts w:ascii="Times New Roman" w:hAnsi="Times New Roman" w:cs="Times New Roman"/>
        </w:rPr>
        <w:t xml:space="preserve">. </w:t>
      </w:r>
    </w:p>
    <w:p w:rsidR="00673DFB" w:rsidRDefault="00673DFB" w:rsidP="00673DFB">
      <w:pPr>
        <w:ind w:firstLine="720"/>
        <w:rPr>
          <w:rFonts w:ascii="Times New Roman" w:hAnsi="Times New Roman" w:cs="Times New Roman"/>
        </w:rPr>
      </w:pPr>
      <w:r w:rsidRPr="00673DFB">
        <w:rPr>
          <w:rFonts w:ascii="Times New Roman" w:hAnsi="Times New Roman" w:cs="Times New Roman"/>
        </w:rPr>
        <w:lastRenderedPageBreak/>
        <w:t>This is a global issue, and to date technology has not been substantively leveraged in generating solutions - despite evidence of substantial uptake of relevant technologies by</w:t>
      </w:r>
      <w:r w:rsidR="00AE66BC">
        <w:rPr>
          <w:rFonts w:ascii="Times New Roman" w:hAnsi="Times New Roman" w:cs="Times New Roman"/>
        </w:rPr>
        <w:t xml:space="preserve"> relevant </w:t>
      </w:r>
      <w:r w:rsidRPr="00673DFB">
        <w:rPr>
          <w:rFonts w:ascii="Times New Roman" w:hAnsi="Times New Roman" w:cs="Times New Roman"/>
        </w:rPr>
        <w:t xml:space="preserve">populations. </w:t>
      </w:r>
      <w:r w:rsidR="00AE66BC">
        <w:rPr>
          <w:rFonts w:ascii="Times New Roman" w:hAnsi="Times New Roman" w:cs="Times New Roman"/>
        </w:rPr>
        <w:t>For example, it has been found that approximately 70% of individuals with schizophrenia routinely use cellphone technology without difficulty</w:t>
      </w:r>
      <w:r w:rsidR="00AE66BC">
        <w:rPr>
          <w:rFonts w:ascii="Times New Roman" w:hAnsi="Times New Roman" w:cs="Times New Roman"/>
          <w:vertAlign w:val="superscript"/>
        </w:rPr>
        <w:t>7</w:t>
      </w:r>
      <w:r w:rsidR="00AE66BC">
        <w:rPr>
          <w:rFonts w:ascii="Times New Roman" w:hAnsi="Times New Roman" w:cs="Times New Roman"/>
        </w:rPr>
        <w:t xml:space="preserve">. </w:t>
      </w:r>
      <w:r w:rsidRPr="00673DFB">
        <w:rPr>
          <w:rFonts w:ascii="Times New Roman" w:hAnsi="Times New Roman" w:cs="Times New Roman"/>
        </w:rPr>
        <w:t xml:space="preserve">To date, there are no products on the </w:t>
      </w:r>
      <w:r w:rsidR="00AE66BC">
        <w:rPr>
          <w:rFonts w:ascii="Times New Roman" w:hAnsi="Times New Roman" w:cs="Times New Roman"/>
        </w:rPr>
        <w:t>market that address the constellation of issues outline above</w:t>
      </w:r>
      <w:r w:rsidRPr="00673DFB">
        <w:rPr>
          <w:rFonts w:ascii="Times New Roman" w:hAnsi="Times New Roman" w:cs="Times New Roman"/>
        </w:rPr>
        <w:t xml:space="preserve">. It is an area where a nuanced approach is needed as this illness is highly diverse in presentation, attended by a number of social determinants of health that greatly affect outcomes and, quite commonly, ambivalence with respect to service provider </w:t>
      </w:r>
      <w:r w:rsidR="00AE66BC">
        <w:rPr>
          <w:rFonts w:ascii="Times New Roman" w:hAnsi="Times New Roman" w:cs="Times New Roman"/>
        </w:rPr>
        <w:t xml:space="preserve">and caregiver </w:t>
      </w:r>
      <w:r w:rsidRPr="00673DFB">
        <w:rPr>
          <w:rFonts w:ascii="Times New Roman" w:hAnsi="Times New Roman" w:cs="Times New Roman"/>
        </w:rPr>
        <w:t xml:space="preserve">engagement. </w:t>
      </w:r>
      <w:r w:rsidR="00F710C5">
        <w:rPr>
          <w:rFonts w:ascii="Times New Roman" w:hAnsi="Times New Roman" w:cs="Times New Roman"/>
        </w:rPr>
        <w:t>This scenario as it exists for schizophrenia stands in sharp contrast with the many thousands of applications developed for other mental health issues</w:t>
      </w:r>
      <w:r w:rsidR="00F710C5">
        <w:rPr>
          <w:rFonts w:ascii="Times New Roman" w:hAnsi="Times New Roman" w:cs="Times New Roman"/>
          <w:vertAlign w:val="superscript"/>
        </w:rPr>
        <w:t>8</w:t>
      </w:r>
      <w:r w:rsidR="00F710C5">
        <w:rPr>
          <w:rFonts w:ascii="Times New Roman" w:hAnsi="Times New Roman" w:cs="Times New Roman"/>
        </w:rPr>
        <w:t>.</w:t>
      </w:r>
    </w:p>
    <w:p w:rsidR="00673DFB" w:rsidRDefault="00D07029" w:rsidP="00AE434C">
      <w:pPr>
        <w:rPr>
          <w:rFonts w:ascii="Times New Roman" w:hAnsi="Times New Roman" w:cs="Times New Roman"/>
        </w:rPr>
      </w:pPr>
      <w:r>
        <w:rPr>
          <w:rFonts w:ascii="Times New Roman" w:hAnsi="Times New Roman" w:cs="Times New Roman"/>
          <w:i/>
        </w:rPr>
        <w:t>Cellphone Based Technologies and Schizophrenia</w:t>
      </w:r>
    </w:p>
    <w:p w:rsidR="00D07029" w:rsidRDefault="005E661F" w:rsidP="00AE434C">
      <w:pPr>
        <w:rPr>
          <w:rFonts w:ascii="Times New Roman" w:hAnsi="Times New Roman" w:cs="Times New Roman"/>
        </w:rPr>
      </w:pPr>
      <w:r>
        <w:rPr>
          <w:rFonts w:ascii="Times New Roman" w:hAnsi="Times New Roman" w:cs="Times New Roman"/>
        </w:rPr>
        <w:tab/>
        <w:t xml:space="preserve">While there are no marketed digital supports to address medication adherence and social isolation (among other, related concerns) for schizophrenia, a number of investigators have conducted pilot studies of the feasibility of such approaches. </w:t>
      </w:r>
      <w:r w:rsidR="004461D8">
        <w:rPr>
          <w:rFonts w:ascii="Times New Roman" w:hAnsi="Times New Roman" w:cs="Times New Roman"/>
        </w:rPr>
        <w:t>First, surveys of relevant populations have suggested that a majority would be interested in mobile interventions (72%</w:t>
      </w:r>
      <w:proofErr w:type="gramStart"/>
      <w:r w:rsidR="004461D8">
        <w:rPr>
          <w:rFonts w:ascii="Times New Roman" w:hAnsi="Times New Roman" w:cs="Times New Roman"/>
        </w:rPr>
        <w:t>)</w:t>
      </w:r>
      <w:r w:rsidR="004461D8">
        <w:rPr>
          <w:rFonts w:ascii="Times New Roman" w:hAnsi="Times New Roman" w:cs="Times New Roman"/>
          <w:vertAlign w:val="superscript"/>
        </w:rPr>
        <w:t>9</w:t>
      </w:r>
      <w:proofErr w:type="gramEnd"/>
      <w:r w:rsidR="004461D8">
        <w:rPr>
          <w:rFonts w:ascii="Times New Roman" w:hAnsi="Times New Roman" w:cs="Times New Roman"/>
        </w:rPr>
        <w:t xml:space="preserve">, </w:t>
      </w:r>
      <w:r w:rsidR="009412BB">
        <w:rPr>
          <w:rFonts w:ascii="Times New Roman" w:hAnsi="Times New Roman" w:cs="Times New Roman"/>
        </w:rPr>
        <w:t xml:space="preserve">and other work has indicated that domains considered feasible for applications include reminders regarding medications, check ins with practitioners, </w:t>
      </w:r>
      <w:r w:rsidR="008928D6">
        <w:rPr>
          <w:rFonts w:ascii="Times New Roman" w:hAnsi="Times New Roman" w:cs="Times New Roman"/>
        </w:rPr>
        <w:t xml:space="preserve">reminders about appointments, </w:t>
      </w:r>
      <w:r w:rsidR="009412BB">
        <w:rPr>
          <w:rFonts w:ascii="Times New Roman" w:hAnsi="Times New Roman" w:cs="Times New Roman"/>
        </w:rPr>
        <w:t>and psychoeducation</w:t>
      </w:r>
      <w:r w:rsidR="009412BB">
        <w:rPr>
          <w:rFonts w:ascii="Times New Roman" w:hAnsi="Times New Roman" w:cs="Times New Roman"/>
          <w:vertAlign w:val="superscript"/>
        </w:rPr>
        <w:t>10</w:t>
      </w:r>
      <w:r w:rsidR="008928D6">
        <w:rPr>
          <w:rFonts w:ascii="Times New Roman" w:hAnsi="Times New Roman" w:cs="Times New Roman"/>
          <w:vertAlign w:val="superscript"/>
        </w:rPr>
        <w:t>,11</w:t>
      </w:r>
      <w:r w:rsidR="009412BB">
        <w:rPr>
          <w:rFonts w:ascii="Times New Roman" w:hAnsi="Times New Roman" w:cs="Times New Roman"/>
        </w:rPr>
        <w:t>.</w:t>
      </w:r>
    </w:p>
    <w:p w:rsidR="008928D6" w:rsidRPr="00737B93" w:rsidRDefault="008928D6" w:rsidP="00AE434C">
      <w:pPr>
        <w:rPr>
          <w:rFonts w:ascii="Times New Roman" w:hAnsi="Times New Roman" w:cs="Times New Roman"/>
        </w:rPr>
      </w:pPr>
      <w:r>
        <w:rPr>
          <w:rFonts w:ascii="Times New Roman" w:hAnsi="Times New Roman" w:cs="Times New Roman"/>
        </w:rPr>
        <w:tab/>
      </w:r>
      <w:r w:rsidR="00D83542">
        <w:rPr>
          <w:rFonts w:ascii="Times New Roman" w:hAnsi="Times New Roman" w:cs="Times New Roman"/>
        </w:rPr>
        <w:t xml:space="preserve">There is a small, emergent literature that is examining the feasibility and outcomes of mobile applications that address schizophrenia. To date these applications have not entered the open market. </w:t>
      </w:r>
      <w:r w:rsidR="005129CC">
        <w:rPr>
          <w:rFonts w:ascii="Times New Roman" w:hAnsi="Times New Roman" w:cs="Times New Roman"/>
        </w:rPr>
        <w:t>Broadly, targeted mobile</w:t>
      </w:r>
      <w:r w:rsidR="00737B93">
        <w:rPr>
          <w:rFonts w:ascii="Times New Roman" w:hAnsi="Times New Roman" w:cs="Times New Roman"/>
        </w:rPr>
        <w:t xml:space="preserve"> and online</w:t>
      </w:r>
      <w:r w:rsidR="005129CC">
        <w:rPr>
          <w:rFonts w:ascii="Times New Roman" w:hAnsi="Times New Roman" w:cs="Times New Roman"/>
        </w:rPr>
        <w:t xml:space="preserve"> applications in areas such as cognitive remediation (brain training games) have been found feasible and do not result in any noted risks in their use</w:t>
      </w:r>
      <w:r w:rsidR="005129CC">
        <w:rPr>
          <w:rFonts w:ascii="Times New Roman" w:hAnsi="Times New Roman" w:cs="Times New Roman"/>
          <w:vertAlign w:val="superscript"/>
        </w:rPr>
        <w:t>12</w:t>
      </w:r>
      <w:r w:rsidR="005129CC">
        <w:rPr>
          <w:rFonts w:ascii="Times New Roman" w:hAnsi="Times New Roman" w:cs="Times New Roman"/>
        </w:rPr>
        <w:t>.</w:t>
      </w:r>
      <w:r w:rsidR="00737B93">
        <w:rPr>
          <w:rFonts w:ascii="Times New Roman" w:hAnsi="Times New Roman" w:cs="Times New Roman"/>
        </w:rPr>
        <w:t xml:space="preserve"> More directly relevant to this protocol is the work of Ben-</w:t>
      </w:r>
      <w:proofErr w:type="spellStart"/>
      <w:r w:rsidR="00737B93">
        <w:rPr>
          <w:rFonts w:ascii="Times New Roman" w:hAnsi="Times New Roman" w:cs="Times New Roman"/>
        </w:rPr>
        <w:t>Zeev</w:t>
      </w:r>
      <w:proofErr w:type="spellEnd"/>
      <w:r w:rsidR="00737B93">
        <w:rPr>
          <w:rFonts w:ascii="Times New Roman" w:hAnsi="Times New Roman" w:cs="Times New Roman"/>
        </w:rPr>
        <w:t xml:space="preserve"> and colleagues</w:t>
      </w:r>
      <w:r w:rsidR="00737B93">
        <w:rPr>
          <w:rFonts w:ascii="Times New Roman" w:hAnsi="Times New Roman" w:cs="Times New Roman"/>
          <w:vertAlign w:val="superscript"/>
        </w:rPr>
        <w:t>9</w:t>
      </w:r>
      <w:proofErr w:type="gramStart"/>
      <w:r w:rsidR="00737B93">
        <w:rPr>
          <w:rFonts w:ascii="Times New Roman" w:hAnsi="Times New Roman" w:cs="Times New Roman"/>
          <w:vertAlign w:val="superscript"/>
        </w:rPr>
        <w:t>,13</w:t>
      </w:r>
      <w:proofErr w:type="gramEnd"/>
      <w:r w:rsidR="00737B93">
        <w:rPr>
          <w:rFonts w:ascii="Times New Roman" w:hAnsi="Times New Roman" w:cs="Times New Roman"/>
        </w:rPr>
        <w:t>.</w:t>
      </w:r>
      <w:r w:rsidR="00A44B61">
        <w:rPr>
          <w:rFonts w:ascii="Times New Roman" w:hAnsi="Times New Roman" w:cs="Times New Roman"/>
        </w:rPr>
        <w:t xml:space="preserve"> This mobile phone application has features that include prompts/reminders with respect to daily activities, brief self-assessments, and tips with respect to coping strategies. Preliminary investigation of this application indicated no risks associated with its </w:t>
      </w:r>
      <w:proofErr w:type="gramStart"/>
      <w:r w:rsidR="00A44B61">
        <w:rPr>
          <w:rFonts w:ascii="Times New Roman" w:hAnsi="Times New Roman" w:cs="Times New Roman"/>
        </w:rPr>
        <w:t>use,</w:t>
      </w:r>
      <w:proofErr w:type="gramEnd"/>
      <w:r w:rsidR="00A44B61">
        <w:rPr>
          <w:rFonts w:ascii="Times New Roman" w:hAnsi="Times New Roman" w:cs="Times New Roman"/>
        </w:rPr>
        <w:t xml:space="preserve"> and ready uptake by individuals which schizophrenia. A study of outcome among 33 individuals with schizophrenia spectrum illnesses was somewhat less promising with no indication in symptom change in time of use </w:t>
      </w:r>
      <w:proofErr w:type="gramStart"/>
      <w:r w:rsidR="00A44B61">
        <w:rPr>
          <w:rFonts w:ascii="Times New Roman" w:hAnsi="Times New Roman" w:cs="Times New Roman"/>
        </w:rPr>
        <w:t>nor</w:t>
      </w:r>
      <w:proofErr w:type="gramEnd"/>
      <w:r w:rsidR="00A44B61">
        <w:rPr>
          <w:rFonts w:ascii="Times New Roman" w:hAnsi="Times New Roman" w:cs="Times New Roman"/>
        </w:rPr>
        <w:t xml:space="preserve"> in beliefs about medications and no association between amount of use and symptoms assessed via the PANSS. This application is currently being assessed as integrated into a large early intervention trial in the United States under Dr. John Kane</w:t>
      </w:r>
      <w:r w:rsidR="000023F6">
        <w:rPr>
          <w:rFonts w:ascii="Times New Roman" w:hAnsi="Times New Roman" w:cs="Times New Roman"/>
          <w:vertAlign w:val="superscript"/>
        </w:rPr>
        <w:t>14</w:t>
      </w:r>
      <w:r w:rsidR="00A44B61">
        <w:rPr>
          <w:rFonts w:ascii="Times New Roman" w:hAnsi="Times New Roman" w:cs="Times New Roman"/>
        </w:rPr>
        <w:t xml:space="preserve">. </w:t>
      </w:r>
    </w:p>
    <w:p w:rsidR="00673DFB" w:rsidRDefault="000023F6" w:rsidP="00AE434C">
      <w:pPr>
        <w:rPr>
          <w:rFonts w:ascii="Times New Roman" w:hAnsi="Times New Roman" w:cs="Times New Roman"/>
          <w:i/>
        </w:rPr>
      </w:pPr>
      <w:r>
        <w:rPr>
          <w:rFonts w:ascii="Times New Roman" w:hAnsi="Times New Roman" w:cs="Times New Roman"/>
          <w:i/>
        </w:rPr>
        <w:t>Local Work in this Area to Date</w:t>
      </w:r>
    </w:p>
    <w:p w:rsidR="000023F6" w:rsidRDefault="000023F6" w:rsidP="00AE434C">
      <w:pPr>
        <w:rPr>
          <w:rFonts w:ascii="Times New Roman" w:hAnsi="Times New Roman" w:cs="Times New Roman"/>
        </w:rPr>
      </w:pPr>
      <w:r>
        <w:rPr>
          <w:rFonts w:ascii="Times New Roman" w:hAnsi="Times New Roman" w:cs="Times New Roman"/>
        </w:rPr>
        <w:tab/>
        <w:t xml:space="preserve">At CAMH for the past 5 years we have been working in close collaboration with Dr. Dawn </w:t>
      </w:r>
      <w:proofErr w:type="spellStart"/>
      <w:r>
        <w:rPr>
          <w:rFonts w:ascii="Times New Roman" w:hAnsi="Times New Roman" w:cs="Times New Roman"/>
        </w:rPr>
        <w:t>Velligan's</w:t>
      </w:r>
      <w:proofErr w:type="spellEnd"/>
      <w:r>
        <w:rPr>
          <w:rFonts w:ascii="Times New Roman" w:hAnsi="Times New Roman" w:cs="Times New Roman"/>
        </w:rPr>
        <w:t xml:space="preserve"> group at the University of Texas at San Antonio on the </w:t>
      </w:r>
      <w:r w:rsidR="00F06ABD">
        <w:rPr>
          <w:rFonts w:ascii="Times New Roman" w:hAnsi="Times New Roman" w:cs="Times New Roman"/>
        </w:rPr>
        <w:t xml:space="preserve">study and </w:t>
      </w:r>
      <w:r>
        <w:rPr>
          <w:rFonts w:ascii="Times New Roman" w:hAnsi="Times New Roman" w:cs="Times New Roman"/>
        </w:rPr>
        <w:t>development of environmental supports/compensatory interventions to offset the cognitive impacts of schizophrenia</w:t>
      </w:r>
      <w:r>
        <w:rPr>
          <w:rFonts w:ascii="Times New Roman" w:hAnsi="Times New Roman" w:cs="Times New Roman"/>
          <w:vertAlign w:val="superscript"/>
        </w:rPr>
        <w:t>15</w:t>
      </w:r>
      <w:r>
        <w:rPr>
          <w:rFonts w:ascii="Times New Roman" w:hAnsi="Times New Roman" w:cs="Times New Roman"/>
        </w:rPr>
        <w:t>.</w:t>
      </w:r>
      <w:r w:rsidR="00F06ABD">
        <w:rPr>
          <w:rFonts w:ascii="Times New Roman" w:hAnsi="Times New Roman" w:cs="Times New Roman"/>
        </w:rPr>
        <w:t xml:space="preserve"> This work has recently included an emphasis on a younger, early intervention population (currently an RCT of Cognitive Adaptation Training versus Action Based Cognitive </w:t>
      </w:r>
      <w:r w:rsidR="00F06ABD">
        <w:rPr>
          <w:rFonts w:ascii="Times New Roman" w:hAnsi="Times New Roman" w:cs="Times New Roman"/>
        </w:rPr>
        <w:lastRenderedPageBreak/>
        <w:t>Remediation underway). These experiences have led to an appreciation for how compensatory stra</w:t>
      </w:r>
      <w:r w:rsidR="004E6D8C">
        <w:rPr>
          <w:rFonts w:ascii="Times New Roman" w:hAnsi="Times New Roman" w:cs="Times New Roman"/>
        </w:rPr>
        <w:t>tegies might leverage technologies</w:t>
      </w:r>
      <w:r w:rsidR="00F06ABD">
        <w:rPr>
          <w:rFonts w:ascii="Times New Roman" w:hAnsi="Times New Roman" w:cs="Times New Roman"/>
        </w:rPr>
        <w:t xml:space="preserve"> both older (e.g., multi-alarm, voice recording clocks) and newer (e.g., setting up reminders on cellphones). Initiall</w:t>
      </w:r>
      <w:r w:rsidR="00BA680B">
        <w:rPr>
          <w:rFonts w:ascii="Times New Roman" w:hAnsi="Times New Roman" w:cs="Times New Roman"/>
        </w:rPr>
        <w:t>y our focus was upon medication delivery devices</w:t>
      </w:r>
      <w:r w:rsidR="00CE6411">
        <w:rPr>
          <w:rFonts w:ascii="Times New Roman" w:hAnsi="Times New Roman" w:cs="Times New Roman"/>
        </w:rPr>
        <w:t xml:space="preserve">, though patent, marketing landscapes and ambiguous evidence for same suggested that mobile technologies were more promising. </w:t>
      </w:r>
    </w:p>
    <w:p w:rsidR="00CE6411" w:rsidRDefault="00CE6411" w:rsidP="00AE434C">
      <w:pPr>
        <w:rPr>
          <w:rFonts w:ascii="Times New Roman" w:hAnsi="Times New Roman" w:cs="Times New Roman"/>
        </w:rPr>
      </w:pPr>
      <w:r>
        <w:rPr>
          <w:rFonts w:ascii="Times New Roman" w:hAnsi="Times New Roman" w:cs="Times New Roman"/>
        </w:rPr>
        <w:tab/>
      </w:r>
      <w:r w:rsidR="0061338D">
        <w:rPr>
          <w:rFonts w:ascii="Times New Roman" w:hAnsi="Times New Roman" w:cs="Times New Roman"/>
        </w:rPr>
        <w:t xml:space="preserve">This led to </w:t>
      </w:r>
      <w:proofErr w:type="gramStart"/>
      <w:r w:rsidR="0061338D">
        <w:rPr>
          <w:rFonts w:ascii="Times New Roman" w:hAnsi="Times New Roman" w:cs="Times New Roman"/>
        </w:rPr>
        <w:t>a collaboration</w:t>
      </w:r>
      <w:proofErr w:type="gramEnd"/>
      <w:r w:rsidR="0061338D">
        <w:rPr>
          <w:rFonts w:ascii="Times New Roman" w:hAnsi="Times New Roman" w:cs="Times New Roman"/>
        </w:rPr>
        <w:t xml:space="preserve"> with </w:t>
      </w:r>
      <w:proofErr w:type="spellStart"/>
      <w:r w:rsidR="0061338D">
        <w:rPr>
          <w:rFonts w:ascii="Times New Roman" w:hAnsi="Times New Roman" w:cs="Times New Roman"/>
        </w:rPr>
        <w:t>MemoText</w:t>
      </w:r>
      <w:proofErr w:type="spellEnd"/>
      <w:r w:rsidR="0061338D">
        <w:rPr>
          <w:rFonts w:ascii="Times New Roman" w:hAnsi="Times New Roman" w:cs="Times New Roman"/>
        </w:rPr>
        <w:t xml:space="preserve"> (www.memotext.com) and preliminary design efforts to develop a digital heath approach for schizophrenia - henceforth referred to as A4i or App4Independence. </w:t>
      </w:r>
      <w:proofErr w:type="spellStart"/>
      <w:r w:rsidR="00E8319A">
        <w:rPr>
          <w:rFonts w:ascii="Times New Roman" w:hAnsi="Times New Roman" w:cs="Times New Roman"/>
        </w:rPr>
        <w:t>Memotext</w:t>
      </w:r>
      <w:proofErr w:type="spellEnd"/>
      <w:r w:rsidR="00E8319A">
        <w:rPr>
          <w:rFonts w:ascii="Times New Roman" w:hAnsi="Times New Roman" w:cs="Times New Roman"/>
        </w:rPr>
        <w:t xml:space="preserve"> is a company that, via our collaboration with its founder Amos Adler, has a large amount of experience in the generation of evidence based digital health approaches for chronic illnesses. While to date mental health has not been a focus, its platform is conducive to translation to a schizophrenia application and the partnership with CAMH facilitates the relevant expertise. </w:t>
      </w:r>
    </w:p>
    <w:p w:rsidR="00504182" w:rsidRPr="00504182" w:rsidRDefault="00E8319A" w:rsidP="00504182">
      <w:pPr>
        <w:rPr>
          <w:rFonts w:ascii="Times New Roman" w:hAnsi="Times New Roman" w:cs="Times New Roman"/>
        </w:rPr>
      </w:pPr>
      <w:r>
        <w:rPr>
          <w:rFonts w:ascii="Times New Roman" w:hAnsi="Times New Roman" w:cs="Times New Roman"/>
        </w:rPr>
        <w:tab/>
      </w:r>
      <w:r w:rsidR="00504182">
        <w:rPr>
          <w:rFonts w:ascii="Times New Roman" w:hAnsi="Times New Roman" w:cs="Times New Roman"/>
        </w:rPr>
        <w:t>Initial mapping of key domains relevant to an app in this area has been conducted based upon the experience of the collaborators and an understanding of the relevant practice literatures. This initial draft, which might be considered a 'paper prototype', involves the following:</w:t>
      </w:r>
    </w:p>
    <w:p w:rsidR="00504182" w:rsidRPr="00504182" w:rsidRDefault="00504182" w:rsidP="00504182">
      <w:pPr>
        <w:pStyle w:val="NoSpacing"/>
        <w:jc w:val="both"/>
        <w:rPr>
          <w:rFonts w:ascii="Times New Roman" w:hAnsi="Times New Roman" w:cs="Times New Roman"/>
        </w:rPr>
      </w:pPr>
      <w:r w:rsidRPr="00504182">
        <w:rPr>
          <w:rFonts w:ascii="Times New Roman" w:hAnsi="Times New Roman" w:cs="Times New Roman"/>
          <w:lang w:val="en-CA"/>
        </w:rPr>
        <w:t>The platform will:</w:t>
      </w:r>
    </w:p>
    <w:p w:rsidR="00504182" w:rsidRPr="00504182" w:rsidRDefault="00504182" w:rsidP="00504182">
      <w:pPr>
        <w:pStyle w:val="NoSpacing"/>
        <w:numPr>
          <w:ilvl w:val="0"/>
          <w:numId w:val="2"/>
        </w:numPr>
        <w:jc w:val="both"/>
        <w:rPr>
          <w:rFonts w:ascii="Times New Roman" w:hAnsi="Times New Roman" w:cs="Times New Roman"/>
        </w:rPr>
      </w:pPr>
      <w:r w:rsidRPr="00504182">
        <w:rPr>
          <w:rFonts w:ascii="Times New Roman" w:hAnsi="Times New Roman" w:cs="Times New Roman"/>
          <w:lang w:val="en-CA"/>
        </w:rPr>
        <w:t>Help prevent social isolation through personalized prompts, scheduling of activities, and connections to a range of resources relevant to social engagement</w:t>
      </w:r>
    </w:p>
    <w:p w:rsidR="00504182" w:rsidRPr="00504182" w:rsidRDefault="00504182" w:rsidP="00504182">
      <w:pPr>
        <w:pStyle w:val="NoSpacing"/>
        <w:numPr>
          <w:ilvl w:val="0"/>
          <w:numId w:val="2"/>
        </w:numPr>
        <w:jc w:val="both"/>
        <w:rPr>
          <w:rFonts w:ascii="Times New Roman" w:hAnsi="Times New Roman" w:cs="Times New Roman"/>
        </w:rPr>
      </w:pPr>
      <w:r w:rsidRPr="00504182">
        <w:rPr>
          <w:rFonts w:ascii="Times New Roman" w:hAnsi="Times New Roman" w:cs="Times New Roman"/>
          <w:lang w:val="en-CA"/>
        </w:rPr>
        <w:t>Enhance hopeful and informed engagement in the recovery process through functions that foster resilience and draw on evidence based strategies to enhance wellness</w:t>
      </w:r>
      <w:r>
        <w:rPr>
          <w:rFonts w:ascii="Times New Roman" w:hAnsi="Times New Roman" w:cs="Times New Roman"/>
          <w:lang w:val="en-CA"/>
        </w:rPr>
        <w:t xml:space="preserve"> (e.g., personalized affirmations; tip sheets; relaxation exercises)</w:t>
      </w:r>
    </w:p>
    <w:p w:rsidR="00504182" w:rsidRPr="00504182" w:rsidRDefault="00504182" w:rsidP="00504182">
      <w:pPr>
        <w:pStyle w:val="NoSpacing"/>
        <w:numPr>
          <w:ilvl w:val="0"/>
          <w:numId w:val="2"/>
        </w:numPr>
        <w:jc w:val="both"/>
        <w:rPr>
          <w:rFonts w:ascii="Times New Roman" w:hAnsi="Times New Roman" w:cs="Times New Roman"/>
        </w:rPr>
      </w:pPr>
      <w:r w:rsidRPr="00504182">
        <w:rPr>
          <w:rFonts w:ascii="Times New Roman" w:hAnsi="Times New Roman" w:cs="Times New Roman"/>
          <w:lang w:val="en-CA"/>
        </w:rPr>
        <w:t xml:space="preserve">Facilitate automated support and </w:t>
      </w:r>
      <w:r>
        <w:rPr>
          <w:rFonts w:ascii="Times New Roman" w:hAnsi="Times New Roman" w:cs="Times New Roman"/>
          <w:lang w:val="en-CA"/>
        </w:rPr>
        <w:t>link to caregivers</w:t>
      </w:r>
    </w:p>
    <w:p w:rsidR="00504182" w:rsidRPr="00504182" w:rsidRDefault="00504182" w:rsidP="00504182">
      <w:pPr>
        <w:pStyle w:val="NoSpacing"/>
        <w:numPr>
          <w:ilvl w:val="0"/>
          <w:numId w:val="2"/>
        </w:numPr>
        <w:jc w:val="both"/>
        <w:rPr>
          <w:rFonts w:ascii="Times New Roman" w:hAnsi="Times New Roman" w:cs="Times New Roman"/>
        </w:rPr>
      </w:pPr>
      <w:r w:rsidRPr="00504182">
        <w:rPr>
          <w:rFonts w:ascii="Times New Roman" w:hAnsi="Times New Roman" w:cs="Times New Roman"/>
          <w:lang w:val="en-CA"/>
        </w:rPr>
        <w:t>Encourage and check-in on daily essential activities for patients - addressing memory, attention, and initiation challenges that often occur as a part of this illness</w:t>
      </w:r>
    </w:p>
    <w:p w:rsidR="00504182" w:rsidRDefault="00504182" w:rsidP="008F32A4">
      <w:pPr>
        <w:pStyle w:val="NoSpacing"/>
        <w:numPr>
          <w:ilvl w:val="0"/>
          <w:numId w:val="2"/>
        </w:numPr>
        <w:jc w:val="both"/>
        <w:rPr>
          <w:rFonts w:ascii="Times New Roman" w:hAnsi="Times New Roman" w:cs="Times New Roman"/>
          <w:lang w:val="en-CA"/>
        </w:rPr>
      </w:pPr>
      <w:r w:rsidRPr="00504182">
        <w:rPr>
          <w:rFonts w:ascii="Times New Roman" w:hAnsi="Times New Roman" w:cs="Times New Roman"/>
          <w:lang w:val="en-CA"/>
        </w:rPr>
        <w:t>Provide basic health/safety functionality</w:t>
      </w:r>
      <w:r w:rsidR="008F32A4">
        <w:rPr>
          <w:rFonts w:ascii="Times New Roman" w:hAnsi="Times New Roman" w:cs="Times New Roman"/>
          <w:lang w:val="en-CA"/>
        </w:rPr>
        <w:t xml:space="preserve"> and track level of wellness</w:t>
      </w:r>
    </w:p>
    <w:p w:rsidR="008F32A4" w:rsidRPr="00504182" w:rsidRDefault="008F32A4" w:rsidP="008F32A4">
      <w:pPr>
        <w:pStyle w:val="NoSpacing"/>
        <w:ind w:left="720"/>
        <w:jc w:val="both"/>
        <w:rPr>
          <w:rFonts w:ascii="Times New Roman" w:hAnsi="Times New Roman" w:cs="Times New Roman"/>
          <w:lang w:val="en-CA"/>
        </w:rPr>
      </w:pPr>
    </w:p>
    <w:p w:rsidR="00504182" w:rsidRPr="00504182" w:rsidRDefault="00504182" w:rsidP="00504182">
      <w:pPr>
        <w:pStyle w:val="NoSpacing"/>
        <w:jc w:val="both"/>
        <w:rPr>
          <w:rFonts w:ascii="Times New Roman" w:hAnsi="Times New Roman" w:cs="Times New Roman"/>
          <w:lang w:val="en-CA"/>
        </w:rPr>
      </w:pPr>
      <w:r w:rsidRPr="00504182">
        <w:rPr>
          <w:rFonts w:ascii="Times New Roman" w:hAnsi="Times New Roman" w:cs="Times New Roman"/>
          <w:lang w:val="en-CA"/>
        </w:rPr>
        <w:t xml:space="preserve">The mobile solution will use a combination of intake and ongoing assessments, accelerometer, </w:t>
      </w:r>
      <w:proofErr w:type="spellStart"/>
      <w:r w:rsidRPr="00504182">
        <w:rPr>
          <w:rFonts w:ascii="Times New Roman" w:hAnsi="Times New Roman" w:cs="Times New Roman"/>
          <w:lang w:val="en-CA"/>
        </w:rPr>
        <w:t>geolocating</w:t>
      </w:r>
      <w:proofErr w:type="spellEnd"/>
      <w:r w:rsidRPr="00504182">
        <w:rPr>
          <w:rFonts w:ascii="Times New Roman" w:hAnsi="Times New Roman" w:cs="Times New Roman"/>
          <w:lang w:val="en-CA"/>
        </w:rPr>
        <w:t xml:space="preserve"> and mobile based sensors </w:t>
      </w:r>
      <w:r w:rsidR="00F15D26">
        <w:rPr>
          <w:rFonts w:ascii="Times New Roman" w:hAnsi="Times New Roman" w:cs="Times New Roman"/>
          <w:lang w:val="en-CA"/>
        </w:rPr>
        <w:t>to assist in mapping activity levels in accordance with participant</w:t>
      </w:r>
      <w:r w:rsidR="00A3251C">
        <w:rPr>
          <w:rFonts w:ascii="Times New Roman" w:hAnsi="Times New Roman" w:cs="Times New Roman"/>
          <w:lang w:val="en-CA"/>
        </w:rPr>
        <w:t>’</w:t>
      </w:r>
      <w:r w:rsidR="00F15D26">
        <w:rPr>
          <w:rFonts w:ascii="Times New Roman" w:hAnsi="Times New Roman" w:cs="Times New Roman"/>
          <w:lang w:val="en-CA"/>
        </w:rPr>
        <w:t>s goals and could begin to inform tools that might address relapse risk detection and prevention</w:t>
      </w:r>
      <w:r w:rsidRPr="00504182">
        <w:rPr>
          <w:rFonts w:ascii="Times New Roman" w:hAnsi="Times New Roman" w:cs="Times New Roman"/>
          <w:lang w:val="en-CA"/>
        </w:rPr>
        <w:t xml:space="preserve">. </w:t>
      </w:r>
    </w:p>
    <w:p w:rsidR="00504182" w:rsidRPr="00504182" w:rsidRDefault="00504182" w:rsidP="00504182">
      <w:pPr>
        <w:pStyle w:val="NoSpacing"/>
        <w:jc w:val="both"/>
        <w:rPr>
          <w:rFonts w:ascii="Times New Roman" w:hAnsi="Times New Roman" w:cs="Times New Roman"/>
          <w:lang w:val="en-CA"/>
        </w:rPr>
      </w:pPr>
    </w:p>
    <w:p w:rsidR="00504182" w:rsidRPr="00504182" w:rsidRDefault="00504182" w:rsidP="00504182">
      <w:pPr>
        <w:pStyle w:val="NoSpacing"/>
        <w:jc w:val="both"/>
        <w:rPr>
          <w:rFonts w:ascii="Times New Roman" w:hAnsi="Times New Roman" w:cs="Times New Roman"/>
          <w:lang w:val="en-CA"/>
        </w:rPr>
      </w:pPr>
      <w:r w:rsidRPr="00504182">
        <w:rPr>
          <w:rFonts w:ascii="Times New Roman" w:hAnsi="Times New Roman" w:cs="Times New Roman"/>
          <w:lang w:val="en-CA"/>
        </w:rPr>
        <w:t xml:space="preserve">Specifically the </w:t>
      </w:r>
      <w:r w:rsidR="00F15D26">
        <w:rPr>
          <w:rFonts w:ascii="Times New Roman" w:hAnsi="Times New Roman" w:cs="Times New Roman"/>
          <w:lang w:val="en-CA"/>
        </w:rPr>
        <w:t xml:space="preserve">app will be </w:t>
      </w:r>
      <w:r w:rsidRPr="00504182">
        <w:rPr>
          <w:rFonts w:ascii="Times New Roman" w:hAnsi="Times New Roman" w:cs="Times New Roman"/>
          <w:lang w:val="en-CA"/>
        </w:rPr>
        <w:t>made up of 4 functional areas:</w:t>
      </w:r>
    </w:p>
    <w:p w:rsidR="00504182" w:rsidRPr="00504182" w:rsidRDefault="00504182" w:rsidP="00504182">
      <w:pPr>
        <w:pStyle w:val="NoSpacing"/>
        <w:numPr>
          <w:ilvl w:val="0"/>
          <w:numId w:val="3"/>
        </w:numPr>
        <w:jc w:val="both"/>
        <w:rPr>
          <w:rFonts w:ascii="Times New Roman" w:hAnsi="Times New Roman" w:cs="Times New Roman"/>
          <w:lang w:val="en-CA"/>
        </w:rPr>
      </w:pPr>
      <w:r w:rsidRPr="00504182">
        <w:rPr>
          <w:rFonts w:ascii="Times New Roman" w:hAnsi="Times New Roman" w:cs="Times New Roman"/>
          <w:lang w:val="en-CA"/>
        </w:rPr>
        <w:t>A needs assessment in order to determine care/interaction pathway, crisis planning and routine builders, accompanied by ongoing assessment to keep components relevant and engaging and to facilitate treatment planning and support by providers.</w:t>
      </w:r>
    </w:p>
    <w:p w:rsidR="00504182" w:rsidRPr="00504182" w:rsidRDefault="00504182" w:rsidP="00504182">
      <w:pPr>
        <w:pStyle w:val="NoSpacing"/>
        <w:numPr>
          <w:ilvl w:val="0"/>
          <w:numId w:val="3"/>
        </w:numPr>
        <w:jc w:val="both"/>
        <w:rPr>
          <w:rFonts w:ascii="Times New Roman" w:hAnsi="Times New Roman" w:cs="Times New Roman"/>
          <w:lang w:val="en-CA"/>
        </w:rPr>
      </w:pPr>
      <w:r w:rsidRPr="00504182">
        <w:rPr>
          <w:rFonts w:ascii="Times New Roman" w:hAnsi="Times New Roman" w:cs="Times New Roman"/>
          <w:lang w:val="en-CA"/>
        </w:rPr>
        <w:t xml:space="preserve">Daily interactions and check-in functionality for self-determination of </w:t>
      </w:r>
      <w:proofErr w:type="gramStart"/>
      <w:r w:rsidRPr="00504182">
        <w:rPr>
          <w:rFonts w:ascii="Times New Roman" w:hAnsi="Times New Roman" w:cs="Times New Roman"/>
          <w:lang w:val="en-CA"/>
        </w:rPr>
        <w:t>messaging,</w:t>
      </w:r>
      <w:proofErr w:type="gramEnd"/>
      <w:r w:rsidRPr="00504182">
        <w:rPr>
          <w:rFonts w:ascii="Times New Roman" w:hAnsi="Times New Roman" w:cs="Times New Roman"/>
          <w:lang w:val="en-CA"/>
        </w:rPr>
        <w:t xml:space="preserve"> reward messaging, social interaction content.</w:t>
      </w:r>
    </w:p>
    <w:p w:rsidR="00504182" w:rsidRPr="005321BC" w:rsidRDefault="00504182" w:rsidP="005321BC">
      <w:pPr>
        <w:pStyle w:val="NoSpacing"/>
        <w:numPr>
          <w:ilvl w:val="0"/>
          <w:numId w:val="3"/>
        </w:numPr>
        <w:jc w:val="both"/>
        <w:rPr>
          <w:rFonts w:ascii="Times New Roman" w:hAnsi="Times New Roman" w:cs="Times New Roman"/>
          <w:lang w:val="en-CA"/>
        </w:rPr>
      </w:pPr>
      <w:r w:rsidRPr="00504182">
        <w:rPr>
          <w:rFonts w:ascii="Times New Roman" w:hAnsi="Times New Roman" w:cs="Times New Roman"/>
          <w:lang w:val="en-CA"/>
        </w:rPr>
        <w:t>Algorithm to determine content based on ambient and interaction data content triggers and risk flagging built on evidence—based guidelines.</w:t>
      </w:r>
    </w:p>
    <w:p w:rsidR="00504182" w:rsidRPr="00504182" w:rsidRDefault="00504182" w:rsidP="00504182">
      <w:pPr>
        <w:pStyle w:val="NoSpacing"/>
        <w:numPr>
          <w:ilvl w:val="0"/>
          <w:numId w:val="3"/>
        </w:numPr>
        <w:jc w:val="both"/>
        <w:rPr>
          <w:rFonts w:ascii="Times New Roman" w:hAnsi="Times New Roman" w:cs="Times New Roman"/>
          <w:lang w:val="en-CA"/>
        </w:rPr>
      </w:pPr>
      <w:r w:rsidRPr="00504182">
        <w:rPr>
          <w:rFonts w:ascii="Times New Roman" w:hAnsi="Times New Roman" w:cs="Times New Roman"/>
          <w:lang w:val="en-CA"/>
        </w:rPr>
        <w:t>Self-Management portal and caregiver dashboard.</w:t>
      </w:r>
    </w:p>
    <w:p w:rsidR="00504182" w:rsidRPr="00504182" w:rsidRDefault="00504182" w:rsidP="00504182">
      <w:pPr>
        <w:pStyle w:val="NoSpacing"/>
        <w:jc w:val="both"/>
        <w:rPr>
          <w:rFonts w:ascii="Times New Roman" w:hAnsi="Times New Roman" w:cs="Times New Roman"/>
          <w:lang w:val="en-CA"/>
        </w:rPr>
      </w:pPr>
    </w:p>
    <w:p w:rsidR="00123BB3" w:rsidRDefault="00504182" w:rsidP="00504182">
      <w:pPr>
        <w:pStyle w:val="NoSpacing"/>
        <w:jc w:val="both"/>
        <w:rPr>
          <w:rFonts w:ascii="Times New Roman" w:hAnsi="Times New Roman" w:cs="Times New Roman"/>
          <w:lang w:val="en-CA"/>
        </w:rPr>
      </w:pPr>
      <w:r w:rsidRPr="00504182">
        <w:rPr>
          <w:rFonts w:ascii="Times New Roman" w:hAnsi="Times New Roman" w:cs="Times New Roman"/>
          <w:lang w:val="en-CA"/>
        </w:rPr>
        <w:lastRenderedPageBreak/>
        <w:t xml:space="preserve">The solution will be simple to set up and reflexively and actively engage users in modifications to what is offered. While readily set up and engaged in by some individuals with schizophrenia, the design anticipates that for many a caregiver will assist with set up and will be involved in monitoring and prompting use. </w:t>
      </w:r>
      <w:r w:rsidR="00123BB3">
        <w:rPr>
          <w:rFonts w:ascii="Times New Roman" w:hAnsi="Times New Roman" w:cs="Times New Roman"/>
          <w:lang w:val="en-CA"/>
        </w:rPr>
        <w:t>Figure 1, below, provides a further description.</w:t>
      </w:r>
    </w:p>
    <w:p w:rsidR="00123BB3" w:rsidRDefault="00123BB3" w:rsidP="00123BB3">
      <w:pPr>
        <w:pStyle w:val="NoSpacing"/>
        <w:jc w:val="center"/>
        <w:rPr>
          <w:rFonts w:ascii="Times New Roman" w:hAnsi="Times New Roman" w:cs="Times New Roman"/>
          <w:lang w:val="en-CA"/>
        </w:rPr>
      </w:pPr>
    </w:p>
    <w:p w:rsidR="007378AC" w:rsidRDefault="007378AC" w:rsidP="00123BB3">
      <w:pPr>
        <w:pStyle w:val="NoSpacing"/>
        <w:jc w:val="center"/>
        <w:rPr>
          <w:rFonts w:ascii="Times New Roman" w:hAnsi="Times New Roman" w:cs="Times New Roman"/>
          <w:lang w:val="en-CA"/>
        </w:rPr>
      </w:pPr>
    </w:p>
    <w:p w:rsidR="007378AC" w:rsidRDefault="007378AC" w:rsidP="007378AC">
      <w:pPr>
        <w:pStyle w:val="NoSpacing"/>
        <w:rPr>
          <w:rFonts w:ascii="Times New Roman" w:hAnsi="Times New Roman" w:cs="Times New Roman"/>
          <w:lang w:val="en-CA"/>
        </w:rPr>
      </w:pPr>
      <w:r>
        <w:rPr>
          <w:rFonts w:ascii="Times New Roman" w:hAnsi="Times New Roman" w:cs="Times New Roman"/>
          <w:lang w:val="en-CA"/>
        </w:rPr>
        <w:t>Figure 1 - Draft Functional Plan</w:t>
      </w:r>
    </w:p>
    <w:p w:rsidR="007378AC" w:rsidRDefault="007378AC" w:rsidP="007378AC">
      <w:pPr>
        <w:pStyle w:val="NoSpacing"/>
        <w:rPr>
          <w:rFonts w:ascii="Times New Roman" w:hAnsi="Times New Roman" w:cs="Times New Roman"/>
          <w:lang w:val="en-CA"/>
        </w:rPr>
      </w:pPr>
    </w:p>
    <w:p w:rsidR="00123BB3" w:rsidRDefault="00123BB3" w:rsidP="00123BB3">
      <w:pPr>
        <w:pStyle w:val="NoSpacing"/>
        <w:jc w:val="center"/>
        <w:rPr>
          <w:rFonts w:ascii="Times New Roman" w:hAnsi="Times New Roman" w:cs="Times New Roman"/>
          <w:lang w:val="en-CA"/>
        </w:rPr>
      </w:pPr>
      <w:r>
        <w:rPr>
          <w:rFonts w:ascii="Times New Roman" w:hAnsi="Times New Roman" w:cs="Times New Roman"/>
          <w:noProof/>
        </w:rPr>
        <w:drawing>
          <wp:inline distT="0" distB="0" distL="0" distR="0">
            <wp:extent cx="5791959" cy="325966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12901" cy="3271453"/>
                    </a:xfrm>
                    <a:prstGeom prst="rect">
                      <a:avLst/>
                    </a:prstGeom>
                    <a:noFill/>
                    <a:ln w="9525">
                      <a:noFill/>
                      <a:miter lim="800000"/>
                      <a:headEnd/>
                      <a:tailEnd/>
                    </a:ln>
                  </pic:spPr>
                </pic:pic>
              </a:graphicData>
            </a:graphic>
          </wp:inline>
        </w:drawing>
      </w:r>
    </w:p>
    <w:p w:rsidR="00123BB3" w:rsidRDefault="00CE4E29" w:rsidP="00504182">
      <w:pPr>
        <w:pStyle w:val="NoSpacing"/>
        <w:jc w:val="both"/>
        <w:rPr>
          <w:rFonts w:ascii="Times New Roman" w:hAnsi="Times New Roman" w:cs="Times New Roman"/>
          <w:lang w:val="en-CA"/>
        </w:rPr>
      </w:pPr>
      <w:r>
        <w:rPr>
          <w:rFonts w:ascii="Times New Roman" w:hAnsi="Times New Roman" w:cs="Times New Roman"/>
          <w:lang w:val="en-CA"/>
        </w:rPr>
        <w:tab/>
      </w:r>
    </w:p>
    <w:p w:rsidR="00123BB3" w:rsidRPr="007672C7" w:rsidRDefault="00F91C2D" w:rsidP="00504182">
      <w:pPr>
        <w:pStyle w:val="NoSpacing"/>
        <w:jc w:val="both"/>
        <w:rPr>
          <w:rFonts w:ascii="Times New Roman" w:hAnsi="Times New Roman" w:cs="Times New Roman"/>
          <w:b/>
          <w:lang w:val="en-CA"/>
        </w:rPr>
      </w:pPr>
      <w:r w:rsidRPr="007672C7">
        <w:rPr>
          <w:rFonts w:ascii="Times New Roman" w:hAnsi="Times New Roman" w:cs="Times New Roman"/>
          <w:b/>
          <w:lang w:val="en-CA"/>
        </w:rPr>
        <w:t>Research Objective</w:t>
      </w:r>
    </w:p>
    <w:p w:rsidR="00F91C2D" w:rsidRDefault="00F91C2D" w:rsidP="00504182">
      <w:pPr>
        <w:pStyle w:val="NoSpacing"/>
        <w:jc w:val="both"/>
        <w:rPr>
          <w:rFonts w:ascii="Times New Roman" w:hAnsi="Times New Roman" w:cs="Times New Roman"/>
          <w:lang w:val="en-CA"/>
        </w:rPr>
      </w:pPr>
    </w:p>
    <w:p w:rsidR="00F91C2D" w:rsidRDefault="00F91C2D" w:rsidP="00504182">
      <w:pPr>
        <w:pStyle w:val="NoSpacing"/>
        <w:jc w:val="both"/>
        <w:rPr>
          <w:rFonts w:ascii="Times New Roman" w:hAnsi="Times New Roman" w:cs="Times New Roman"/>
          <w:lang w:val="en-CA"/>
        </w:rPr>
      </w:pPr>
      <w:r>
        <w:rPr>
          <w:rFonts w:ascii="Times New Roman" w:hAnsi="Times New Roman" w:cs="Times New Roman"/>
          <w:lang w:val="en-CA"/>
        </w:rPr>
        <w:tab/>
        <w:t xml:space="preserve">The work done to date is conceptual based upon, effectively, thorough and informed guesses as to what would work with this population. </w:t>
      </w:r>
      <w:r w:rsidR="006C5B54">
        <w:rPr>
          <w:rFonts w:ascii="Times New Roman" w:hAnsi="Times New Roman" w:cs="Times New Roman"/>
          <w:lang w:val="en-CA"/>
        </w:rPr>
        <w:t>I</w:t>
      </w:r>
      <w:r w:rsidR="00C76BA7">
        <w:rPr>
          <w:rFonts w:ascii="Times New Roman" w:hAnsi="Times New Roman" w:cs="Times New Roman"/>
          <w:lang w:val="en-CA"/>
        </w:rPr>
        <w:t xml:space="preserve">t is our intent to engage in a rigorous process of review and development with active feedback from prospective uses of the technology and pilot testing. This will then be followed by a randomized trial of the beta version that will be generated through the process outlined in this protocol (will be the subject of a subsequent protocol and not addressed here). </w:t>
      </w:r>
      <w:r w:rsidR="006C5B54" w:rsidRPr="005321BC">
        <w:rPr>
          <w:rFonts w:ascii="Times New Roman" w:hAnsi="Times New Roman" w:cs="Times New Roman"/>
          <w:b/>
          <w:lang w:val="en-CA"/>
        </w:rPr>
        <w:t>As such, the object</w:t>
      </w:r>
      <w:r w:rsidR="008427C6">
        <w:rPr>
          <w:rFonts w:ascii="Times New Roman" w:hAnsi="Times New Roman" w:cs="Times New Roman"/>
          <w:b/>
          <w:lang w:val="en-CA"/>
        </w:rPr>
        <w:t>ive</w:t>
      </w:r>
      <w:r w:rsidR="006C5B54" w:rsidRPr="005321BC">
        <w:rPr>
          <w:rFonts w:ascii="Times New Roman" w:hAnsi="Times New Roman" w:cs="Times New Roman"/>
          <w:b/>
          <w:lang w:val="en-CA"/>
        </w:rPr>
        <w:t xml:space="preserve"> of this research is to capture and record the process of development of a functional, beta version of this technology. </w:t>
      </w:r>
      <w:r w:rsidR="005321BC">
        <w:rPr>
          <w:rFonts w:ascii="Times New Roman" w:hAnsi="Times New Roman" w:cs="Times New Roman"/>
          <w:lang w:val="en-CA"/>
        </w:rPr>
        <w:t xml:space="preserve">Our group has been fortunate enough to secure a grant for seed funding from the CAMH Foundation which will facilitate this effort over the coming year. </w:t>
      </w:r>
    </w:p>
    <w:p w:rsidR="005321BC" w:rsidRDefault="005321BC" w:rsidP="00504182">
      <w:pPr>
        <w:pStyle w:val="NoSpacing"/>
        <w:jc w:val="both"/>
        <w:rPr>
          <w:rFonts w:ascii="Times New Roman" w:hAnsi="Times New Roman" w:cs="Times New Roman"/>
          <w:lang w:val="en-CA"/>
        </w:rPr>
      </w:pPr>
    </w:p>
    <w:p w:rsidR="005321BC" w:rsidRDefault="00A32219" w:rsidP="00504182">
      <w:pPr>
        <w:pStyle w:val="NoSpacing"/>
        <w:jc w:val="both"/>
        <w:rPr>
          <w:rFonts w:ascii="Times New Roman" w:hAnsi="Times New Roman" w:cs="Times New Roman"/>
          <w:lang w:val="en-CA"/>
        </w:rPr>
      </w:pPr>
      <w:r>
        <w:rPr>
          <w:rFonts w:ascii="Times New Roman" w:hAnsi="Times New Roman" w:cs="Times New Roman"/>
          <w:lang w:val="en-CA"/>
        </w:rPr>
        <w:tab/>
        <w:t xml:space="preserve">In coming months </w:t>
      </w:r>
      <w:proofErr w:type="spellStart"/>
      <w:r>
        <w:rPr>
          <w:rFonts w:ascii="Times New Roman" w:hAnsi="Times New Roman" w:cs="Times New Roman"/>
          <w:lang w:val="en-CA"/>
        </w:rPr>
        <w:t>Memotext</w:t>
      </w:r>
      <w:proofErr w:type="spellEnd"/>
      <w:r>
        <w:rPr>
          <w:rFonts w:ascii="Times New Roman" w:hAnsi="Times New Roman" w:cs="Times New Roman"/>
          <w:lang w:val="en-CA"/>
        </w:rPr>
        <w:t xml:space="preserve"> will use its current platform (as mentioned has generated evidence in treatment adherence in other areas of medicine</w:t>
      </w:r>
      <w:r>
        <w:rPr>
          <w:rFonts w:ascii="Times New Roman" w:hAnsi="Times New Roman" w:cs="Times New Roman"/>
          <w:vertAlign w:val="superscript"/>
          <w:lang w:val="en-CA"/>
        </w:rPr>
        <w:t>16</w:t>
      </w:r>
      <w:r>
        <w:rPr>
          <w:rFonts w:ascii="Times New Roman" w:hAnsi="Times New Roman" w:cs="Times New Roman"/>
          <w:lang w:val="en-CA"/>
        </w:rPr>
        <w:t>)</w:t>
      </w:r>
      <w:r w:rsidR="00553D9C">
        <w:rPr>
          <w:rFonts w:ascii="Times New Roman" w:hAnsi="Times New Roman" w:cs="Times New Roman"/>
          <w:lang w:val="en-CA"/>
        </w:rPr>
        <w:t xml:space="preserve"> to generate a working prototype with basic functions in place in the areas outlined above. </w:t>
      </w:r>
      <w:r w:rsidR="00CB2374">
        <w:rPr>
          <w:rFonts w:ascii="Times New Roman" w:hAnsi="Times New Roman" w:cs="Times New Roman"/>
          <w:lang w:val="en-CA"/>
        </w:rPr>
        <w:t xml:space="preserve">This initial version of A4i would undergo </w:t>
      </w:r>
      <w:r w:rsidR="00EE4805" w:rsidRPr="00DD6699">
        <w:rPr>
          <w:rFonts w:ascii="Times New Roman" w:hAnsi="Times New Roman" w:cs="Times New Roman"/>
          <w:lang w:val="en-CA"/>
        </w:rPr>
        <w:t>three</w:t>
      </w:r>
      <w:r w:rsidR="004346C7" w:rsidRPr="00DD6699">
        <w:rPr>
          <w:rFonts w:ascii="Times New Roman" w:hAnsi="Times New Roman" w:cs="Times New Roman"/>
          <w:lang w:val="en-CA"/>
        </w:rPr>
        <w:t xml:space="preserve"> </w:t>
      </w:r>
      <w:r w:rsidR="00CB2374" w:rsidRPr="00DD6699">
        <w:rPr>
          <w:rFonts w:ascii="Times New Roman" w:hAnsi="Times New Roman" w:cs="Times New Roman"/>
          <w:lang w:val="en-CA"/>
        </w:rPr>
        <w:t xml:space="preserve">stages of </w:t>
      </w:r>
      <w:r w:rsidR="00D96B4E" w:rsidRPr="00DD6699">
        <w:rPr>
          <w:rFonts w:ascii="Times New Roman" w:hAnsi="Times New Roman" w:cs="Times New Roman"/>
          <w:lang w:val="en-CA"/>
        </w:rPr>
        <w:t xml:space="preserve">formal </w:t>
      </w:r>
      <w:r w:rsidR="00CB2374" w:rsidRPr="00DD6699">
        <w:rPr>
          <w:rFonts w:ascii="Times New Roman" w:hAnsi="Times New Roman" w:cs="Times New Roman"/>
          <w:lang w:val="en-CA"/>
        </w:rPr>
        <w:t>testing and iteration development</w:t>
      </w:r>
      <w:r w:rsidR="00D96B4E" w:rsidRPr="00DD6699">
        <w:rPr>
          <w:rFonts w:ascii="Times New Roman" w:hAnsi="Times New Roman" w:cs="Times New Roman"/>
          <w:lang w:val="en-CA"/>
        </w:rPr>
        <w:t xml:space="preserve"> (note that the project team will be informally piloting</w:t>
      </w:r>
      <w:r w:rsidR="00D96B4E">
        <w:rPr>
          <w:rFonts w:ascii="Times New Roman" w:hAnsi="Times New Roman" w:cs="Times New Roman"/>
          <w:lang w:val="en-CA"/>
        </w:rPr>
        <w:t xml:space="preserve"> elements of A4i in advance to troubleshoot problems before formal study)</w:t>
      </w:r>
      <w:r w:rsidR="00CB2374">
        <w:rPr>
          <w:rFonts w:ascii="Times New Roman" w:hAnsi="Times New Roman" w:cs="Times New Roman"/>
          <w:lang w:val="en-CA"/>
        </w:rPr>
        <w:t xml:space="preserve">. </w:t>
      </w:r>
    </w:p>
    <w:p w:rsidR="00CB2374" w:rsidRDefault="00CB2374" w:rsidP="00504182">
      <w:pPr>
        <w:pStyle w:val="NoSpacing"/>
        <w:jc w:val="both"/>
        <w:rPr>
          <w:rFonts w:ascii="Times New Roman" w:hAnsi="Times New Roman" w:cs="Times New Roman"/>
          <w:lang w:val="en-CA"/>
        </w:rPr>
      </w:pPr>
    </w:p>
    <w:p w:rsidR="00965333" w:rsidRDefault="00965333" w:rsidP="00504182">
      <w:pPr>
        <w:pStyle w:val="NoSpacing"/>
        <w:jc w:val="both"/>
        <w:rPr>
          <w:rFonts w:ascii="Times New Roman" w:hAnsi="Times New Roman" w:cs="Times New Roman"/>
          <w:b/>
          <w:lang w:val="en-CA"/>
        </w:rPr>
      </w:pPr>
    </w:p>
    <w:p w:rsidR="00965333" w:rsidRDefault="00965333" w:rsidP="00504182">
      <w:pPr>
        <w:pStyle w:val="NoSpacing"/>
        <w:jc w:val="both"/>
        <w:rPr>
          <w:rFonts w:ascii="Times New Roman" w:hAnsi="Times New Roman" w:cs="Times New Roman"/>
          <w:b/>
          <w:lang w:val="en-CA"/>
        </w:rPr>
      </w:pPr>
    </w:p>
    <w:p w:rsidR="00CB2374" w:rsidRPr="007672C7" w:rsidRDefault="00CB2374" w:rsidP="00504182">
      <w:pPr>
        <w:pStyle w:val="NoSpacing"/>
        <w:jc w:val="both"/>
        <w:rPr>
          <w:rFonts w:ascii="Times New Roman" w:hAnsi="Times New Roman" w:cs="Times New Roman"/>
          <w:b/>
          <w:lang w:val="en-CA"/>
        </w:rPr>
      </w:pPr>
      <w:r w:rsidRPr="007672C7">
        <w:rPr>
          <w:rFonts w:ascii="Times New Roman" w:hAnsi="Times New Roman" w:cs="Times New Roman"/>
          <w:b/>
          <w:lang w:val="en-CA"/>
        </w:rPr>
        <w:t>Stage 1</w:t>
      </w:r>
    </w:p>
    <w:p w:rsidR="00CB2374" w:rsidRDefault="00CB2374" w:rsidP="00504182">
      <w:pPr>
        <w:pStyle w:val="NoSpacing"/>
        <w:jc w:val="both"/>
        <w:rPr>
          <w:rFonts w:ascii="Times New Roman" w:hAnsi="Times New Roman" w:cs="Times New Roman"/>
          <w:lang w:val="en-CA"/>
        </w:rPr>
      </w:pPr>
    </w:p>
    <w:p w:rsidR="00CB2374" w:rsidRPr="00C03EAE" w:rsidRDefault="009B6F38" w:rsidP="00504182">
      <w:pPr>
        <w:pStyle w:val="NoSpacing"/>
        <w:jc w:val="both"/>
        <w:rPr>
          <w:rFonts w:ascii="Times New Roman" w:hAnsi="Times New Roman" w:cs="Times New Roman"/>
          <w:lang w:val="en-CA"/>
        </w:rPr>
      </w:pPr>
      <w:r>
        <w:rPr>
          <w:rFonts w:ascii="Times New Roman" w:hAnsi="Times New Roman" w:cs="Times New Roman"/>
          <w:lang w:val="en-CA"/>
        </w:rPr>
        <w:tab/>
        <w:t>In the first stage of testing we would plan to recruit 6 individuals with a schizophrenia spectrum diagnosis</w:t>
      </w:r>
      <w:r w:rsidR="00B51BB9">
        <w:rPr>
          <w:rFonts w:ascii="Times New Roman" w:hAnsi="Times New Roman" w:cs="Times New Roman"/>
          <w:lang w:val="en-CA"/>
        </w:rPr>
        <w:t xml:space="preserve"> to use A4</w:t>
      </w:r>
      <w:r w:rsidR="000C3FF1">
        <w:rPr>
          <w:rFonts w:ascii="Times New Roman" w:hAnsi="Times New Roman" w:cs="Times New Roman"/>
          <w:lang w:val="en-CA"/>
        </w:rPr>
        <w:t>i for a 1 week</w:t>
      </w:r>
      <w:r w:rsidR="00F05E39">
        <w:rPr>
          <w:rFonts w:ascii="Times New Roman" w:hAnsi="Times New Roman" w:cs="Times New Roman"/>
          <w:lang w:val="en-CA"/>
        </w:rPr>
        <w:t xml:space="preserve"> period. </w:t>
      </w:r>
      <w:r w:rsidR="00AE7CC8">
        <w:rPr>
          <w:rFonts w:ascii="Times New Roman" w:hAnsi="Times New Roman" w:cs="Times New Roman"/>
          <w:lang w:val="en-CA"/>
        </w:rPr>
        <w:t xml:space="preserve">A sample size of 6 will be adequate for this initial, in depth examination of use and utility. </w:t>
      </w:r>
      <w:r w:rsidR="00F05E39">
        <w:rPr>
          <w:rFonts w:ascii="Times New Roman" w:hAnsi="Times New Roman" w:cs="Times New Roman"/>
          <w:lang w:val="en-CA"/>
        </w:rPr>
        <w:t xml:space="preserve">With respect to </w:t>
      </w:r>
      <w:r w:rsidR="00F05E39">
        <w:rPr>
          <w:rFonts w:ascii="Times New Roman" w:hAnsi="Times New Roman" w:cs="Times New Roman"/>
          <w:b/>
          <w:lang w:val="en-CA"/>
        </w:rPr>
        <w:t>recruitment</w:t>
      </w:r>
      <w:r w:rsidR="00F05E39">
        <w:rPr>
          <w:rFonts w:ascii="Times New Roman" w:hAnsi="Times New Roman" w:cs="Times New Roman"/>
          <w:lang w:val="en-CA"/>
        </w:rPr>
        <w:t xml:space="preserve">, </w:t>
      </w:r>
      <w:r w:rsidR="00421C3F">
        <w:rPr>
          <w:rFonts w:ascii="Times New Roman" w:hAnsi="Times New Roman" w:cs="Times New Roman"/>
          <w:lang w:val="en-CA"/>
        </w:rPr>
        <w:t xml:space="preserve">we will use our existing CAMH case manager network to reach out </w:t>
      </w:r>
      <w:r w:rsidR="00937824">
        <w:rPr>
          <w:rFonts w:ascii="Times New Roman" w:hAnsi="Times New Roman" w:cs="Times New Roman"/>
          <w:lang w:val="en-CA"/>
        </w:rPr>
        <w:t>(Appendix 1</w:t>
      </w:r>
      <w:r w:rsidR="00B51BB9">
        <w:rPr>
          <w:rFonts w:ascii="Times New Roman" w:hAnsi="Times New Roman" w:cs="Times New Roman"/>
          <w:lang w:val="en-CA"/>
        </w:rPr>
        <w:t xml:space="preserve">) </w:t>
      </w:r>
      <w:r w:rsidR="00421C3F">
        <w:rPr>
          <w:rFonts w:ascii="Times New Roman" w:hAnsi="Times New Roman" w:cs="Times New Roman"/>
          <w:lang w:val="en-CA"/>
        </w:rPr>
        <w:t xml:space="preserve">to prospective participants </w:t>
      </w:r>
      <w:r w:rsidR="00FD42DD" w:rsidRPr="002C5401">
        <w:rPr>
          <w:rFonts w:ascii="Times New Roman" w:hAnsi="Times New Roman" w:cs="Times New Roman"/>
          <w:lang w:val="en-CA"/>
        </w:rPr>
        <w:t>and also would recruit using a flyer (Appendix 2) distributed within CAMH and through organizations such as the Schizophrenia Society of Ontario,</w:t>
      </w:r>
      <w:r w:rsidR="00FD42DD" w:rsidRPr="00C03EAE">
        <w:rPr>
          <w:rFonts w:ascii="Times New Roman" w:hAnsi="Times New Roman" w:cs="Times New Roman"/>
          <w:lang w:val="en-CA"/>
        </w:rPr>
        <w:t xml:space="preserve"> </w:t>
      </w:r>
      <w:r w:rsidR="00421C3F" w:rsidRPr="00C03EAE">
        <w:rPr>
          <w:rFonts w:ascii="Times New Roman" w:hAnsi="Times New Roman" w:cs="Times New Roman"/>
          <w:lang w:val="en-CA"/>
        </w:rPr>
        <w:t>specifying that we</w:t>
      </w:r>
      <w:r w:rsidR="006F7922" w:rsidRPr="00C03EAE">
        <w:rPr>
          <w:rFonts w:ascii="Times New Roman" w:hAnsi="Times New Roman" w:cs="Times New Roman"/>
          <w:lang w:val="en-CA"/>
        </w:rPr>
        <w:t xml:space="preserve"> are seeking individuals who</w:t>
      </w:r>
      <w:r w:rsidR="00421C3F" w:rsidRPr="00C03EAE">
        <w:rPr>
          <w:rFonts w:ascii="Times New Roman" w:hAnsi="Times New Roman" w:cs="Times New Roman"/>
          <w:lang w:val="en-CA"/>
        </w:rPr>
        <w:t>:</w:t>
      </w:r>
    </w:p>
    <w:p w:rsidR="006F7922" w:rsidRPr="00C03EAE" w:rsidRDefault="006F7922" w:rsidP="00504182">
      <w:pPr>
        <w:pStyle w:val="NoSpacing"/>
        <w:jc w:val="both"/>
        <w:rPr>
          <w:rFonts w:ascii="Times New Roman" w:hAnsi="Times New Roman" w:cs="Times New Roman"/>
          <w:lang w:val="en-CA"/>
        </w:rPr>
      </w:pPr>
    </w:p>
    <w:p w:rsidR="00421C3F" w:rsidRPr="00C03EAE" w:rsidRDefault="006F7922" w:rsidP="00421C3F">
      <w:pPr>
        <w:pStyle w:val="NoSpacing"/>
        <w:numPr>
          <w:ilvl w:val="0"/>
          <w:numId w:val="4"/>
        </w:numPr>
        <w:jc w:val="both"/>
        <w:rPr>
          <w:rFonts w:ascii="Times New Roman" w:hAnsi="Times New Roman" w:cs="Times New Roman"/>
          <w:lang w:val="en-CA"/>
        </w:rPr>
      </w:pPr>
      <w:r w:rsidRPr="00C03EAE">
        <w:rPr>
          <w:rFonts w:ascii="Times New Roman" w:hAnsi="Times New Roman" w:cs="Times New Roman"/>
          <w:lang w:val="en-CA"/>
        </w:rPr>
        <w:t xml:space="preserve">Are </w:t>
      </w:r>
      <w:r w:rsidR="00421C3F" w:rsidRPr="00C03EAE">
        <w:rPr>
          <w:rFonts w:ascii="Times New Roman" w:hAnsi="Times New Roman" w:cs="Times New Roman"/>
          <w:lang w:val="en-CA"/>
        </w:rPr>
        <w:t>18 years of age or older</w:t>
      </w:r>
    </w:p>
    <w:p w:rsidR="00421C3F" w:rsidRPr="00C03EAE" w:rsidRDefault="006F7922" w:rsidP="006F7922">
      <w:pPr>
        <w:pStyle w:val="NoSpacing"/>
        <w:numPr>
          <w:ilvl w:val="0"/>
          <w:numId w:val="4"/>
        </w:numPr>
        <w:jc w:val="both"/>
        <w:rPr>
          <w:rFonts w:ascii="Times New Roman" w:hAnsi="Times New Roman" w:cs="Times New Roman"/>
          <w:lang w:val="en-CA"/>
        </w:rPr>
      </w:pPr>
      <w:r w:rsidRPr="00C03EAE">
        <w:rPr>
          <w:rFonts w:ascii="Times New Roman" w:hAnsi="Times New Roman" w:cs="Times New Roman"/>
          <w:lang w:val="en-CA"/>
        </w:rPr>
        <w:t>Have a s</w:t>
      </w:r>
      <w:r w:rsidR="00D446B2" w:rsidRPr="00C03EAE">
        <w:rPr>
          <w:rFonts w:ascii="Times New Roman" w:hAnsi="Times New Roman" w:cs="Times New Roman"/>
          <w:lang w:val="en-CA"/>
        </w:rPr>
        <w:t>chizophrenia spectrum diagnosis</w:t>
      </w:r>
      <w:r w:rsidR="00896DE3" w:rsidRPr="00C03EAE">
        <w:rPr>
          <w:rFonts w:ascii="Times New Roman" w:hAnsi="Times New Roman" w:cs="Times New Roman"/>
          <w:lang w:val="en-CA"/>
        </w:rPr>
        <w:t xml:space="preserve"> (</w:t>
      </w:r>
      <w:r w:rsidR="00937824" w:rsidRPr="00C03EAE">
        <w:rPr>
          <w:rFonts w:ascii="Times New Roman" w:hAnsi="Times New Roman" w:cs="Times New Roman"/>
          <w:lang w:val="en-CA"/>
        </w:rPr>
        <w:t xml:space="preserve">process </w:t>
      </w:r>
      <w:r w:rsidR="00896DE3" w:rsidRPr="00C03EAE">
        <w:rPr>
          <w:rFonts w:ascii="Times New Roman" w:hAnsi="Times New Roman" w:cs="Times New Roman"/>
          <w:lang w:val="en-CA"/>
        </w:rPr>
        <w:t>would represent confirmation of same)</w:t>
      </w:r>
    </w:p>
    <w:p w:rsidR="00716596" w:rsidRPr="00EE4805" w:rsidRDefault="00B51BB9" w:rsidP="00246ED4">
      <w:pPr>
        <w:pStyle w:val="NoSpacing"/>
        <w:numPr>
          <w:ilvl w:val="0"/>
          <w:numId w:val="4"/>
        </w:numPr>
        <w:jc w:val="both"/>
        <w:rPr>
          <w:rFonts w:ascii="Times New Roman" w:hAnsi="Times New Roman" w:cs="Times New Roman"/>
          <w:lang w:val="en-CA"/>
        </w:rPr>
      </w:pPr>
      <w:r w:rsidRPr="00EE4805">
        <w:rPr>
          <w:rFonts w:ascii="Times New Roman" w:hAnsi="Times New Roman" w:cs="Times New Roman"/>
          <w:lang w:val="en-CA"/>
        </w:rPr>
        <w:t>Own and regularly use a smart phone</w:t>
      </w:r>
      <w:r w:rsidR="00143A20" w:rsidRPr="00EE4805">
        <w:rPr>
          <w:rFonts w:ascii="Times New Roman" w:hAnsi="Times New Roman" w:cs="Times New Roman"/>
          <w:lang w:val="en-CA"/>
        </w:rPr>
        <w:t xml:space="preserve"> equipped with an Android operating system</w:t>
      </w:r>
      <w:r w:rsidR="00E82F53" w:rsidRPr="00EE4805">
        <w:rPr>
          <w:rFonts w:ascii="Times New Roman" w:hAnsi="Times New Roman" w:cs="Times New Roman"/>
          <w:lang w:val="en-CA"/>
        </w:rPr>
        <w:t xml:space="preserve"> with a talk and data plan</w:t>
      </w:r>
    </w:p>
    <w:p w:rsidR="00716596" w:rsidRPr="00EE4805" w:rsidRDefault="00716596" w:rsidP="00246ED4">
      <w:pPr>
        <w:pStyle w:val="NoSpacing"/>
        <w:numPr>
          <w:ilvl w:val="0"/>
          <w:numId w:val="4"/>
        </w:numPr>
        <w:jc w:val="both"/>
        <w:rPr>
          <w:rFonts w:ascii="Times New Roman" w:hAnsi="Times New Roman" w:cs="Times New Roman"/>
          <w:lang w:val="en-CA"/>
        </w:rPr>
      </w:pPr>
      <w:r w:rsidRPr="00EE4805">
        <w:rPr>
          <w:rFonts w:ascii="Times New Roman" w:hAnsi="Times New Roman" w:cs="Times New Roman"/>
          <w:lang w:val="en-CA"/>
        </w:rPr>
        <w:t>OR</w:t>
      </w:r>
    </w:p>
    <w:p w:rsidR="00716596" w:rsidRPr="00EE4805" w:rsidRDefault="00246ED4" w:rsidP="005928FC">
      <w:pPr>
        <w:pStyle w:val="NoSpacing"/>
        <w:numPr>
          <w:ilvl w:val="0"/>
          <w:numId w:val="4"/>
        </w:numPr>
        <w:jc w:val="both"/>
        <w:rPr>
          <w:rFonts w:ascii="Times New Roman" w:hAnsi="Times New Roman" w:cs="Times New Roman"/>
          <w:lang w:val="en-CA"/>
        </w:rPr>
      </w:pPr>
      <w:r w:rsidRPr="00EE4805">
        <w:rPr>
          <w:rFonts w:ascii="Times New Roman" w:hAnsi="Times New Roman" w:cs="Times New Roman"/>
          <w:lang w:val="en-CA"/>
        </w:rPr>
        <w:t>Are willing to use a loaner Android phone with a talk and data plan for 7 days in total</w:t>
      </w:r>
    </w:p>
    <w:p w:rsidR="006C5B54" w:rsidRDefault="006C5B54" w:rsidP="00504182">
      <w:pPr>
        <w:pStyle w:val="NoSpacing"/>
        <w:jc w:val="both"/>
        <w:rPr>
          <w:rFonts w:ascii="Times New Roman" w:hAnsi="Times New Roman" w:cs="Times New Roman"/>
          <w:lang w:val="en-CA"/>
        </w:rPr>
      </w:pPr>
    </w:p>
    <w:p w:rsidR="00A44442" w:rsidRDefault="00A44442" w:rsidP="00504182">
      <w:pPr>
        <w:pStyle w:val="NoSpacing"/>
        <w:jc w:val="both"/>
        <w:rPr>
          <w:rFonts w:ascii="Times New Roman" w:hAnsi="Times New Roman" w:cs="Times New Roman"/>
          <w:lang w:val="en-CA"/>
        </w:rPr>
      </w:pPr>
      <w:r>
        <w:rPr>
          <w:rFonts w:ascii="Times New Roman" w:hAnsi="Times New Roman" w:cs="Times New Roman"/>
          <w:lang w:val="en-CA"/>
        </w:rPr>
        <w:t xml:space="preserve">1. </w:t>
      </w:r>
      <w:r w:rsidR="000C3FF1">
        <w:rPr>
          <w:rFonts w:ascii="Times New Roman" w:hAnsi="Times New Roman" w:cs="Times New Roman"/>
          <w:lang w:val="en-CA"/>
        </w:rPr>
        <w:t xml:space="preserve">With respect to procedures, </w:t>
      </w:r>
      <w:r w:rsidR="00C101D5">
        <w:rPr>
          <w:rFonts w:ascii="Times New Roman" w:hAnsi="Times New Roman" w:cs="Times New Roman"/>
          <w:lang w:val="en-CA"/>
        </w:rPr>
        <w:t>in an initial consenting and assessment appointment</w:t>
      </w:r>
      <w:r w:rsidR="00252966">
        <w:rPr>
          <w:rFonts w:ascii="Times New Roman" w:hAnsi="Times New Roman" w:cs="Times New Roman"/>
          <w:lang w:val="en-CA"/>
        </w:rPr>
        <w:t xml:space="preserve"> (60-90 minutes)</w:t>
      </w:r>
      <w:r w:rsidR="00C101D5">
        <w:rPr>
          <w:rFonts w:ascii="Times New Roman" w:hAnsi="Times New Roman" w:cs="Times New Roman"/>
          <w:lang w:val="en-CA"/>
        </w:rPr>
        <w:t xml:space="preserve"> the following would take place:</w:t>
      </w:r>
    </w:p>
    <w:p w:rsidR="00C101D5" w:rsidRDefault="00C101D5" w:rsidP="00504182">
      <w:pPr>
        <w:pStyle w:val="NoSpacing"/>
        <w:jc w:val="both"/>
        <w:rPr>
          <w:rFonts w:ascii="Times New Roman" w:hAnsi="Times New Roman" w:cs="Times New Roman"/>
          <w:lang w:val="en-CA"/>
        </w:rPr>
      </w:pPr>
    </w:p>
    <w:p w:rsidR="00C101D5" w:rsidRDefault="00C101D5" w:rsidP="00C101D5">
      <w:pPr>
        <w:pStyle w:val="NoSpacing"/>
        <w:numPr>
          <w:ilvl w:val="0"/>
          <w:numId w:val="5"/>
        </w:numPr>
        <w:jc w:val="both"/>
        <w:rPr>
          <w:rFonts w:ascii="Times New Roman" w:hAnsi="Times New Roman" w:cs="Times New Roman"/>
          <w:lang w:val="en-CA"/>
        </w:rPr>
      </w:pPr>
      <w:r>
        <w:rPr>
          <w:rFonts w:ascii="Times New Roman" w:hAnsi="Times New Roman" w:cs="Times New Roman"/>
          <w:lang w:val="en-CA"/>
        </w:rPr>
        <w:t>Written consent obtained</w:t>
      </w:r>
      <w:r w:rsidR="00937824">
        <w:rPr>
          <w:rFonts w:ascii="Times New Roman" w:hAnsi="Times New Roman" w:cs="Times New Roman"/>
          <w:lang w:val="en-CA"/>
        </w:rPr>
        <w:t xml:space="preserve"> and capacity to consent confirmed</w:t>
      </w:r>
      <w:r>
        <w:rPr>
          <w:rFonts w:ascii="Times New Roman" w:hAnsi="Times New Roman" w:cs="Times New Roman"/>
          <w:lang w:val="en-CA"/>
        </w:rPr>
        <w:t xml:space="preserve">. </w:t>
      </w:r>
    </w:p>
    <w:p w:rsidR="00DC3041" w:rsidRDefault="00DC3041" w:rsidP="00C101D5">
      <w:pPr>
        <w:pStyle w:val="NoSpacing"/>
        <w:numPr>
          <w:ilvl w:val="0"/>
          <w:numId w:val="5"/>
        </w:numPr>
        <w:jc w:val="both"/>
        <w:rPr>
          <w:rFonts w:ascii="Times New Roman" w:hAnsi="Times New Roman" w:cs="Times New Roman"/>
          <w:lang w:val="en-CA"/>
        </w:rPr>
      </w:pPr>
      <w:r>
        <w:rPr>
          <w:rFonts w:ascii="Times New Roman" w:hAnsi="Times New Roman" w:cs="Times New Roman"/>
          <w:lang w:val="en-CA"/>
        </w:rPr>
        <w:t>Basic demographics recorded (age, gender, ethnicity, level of education, age of first illness onset)</w:t>
      </w:r>
    </w:p>
    <w:p w:rsidR="00D446B2" w:rsidRPr="0028560E" w:rsidRDefault="00D446B2" w:rsidP="00D446B2">
      <w:pPr>
        <w:pStyle w:val="NoSpacing"/>
        <w:numPr>
          <w:ilvl w:val="0"/>
          <w:numId w:val="5"/>
        </w:numPr>
        <w:jc w:val="both"/>
        <w:rPr>
          <w:rFonts w:ascii="Times New Roman" w:hAnsi="Times New Roman" w:cs="Times New Roman"/>
          <w:lang w:val="en-CA"/>
        </w:rPr>
      </w:pPr>
      <w:r w:rsidRPr="0028560E">
        <w:rPr>
          <w:rFonts w:ascii="Times New Roman" w:hAnsi="Times New Roman" w:cs="Times New Roman"/>
          <w:lang w:val="en-CA"/>
        </w:rPr>
        <w:t xml:space="preserve">Completion of the </w:t>
      </w:r>
      <w:r w:rsidR="00C03EAE" w:rsidRPr="00395FAE">
        <w:rPr>
          <w:rFonts w:ascii="Times New Roman" w:hAnsi="Times New Roman" w:cs="Times New Roman"/>
          <w:lang w:val="en-CA"/>
        </w:rPr>
        <w:t>53</w:t>
      </w:r>
      <w:r w:rsidR="00B57D01" w:rsidRPr="00395FAE">
        <w:rPr>
          <w:rFonts w:ascii="Times New Roman" w:hAnsi="Times New Roman" w:cs="Times New Roman"/>
          <w:lang w:val="en-CA"/>
        </w:rPr>
        <w:t xml:space="preserve">-item </w:t>
      </w:r>
      <w:r w:rsidRPr="00395FAE">
        <w:rPr>
          <w:rFonts w:ascii="Times New Roman" w:hAnsi="Times New Roman" w:cs="Times New Roman"/>
          <w:lang w:val="en-CA"/>
        </w:rPr>
        <w:t>Brief</w:t>
      </w:r>
      <w:r w:rsidRPr="0028560E">
        <w:rPr>
          <w:rFonts w:ascii="Times New Roman" w:hAnsi="Times New Roman" w:cs="Times New Roman"/>
          <w:lang w:val="en-CA"/>
        </w:rPr>
        <w:t xml:space="preserve"> </w:t>
      </w:r>
      <w:r w:rsidR="00C03EAE" w:rsidRPr="00395FAE">
        <w:rPr>
          <w:rFonts w:ascii="Times New Roman" w:hAnsi="Times New Roman" w:cs="Times New Roman"/>
          <w:lang w:val="en-CA"/>
        </w:rPr>
        <w:t>Symptom Inventory (BSI</w:t>
      </w:r>
      <w:r w:rsidR="00E95FD6" w:rsidRPr="00395FAE">
        <w:rPr>
          <w:rFonts w:ascii="Times New Roman" w:hAnsi="Times New Roman" w:cs="Times New Roman"/>
          <w:vertAlign w:val="superscript"/>
          <w:lang w:val="en-CA"/>
        </w:rPr>
        <w:t>17</w:t>
      </w:r>
      <w:r w:rsidRPr="00395FAE">
        <w:rPr>
          <w:rFonts w:ascii="Times New Roman" w:hAnsi="Times New Roman" w:cs="Times New Roman"/>
          <w:lang w:val="en-CA"/>
        </w:rPr>
        <w:t>)</w:t>
      </w:r>
      <w:r w:rsidRPr="0028560E">
        <w:rPr>
          <w:rFonts w:ascii="Times New Roman" w:hAnsi="Times New Roman" w:cs="Times New Roman"/>
          <w:lang w:val="en-CA"/>
        </w:rPr>
        <w:t xml:space="preserve"> which will be used to help in the triangulation of the data collected as a function of symptom level and change ther</w:t>
      </w:r>
      <w:r w:rsidR="00744708" w:rsidRPr="0028560E">
        <w:rPr>
          <w:rFonts w:ascii="Times New Roman" w:hAnsi="Times New Roman" w:cs="Times New Roman"/>
          <w:lang w:val="en-CA"/>
        </w:rPr>
        <w:t>e</w:t>
      </w:r>
      <w:r w:rsidRPr="0028560E">
        <w:rPr>
          <w:rFonts w:ascii="Times New Roman" w:hAnsi="Times New Roman" w:cs="Times New Roman"/>
          <w:lang w:val="en-CA"/>
        </w:rPr>
        <w:t xml:space="preserve">in over the study period. </w:t>
      </w:r>
    </w:p>
    <w:p w:rsidR="00696E1D" w:rsidRPr="00395FAE" w:rsidRDefault="00696E1D" w:rsidP="00D446B2">
      <w:pPr>
        <w:pStyle w:val="NoSpacing"/>
        <w:numPr>
          <w:ilvl w:val="0"/>
          <w:numId w:val="5"/>
        </w:numPr>
        <w:jc w:val="both"/>
        <w:rPr>
          <w:rFonts w:ascii="Times New Roman" w:hAnsi="Times New Roman" w:cs="Times New Roman"/>
          <w:lang w:val="en-CA"/>
        </w:rPr>
      </w:pPr>
      <w:r w:rsidRPr="0028560E">
        <w:rPr>
          <w:rFonts w:ascii="Times New Roman" w:hAnsi="Times New Roman" w:cs="Times New Roman"/>
          <w:lang w:val="en-CA"/>
        </w:rPr>
        <w:t xml:space="preserve">Completion of the </w:t>
      </w:r>
      <w:r w:rsidR="00B57D01" w:rsidRPr="0028560E">
        <w:rPr>
          <w:rFonts w:ascii="Times New Roman" w:hAnsi="Times New Roman" w:cs="Times New Roman"/>
          <w:lang w:val="en-CA"/>
        </w:rPr>
        <w:t xml:space="preserve">30-item </w:t>
      </w:r>
      <w:r w:rsidRPr="0028560E">
        <w:rPr>
          <w:rFonts w:ascii="Times New Roman" w:hAnsi="Times New Roman" w:cs="Times New Roman"/>
          <w:lang w:val="en-CA"/>
        </w:rPr>
        <w:t>Personal Reco</w:t>
      </w:r>
      <w:r w:rsidR="00327AA7" w:rsidRPr="0028560E">
        <w:rPr>
          <w:rFonts w:ascii="Times New Roman" w:hAnsi="Times New Roman" w:cs="Times New Roman"/>
          <w:lang w:val="en-CA"/>
        </w:rPr>
        <w:t>very Outcome Measure (PROM</w:t>
      </w:r>
      <w:r w:rsidR="00327AA7" w:rsidRPr="0028560E">
        <w:rPr>
          <w:rFonts w:ascii="Times New Roman" w:hAnsi="Times New Roman" w:cs="Times New Roman"/>
          <w:vertAlign w:val="superscript"/>
          <w:lang w:val="en-CA"/>
        </w:rPr>
        <w:t>18</w:t>
      </w:r>
      <w:r w:rsidRPr="0028560E">
        <w:rPr>
          <w:rFonts w:ascii="Times New Roman" w:hAnsi="Times New Roman" w:cs="Times New Roman"/>
          <w:lang w:val="en-CA"/>
        </w:rPr>
        <w:t xml:space="preserve">) to assess degree of engagement in the recovery process and utilized in the same manner as the </w:t>
      </w:r>
      <w:r w:rsidR="00004456" w:rsidRPr="00395FAE">
        <w:rPr>
          <w:rFonts w:ascii="Times New Roman" w:hAnsi="Times New Roman" w:cs="Times New Roman"/>
          <w:lang w:val="en-CA"/>
        </w:rPr>
        <w:t>BSI</w:t>
      </w:r>
      <w:r w:rsidRPr="00395FAE">
        <w:rPr>
          <w:rFonts w:ascii="Times New Roman" w:hAnsi="Times New Roman" w:cs="Times New Roman"/>
          <w:lang w:val="en-CA"/>
        </w:rPr>
        <w:t xml:space="preserve">. </w:t>
      </w:r>
    </w:p>
    <w:p w:rsidR="00824B6F" w:rsidRDefault="00824B6F" w:rsidP="00D446B2">
      <w:pPr>
        <w:pStyle w:val="NoSpacing"/>
        <w:numPr>
          <w:ilvl w:val="0"/>
          <w:numId w:val="5"/>
        </w:numPr>
        <w:jc w:val="both"/>
        <w:rPr>
          <w:rFonts w:ascii="Times New Roman" w:hAnsi="Times New Roman" w:cs="Times New Roman"/>
          <w:lang w:val="en-CA"/>
        </w:rPr>
      </w:pPr>
      <w:r>
        <w:rPr>
          <w:rFonts w:ascii="Times New Roman" w:hAnsi="Times New Roman" w:cs="Times New Roman"/>
          <w:lang w:val="en-CA"/>
        </w:rPr>
        <w:t>Medication adherence will be assessed through the Brief Adherence Rating Scale</w:t>
      </w:r>
      <w:r w:rsidR="00B57D01">
        <w:rPr>
          <w:rFonts w:ascii="Times New Roman" w:hAnsi="Times New Roman" w:cs="Times New Roman"/>
          <w:lang w:val="en-CA"/>
        </w:rPr>
        <w:t xml:space="preserve"> </w:t>
      </w:r>
      <w:r>
        <w:rPr>
          <w:rFonts w:ascii="Times New Roman" w:hAnsi="Times New Roman" w:cs="Times New Roman"/>
          <w:lang w:val="en-CA"/>
        </w:rPr>
        <w:t>(</w:t>
      </w:r>
      <w:r w:rsidR="00B57D01">
        <w:rPr>
          <w:rFonts w:ascii="Times New Roman" w:hAnsi="Times New Roman" w:cs="Times New Roman"/>
          <w:lang w:val="en-CA"/>
        </w:rPr>
        <w:t>BARS</w:t>
      </w:r>
      <w:r w:rsidR="00B57D01">
        <w:rPr>
          <w:rFonts w:ascii="Times New Roman" w:hAnsi="Times New Roman" w:cs="Times New Roman"/>
          <w:vertAlign w:val="superscript"/>
          <w:lang w:val="en-CA"/>
        </w:rPr>
        <w:t>19</w:t>
      </w:r>
      <w:r>
        <w:rPr>
          <w:rFonts w:ascii="Times New Roman" w:hAnsi="Times New Roman" w:cs="Times New Roman"/>
          <w:lang w:val="en-CA"/>
        </w:rPr>
        <w:t xml:space="preserve">). </w:t>
      </w:r>
    </w:p>
    <w:p w:rsidR="00824B6F" w:rsidRDefault="000F1701" w:rsidP="00D446B2">
      <w:pPr>
        <w:pStyle w:val="NoSpacing"/>
        <w:numPr>
          <w:ilvl w:val="0"/>
          <w:numId w:val="5"/>
        </w:numPr>
        <w:jc w:val="both"/>
        <w:rPr>
          <w:rFonts w:ascii="Times New Roman" w:hAnsi="Times New Roman" w:cs="Times New Roman"/>
          <w:lang w:val="en-CA"/>
        </w:rPr>
      </w:pPr>
      <w:r>
        <w:rPr>
          <w:rFonts w:ascii="Times New Roman" w:hAnsi="Times New Roman" w:cs="Times New Roman"/>
          <w:lang w:val="en-CA"/>
        </w:rPr>
        <w:t>Social functioning and changes therein will be captured using the Social Functioning Scale</w:t>
      </w:r>
      <w:r w:rsidR="00B57D01">
        <w:rPr>
          <w:rFonts w:ascii="Times New Roman" w:hAnsi="Times New Roman" w:cs="Times New Roman"/>
          <w:lang w:val="en-CA"/>
        </w:rPr>
        <w:t xml:space="preserve"> which is an approximately 15 minute survey about social and community activities</w:t>
      </w:r>
      <w:r>
        <w:rPr>
          <w:rFonts w:ascii="Times New Roman" w:hAnsi="Times New Roman" w:cs="Times New Roman"/>
          <w:lang w:val="en-CA"/>
        </w:rPr>
        <w:t xml:space="preserve"> (SFS</w:t>
      </w:r>
      <w:r w:rsidR="00B57D01">
        <w:rPr>
          <w:rFonts w:ascii="Times New Roman" w:hAnsi="Times New Roman" w:cs="Times New Roman"/>
          <w:vertAlign w:val="superscript"/>
          <w:lang w:val="en-CA"/>
        </w:rPr>
        <w:t>20</w:t>
      </w:r>
      <w:r>
        <w:rPr>
          <w:rFonts w:ascii="Times New Roman" w:hAnsi="Times New Roman" w:cs="Times New Roman"/>
          <w:lang w:val="en-CA"/>
        </w:rPr>
        <w:t>).</w:t>
      </w:r>
    </w:p>
    <w:p w:rsidR="00696E1D" w:rsidRPr="00EE4805" w:rsidRDefault="00DC3041" w:rsidP="00BE634A">
      <w:pPr>
        <w:pStyle w:val="NoSpacing"/>
        <w:numPr>
          <w:ilvl w:val="0"/>
          <w:numId w:val="5"/>
        </w:numPr>
        <w:jc w:val="both"/>
        <w:rPr>
          <w:rFonts w:ascii="Times New Roman" w:hAnsi="Times New Roman" w:cs="Times New Roman"/>
          <w:lang w:val="en-CA"/>
        </w:rPr>
      </w:pPr>
      <w:r>
        <w:rPr>
          <w:rFonts w:ascii="Times New Roman" w:hAnsi="Times New Roman" w:cs="Times New Roman"/>
          <w:lang w:val="en-CA"/>
        </w:rPr>
        <w:t xml:space="preserve">Participants will then be asked to indicate mobile technology use indicating quantitatively, in minutes, how long on average they used (i) their mobile device (s) generally, and (ii) proportions of time spent texting, gaming, internet browsing, using the camera, and other purposes and, qualitatively, (i) what they found the most </w:t>
      </w:r>
      <w:r w:rsidRPr="00EE4805">
        <w:rPr>
          <w:rFonts w:ascii="Times New Roman" w:hAnsi="Times New Roman" w:cs="Times New Roman"/>
          <w:lang w:val="en-CA"/>
        </w:rPr>
        <w:t xml:space="preserve">useful/enjoyable in each of these areas and what was less useful/enjoyable. </w:t>
      </w:r>
    </w:p>
    <w:p w:rsidR="00166E74" w:rsidRPr="00EE4805" w:rsidRDefault="00166E74" w:rsidP="00166E74">
      <w:pPr>
        <w:pStyle w:val="NoSpacing"/>
        <w:numPr>
          <w:ilvl w:val="0"/>
          <w:numId w:val="5"/>
        </w:numPr>
        <w:jc w:val="both"/>
        <w:rPr>
          <w:rFonts w:ascii="Times New Roman" w:hAnsi="Times New Roman" w:cs="Times New Roman"/>
          <w:lang w:val="en-CA"/>
        </w:rPr>
      </w:pPr>
      <w:r w:rsidRPr="00EE4805">
        <w:rPr>
          <w:rFonts w:ascii="Times New Roman" w:hAnsi="Times New Roman" w:cs="Times New Roman"/>
          <w:lang w:val="en-CA"/>
        </w:rPr>
        <w:t>If participants use their own phones, they will be notified both verbally and in the consent form that using A4i will consume some of their cellular data package, and will be offered $25 as compensation for a data top-up to mitigate the chance of data overages.</w:t>
      </w:r>
    </w:p>
    <w:p w:rsidR="00166E74" w:rsidRDefault="00166E74" w:rsidP="00395FAE">
      <w:pPr>
        <w:pStyle w:val="NoSpacing"/>
        <w:ind w:left="720"/>
        <w:jc w:val="both"/>
        <w:rPr>
          <w:rFonts w:ascii="Times New Roman" w:hAnsi="Times New Roman" w:cs="Times New Roman"/>
          <w:lang w:val="en-CA"/>
        </w:rPr>
      </w:pPr>
    </w:p>
    <w:p w:rsidR="00A44442" w:rsidRPr="00824B6F" w:rsidRDefault="00A44442" w:rsidP="00824B6F">
      <w:pPr>
        <w:pStyle w:val="NoSpacing"/>
        <w:ind w:left="720"/>
        <w:jc w:val="both"/>
        <w:rPr>
          <w:rFonts w:ascii="Times New Roman" w:hAnsi="Times New Roman" w:cs="Times New Roman"/>
          <w:lang w:val="en-CA"/>
        </w:rPr>
      </w:pPr>
    </w:p>
    <w:p w:rsidR="00A44442" w:rsidRPr="00EE4805" w:rsidRDefault="00A44442" w:rsidP="00A44442">
      <w:pPr>
        <w:pStyle w:val="NoSpacing"/>
        <w:jc w:val="both"/>
        <w:rPr>
          <w:rFonts w:ascii="Times New Roman" w:hAnsi="Times New Roman" w:cs="Times New Roman"/>
          <w:lang w:val="en-CA"/>
        </w:rPr>
      </w:pPr>
      <w:r w:rsidRPr="00EE4805">
        <w:rPr>
          <w:rFonts w:ascii="Times New Roman" w:hAnsi="Times New Roman" w:cs="Times New Roman"/>
          <w:lang w:val="en-CA"/>
        </w:rPr>
        <w:lastRenderedPageBreak/>
        <w:t xml:space="preserve">2. Participants, on the </w:t>
      </w:r>
      <w:r w:rsidR="00496E13" w:rsidRPr="00EE4805">
        <w:rPr>
          <w:rFonts w:ascii="Times New Roman" w:hAnsi="Times New Roman" w:cs="Times New Roman"/>
          <w:lang w:val="en-CA"/>
        </w:rPr>
        <w:t xml:space="preserve">first day </w:t>
      </w:r>
      <w:r w:rsidRPr="00EE4805">
        <w:rPr>
          <w:rFonts w:ascii="Times New Roman" w:hAnsi="Times New Roman" w:cs="Times New Roman"/>
          <w:lang w:val="en-CA"/>
        </w:rPr>
        <w:t>o</w:t>
      </w:r>
      <w:r w:rsidR="00252966" w:rsidRPr="00EE4805">
        <w:rPr>
          <w:rFonts w:ascii="Times New Roman" w:hAnsi="Times New Roman" w:cs="Times New Roman"/>
          <w:lang w:val="en-CA"/>
        </w:rPr>
        <w:t>f the week</w:t>
      </w:r>
      <w:r w:rsidR="0082485D" w:rsidRPr="00EE4805">
        <w:rPr>
          <w:rFonts w:ascii="Times New Roman" w:hAnsi="Times New Roman" w:cs="Times New Roman"/>
          <w:lang w:val="en-CA"/>
        </w:rPr>
        <w:t xml:space="preserve"> of study</w:t>
      </w:r>
      <w:r w:rsidR="00496E13" w:rsidRPr="00EE4805">
        <w:rPr>
          <w:rFonts w:ascii="Times New Roman" w:hAnsi="Times New Roman" w:cs="Times New Roman"/>
          <w:lang w:val="en-CA"/>
        </w:rPr>
        <w:t xml:space="preserve"> (which may coincide with provision of consent and completion of the above measures)</w:t>
      </w:r>
      <w:r w:rsidR="00252966" w:rsidRPr="00EE4805">
        <w:rPr>
          <w:rFonts w:ascii="Times New Roman" w:hAnsi="Times New Roman" w:cs="Times New Roman"/>
          <w:lang w:val="en-CA"/>
        </w:rPr>
        <w:t>, would</w:t>
      </w:r>
      <w:r w:rsidR="00227AA4" w:rsidRPr="00EE4805">
        <w:rPr>
          <w:rFonts w:ascii="Times New Roman" w:hAnsi="Times New Roman" w:cs="Times New Roman"/>
          <w:lang w:val="en-CA"/>
        </w:rPr>
        <w:t xml:space="preserve"> take</w:t>
      </w:r>
      <w:r w:rsidR="00095B8F" w:rsidRPr="00EE4805">
        <w:rPr>
          <w:rFonts w:ascii="Times New Roman" w:hAnsi="Times New Roman" w:cs="Times New Roman"/>
          <w:lang w:val="en-CA"/>
        </w:rPr>
        <w:t xml:space="preserve"> </w:t>
      </w:r>
      <w:r w:rsidR="00496E13" w:rsidRPr="00EE4805">
        <w:rPr>
          <w:rFonts w:ascii="Times New Roman" w:hAnsi="Times New Roman" w:cs="Times New Roman"/>
          <w:lang w:val="en-CA"/>
        </w:rPr>
        <w:t>30-60 minute</w:t>
      </w:r>
      <w:r w:rsidR="00227AA4" w:rsidRPr="00EE4805">
        <w:rPr>
          <w:rFonts w:ascii="Times New Roman" w:hAnsi="Times New Roman" w:cs="Times New Roman"/>
          <w:lang w:val="en-CA"/>
        </w:rPr>
        <w:t>s</w:t>
      </w:r>
      <w:r w:rsidR="00496E13" w:rsidRPr="00EE4805">
        <w:rPr>
          <w:rFonts w:ascii="Times New Roman" w:hAnsi="Times New Roman" w:cs="Times New Roman"/>
          <w:lang w:val="en-CA"/>
        </w:rPr>
        <w:t xml:space="preserve"> for an</w:t>
      </w:r>
      <w:r w:rsidRPr="00EE4805">
        <w:rPr>
          <w:rFonts w:ascii="Times New Roman" w:hAnsi="Times New Roman" w:cs="Times New Roman"/>
          <w:lang w:val="en-CA"/>
        </w:rPr>
        <w:t xml:space="preserve"> orientation session</w:t>
      </w:r>
      <w:r w:rsidR="00227AA4" w:rsidRPr="00EE4805">
        <w:rPr>
          <w:rFonts w:ascii="Times New Roman" w:hAnsi="Times New Roman" w:cs="Times New Roman"/>
          <w:lang w:val="en-CA"/>
        </w:rPr>
        <w:t xml:space="preserve"> and</w:t>
      </w:r>
      <w:r w:rsidRPr="00EE4805">
        <w:rPr>
          <w:rFonts w:ascii="Times New Roman" w:hAnsi="Times New Roman" w:cs="Times New Roman"/>
          <w:lang w:val="en-CA"/>
        </w:rPr>
        <w:t xml:space="preserve"> to install A4i on their phone, initiate personalized settings and content, and orient to functions</w:t>
      </w:r>
      <w:r w:rsidR="00716596" w:rsidRPr="00EE4805">
        <w:rPr>
          <w:rFonts w:ascii="Times New Roman" w:hAnsi="Times New Roman" w:cs="Times New Roman"/>
          <w:lang w:val="en-CA"/>
        </w:rPr>
        <w:t>. Entrance will continue on a rolling basis.</w:t>
      </w:r>
      <w:r w:rsidR="00096DDF" w:rsidRPr="00EE4805">
        <w:rPr>
          <w:rFonts w:ascii="Times New Roman" w:hAnsi="Times New Roman" w:cs="Times New Roman"/>
          <w:lang w:val="en-CA"/>
        </w:rPr>
        <w:t xml:space="preserve"> </w:t>
      </w:r>
    </w:p>
    <w:p w:rsidR="00A44442" w:rsidRPr="00EE4805" w:rsidRDefault="00A44442" w:rsidP="00A44442">
      <w:pPr>
        <w:pStyle w:val="NoSpacing"/>
        <w:jc w:val="both"/>
        <w:rPr>
          <w:rFonts w:ascii="Times New Roman" w:hAnsi="Times New Roman" w:cs="Times New Roman"/>
          <w:lang w:val="en-CA"/>
        </w:rPr>
      </w:pPr>
    </w:p>
    <w:p w:rsidR="00A44442" w:rsidRPr="00EE4805" w:rsidRDefault="0086226D" w:rsidP="00A44442">
      <w:pPr>
        <w:pStyle w:val="NoSpacing"/>
        <w:jc w:val="both"/>
        <w:rPr>
          <w:rFonts w:ascii="Times New Roman" w:hAnsi="Times New Roman" w:cs="Times New Roman"/>
          <w:lang w:val="en-CA"/>
        </w:rPr>
      </w:pPr>
      <w:r w:rsidRPr="00EE4805">
        <w:rPr>
          <w:rFonts w:ascii="Times New Roman" w:hAnsi="Times New Roman" w:cs="Times New Roman"/>
          <w:lang w:val="en-CA"/>
        </w:rPr>
        <w:t xml:space="preserve">3. The app will automatically keep a record of use metrics (total time spent, time spent on specific tools). </w:t>
      </w:r>
    </w:p>
    <w:p w:rsidR="0086226D" w:rsidRPr="00EE4805" w:rsidRDefault="0086226D" w:rsidP="00A44442">
      <w:pPr>
        <w:pStyle w:val="NoSpacing"/>
        <w:jc w:val="both"/>
        <w:rPr>
          <w:rFonts w:ascii="Times New Roman" w:hAnsi="Times New Roman" w:cs="Times New Roman"/>
          <w:lang w:val="en-CA"/>
        </w:rPr>
      </w:pPr>
    </w:p>
    <w:p w:rsidR="00D02940" w:rsidRPr="00C03EAE" w:rsidRDefault="0086226D" w:rsidP="00A44442">
      <w:pPr>
        <w:pStyle w:val="NoSpacing"/>
        <w:jc w:val="both"/>
        <w:rPr>
          <w:rFonts w:ascii="Times New Roman" w:hAnsi="Times New Roman" w:cs="Times New Roman"/>
          <w:lang w:val="en-CA"/>
        </w:rPr>
      </w:pPr>
      <w:r w:rsidRPr="00EE4805">
        <w:rPr>
          <w:rFonts w:ascii="Times New Roman" w:hAnsi="Times New Roman" w:cs="Times New Roman"/>
          <w:lang w:val="en-CA"/>
        </w:rPr>
        <w:t xml:space="preserve">4. </w:t>
      </w:r>
      <w:r w:rsidR="00496E13" w:rsidRPr="00EE4805">
        <w:rPr>
          <w:rFonts w:ascii="Times New Roman" w:hAnsi="Times New Roman" w:cs="Times New Roman"/>
          <w:lang w:val="en-CA"/>
        </w:rPr>
        <w:t>For weekdays during the trial (4 days in total)</w:t>
      </w:r>
      <w:r w:rsidR="006E70BC" w:rsidRPr="00EE4805">
        <w:rPr>
          <w:rFonts w:ascii="Times New Roman" w:hAnsi="Times New Roman" w:cs="Times New Roman"/>
          <w:lang w:val="en-CA"/>
        </w:rPr>
        <w:t>, brief</w:t>
      </w:r>
      <w:r w:rsidR="006E70BC">
        <w:rPr>
          <w:rFonts w:ascii="Times New Roman" w:hAnsi="Times New Roman" w:cs="Times New Roman"/>
          <w:lang w:val="en-CA"/>
        </w:rPr>
        <w:t xml:space="preserve"> </w:t>
      </w:r>
      <w:r w:rsidR="00252966">
        <w:rPr>
          <w:rFonts w:ascii="Times New Roman" w:hAnsi="Times New Roman" w:cs="Times New Roman"/>
          <w:lang w:val="en-CA"/>
        </w:rPr>
        <w:t xml:space="preserve">(10-15 minutes) </w:t>
      </w:r>
      <w:r w:rsidR="006E70BC">
        <w:rPr>
          <w:rFonts w:ascii="Times New Roman" w:hAnsi="Times New Roman" w:cs="Times New Roman"/>
          <w:lang w:val="en-CA"/>
        </w:rPr>
        <w:t>daily phone interviews</w:t>
      </w:r>
      <w:r w:rsidR="007707B6">
        <w:rPr>
          <w:rFonts w:ascii="Times New Roman" w:hAnsi="Times New Roman" w:cs="Times New Roman"/>
          <w:lang w:val="en-CA"/>
        </w:rPr>
        <w:t xml:space="preserve"> (App</w:t>
      </w:r>
      <w:r w:rsidR="007707B6" w:rsidRPr="00C03EAE">
        <w:rPr>
          <w:rFonts w:ascii="Times New Roman" w:hAnsi="Times New Roman" w:cs="Times New Roman"/>
          <w:lang w:val="en-CA"/>
        </w:rPr>
        <w:t xml:space="preserve">endix </w:t>
      </w:r>
      <w:r w:rsidR="00ED49F2" w:rsidRPr="002C5401">
        <w:rPr>
          <w:rFonts w:ascii="Times New Roman" w:hAnsi="Times New Roman" w:cs="Times New Roman"/>
          <w:lang w:val="en-CA"/>
        </w:rPr>
        <w:t>3</w:t>
      </w:r>
      <w:r w:rsidR="007707B6" w:rsidRPr="00C03EAE">
        <w:rPr>
          <w:rFonts w:ascii="Times New Roman" w:hAnsi="Times New Roman" w:cs="Times New Roman"/>
          <w:lang w:val="en-CA"/>
        </w:rPr>
        <w:t>)</w:t>
      </w:r>
      <w:r w:rsidR="006E70BC" w:rsidRPr="00C03EAE">
        <w:rPr>
          <w:rFonts w:ascii="Times New Roman" w:hAnsi="Times New Roman" w:cs="Times New Roman"/>
          <w:lang w:val="en-CA"/>
        </w:rPr>
        <w:t xml:space="preserve"> will be conducted with each of the participants probing overall satisfaction with the app, what elements were more or less helpful, what improvements might be made, and what was not being used and why. Responses will be audio</w:t>
      </w:r>
      <w:r w:rsidR="00E624A2" w:rsidRPr="00C03EAE">
        <w:rPr>
          <w:rFonts w:ascii="Times New Roman" w:hAnsi="Times New Roman" w:cs="Times New Roman"/>
          <w:lang w:val="en-CA"/>
        </w:rPr>
        <w:t>-</w:t>
      </w:r>
      <w:r w:rsidR="006E70BC" w:rsidRPr="00C03EAE">
        <w:rPr>
          <w:rFonts w:ascii="Times New Roman" w:hAnsi="Times New Roman" w:cs="Times New Roman"/>
          <w:lang w:val="en-CA"/>
        </w:rPr>
        <w:t xml:space="preserve">recorded and transcribed. </w:t>
      </w:r>
      <w:r w:rsidR="00D02940" w:rsidRPr="002C5401">
        <w:rPr>
          <w:rFonts w:ascii="Times New Roman" w:hAnsi="Times New Roman" w:cs="Times New Roman"/>
          <w:lang w:val="en-CA"/>
        </w:rPr>
        <w:t>Research study personnel will send a daily text message reminder to participants to confirm time of phone interviews and in-person appointments (Appendix 4). All text messages will be sent from a CAMH approved cell phone.</w:t>
      </w:r>
    </w:p>
    <w:p w:rsidR="006E70BC" w:rsidRPr="00C03EAE" w:rsidRDefault="006E70BC" w:rsidP="00A44442">
      <w:pPr>
        <w:pStyle w:val="NoSpacing"/>
        <w:jc w:val="both"/>
        <w:rPr>
          <w:rFonts w:ascii="Times New Roman" w:hAnsi="Times New Roman" w:cs="Times New Roman"/>
          <w:lang w:val="en-CA"/>
        </w:rPr>
      </w:pPr>
    </w:p>
    <w:p w:rsidR="006E70BC" w:rsidRDefault="006E70BC" w:rsidP="00A44442">
      <w:pPr>
        <w:pStyle w:val="NoSpacing"/>
        <w:jc w:val="both"/>
        <w:rPr>
          <w:rFonts w:ascii="Times New Roman" w:hAnsi="Times New Roman" w:cs="Times New Roman"/>
          <w:lang w:val="en-CA"/>
        </w:rPr>
      </w:pPr>
      <w:r w:rsidRPr="00C03EAE">
        <w:rPr>
          <w:rFonts w:ascii="Times New Roman" w:hAnsi="Times New Roman" w:cs="Times New Roman"/>
          <w:lang w:val="en-CA"/>
        </w:rPr>
        <w:t xml:space="preserve">5. </w:t>
      </w:r>
      <w:r w:rsidR="00252966" w:rsidRPr="00C03EAE">
        <w:rPr>
          <w:rFonts w:ascii="Times New Roman" w:hAnsi="Times New Roman" w:cs="Times New Roman"/>
          <w:lang w:val="en-CA"/>
        </w:rPr>
        <w:t>No prompts or interviews will be done over the weekend to allow for some examination of use without prompting.</w:t>
      </w:r>
      <w:r w:rsidR="00252966">
        <w:rPr>
          <w:rFonts w:ascii="Times New Roman" w:hAnsi="Times New Roman" w:cs="Times New Roman"/>
          <w:lang w:val="en-CA"/>
        </w:rPr>
        <w:t xml:space="preserve"> </w:t>
      </w:r>
    </w:p>
    <w:p w:rsidR="00252966" w:rsidRDefault="00252966" w:rsidP="00A44442">
      <w:pPr>
        <w:pStyle w:val="NoSpacing"/>
        <w:jc w:val="both"/>
        <w:rPr>
          <w:rFonts w:ascii="Times New Roman" w:hAnsi="Times New Roman" w:cs="Times New Roman"/>
          <w:lang w:val="en-CA"/>
        </w:rPr>
      </w:pPr>
    </w:p>
    <w:p w:rsidR="00252966" w:rsidRPr="00EE4805" w:rsidRDefault="00252966" w:rsidP="00A44442">
      <w:pPr>
        <w:pStyle w:val="NoSpacing"/>
        <w:jc w:val="both"/>
        <w:rPr>
          <w:rFonts w:ascii="Times New Roman" w:hAnsi="Times New Roman" w:cs="Times New Roman"/>
          <w:lang w:val="en-CA"/>
        </w:rPr>
      </w:pPr>
      <w:r w:rsidRPr="00EE4805">
        <w:rPr>
          <w:rFonts w:ascii="Times New Roman" w:hAnsi="Times New Roman" w:cs="Times New Roman"/>
          <w:lang w:val="en-CA"/>
        </w:rPr>
        <w:t xml:space="preserve">6. </w:t>
      </w:r>
      <w:r w:rsidR="00496E13" w:rsidRPr="00EE4805">
        <w:rPr>
          <w:rFonts w:ascii="Times New Roman" w:hAnsi="Times New Roman" w:cs="Times New Roman"/>
          <w:lang w:val="en-CA"/>
        </w:rPr>
        <w:t>Seven (7) days after app installation</w:t>
      </w:r>
      <w:r w:rsidR="00716596" w:rsidRPr="00EE4805">
        <w:rPr>
          <w:rFonts w:ascii="Times New Roman" w:hAnsi="Times New Roman" w:cs="Times New Roman"/>
          <w:lang w:val="en-CA"/>
        </w:rPr>
        <w:t>/loan of the phone</w:t>
      </w:r>
      <w:r w:rsidRPr="00EE4805">
        <w:rPr>
          <w:rFonts w:ascii="Times New Roman" w:hAnsi="Times New Roman" w:cs="Times New Roman"/>
          <w:lang w:val="en-CA"/>
        </w:rPr>
        <w:t xml:space="preserve">, a follow up meeting will be held (60-90 minutes) in which the </w:t>
      </w:r>
      <w:r w:rsidR="009E079A" w:rsidRPr="00EE4805">
        <w:rPr>
          <w:rFonts w:ascii="Times New Roman" w:hAnsi="Times New Roman" w:cs="Times New Roman"/>
          <w:lang w:val="en-CA"/>
        </w:rPr>
        <w:t>BSI</w:t>
      </w:r>
      <w:r w:rsidR="00824B6F" w:rsidRPr="00EE4805">
        <w:rPr>
          <w:rFonts w:ascii="Times New Roman" w:hAnsi="Times New Roman" w:cs="Times New Roman"/>
          <w:lang w:val="en-CA"/>
        </w:rPr>
        <w:t>, BARS,</w:t>
      </w:r>
      <w:r w:rsidRPr="00EE4805">
        <w:rPr>
          <w:rFonts w:ascii="Times New Roman" w:hAnsi="Times New Roman" w:cs="Times New Roman"/>
          <w:lang w:val="en-CA"/>
        </w:rPr>
        <w:t xml:space="preserve"> and PROM will be repeated, </w:t>
      </w:r>
      <w:r w:rsidR="00F90B23" w:rsidRPr="00EE4805">
        <w:rPr>
          <w:rFonts w:ascii="Times New Roman" w:hAnsi="Times New Roman" w:cs="Times New Roman"/>
          <w:lang w:val="en-CA"/>
        </w:rPr>
        <w:t xml:space="preserve">and the </w:t>
      </w:r>
      <w:r w:rsidR="00095B8F" w:rsidRPr="00EE4805">
        <w:rPr>
          <w:rFonts w:ascii="Times New Roman" w:hAnsi="Times New Roman" w:cs="Times New Roman"/>
          <w:lang w:val="en-CA"/>
        </w:rPr>
        <w:t xml:space="preserve">modified </w:t>
      </w:r>
      <w:r w:rsidR="007707B6" w:rsidRPr="00EE4805">
        <w:rPr>
          <w:rFonts w:ascii="Times New Roman" w:hAnsi="Times New Roman" w:cs="Times New Roman"/>
          <w:lang w:val="en-CA"/>
        </w:rPr>
        <w:t xml:space="preserve">26-item </w:t>
      </w:r>
      <w:r w:rsidR="00F90B23" w:rsidRPr="00EE4805">
        <w:rPr>
          <w:rFonts w:ascii="Times New Roman" w:hAnsi="Times New Roman" w:cs="Times New Roman"/>
          <w:lang w:val="en-CA"/>
        </w:rPr>
        <w:t>use and utility scale used by Ben-</w:t>
      </w:r>
      <w:proofErr w:type="spellStart"/>
      <w:r w:rsidR="00F90B23" w:rsidRPr="00EE4805">
        <w:rPr>
          <w:rFonts w:ascii="Times New Roman" w:hAnsi="Times New Roman" w:cs="Times New Roman"/>
          <w:lang w:val="en-CA"/>
        </w:rPr>
        <w:t>Zeev</w:t>
      </w:r>
      <w:proofErr w:type="spellEnd"/>
      <w:r w:rsidR="00F90B23" w:rsidRPr="00EE4805">
        <w:rPr>
          <w:rFonts w:ascii="Times New Roman" w:hAnsi="Times New Roman" w:cs="Times New Roman"/>
          <w:lang w:val="en-CA"/>
        </w:rPr>
        <w:t xml:space="preserve"> and colleagues (2014) will be employed to facilitate comparability - itself derived from 3 validated measures of online application use</w:t>
      </w:r>
      <w:r w:rsidR="00F90B23">
        <w:rPr>
          <w:rFonts w:ascii="Times New Roman" w:hAnsi="Times New Roman" w:cs="Times New Roman"/>
          <w:lang w:val="en-CA"/>
        </w:rPr>
        <w:t>.</w:t>
      </w:r>
      <w:r w:rsidR="007707B6">
        <w:rPr>
          <w:rFonts w:ascii="Times New Roman" w:hAnsi="Times New Roman" w:cs="Times New Roman"/>
          <w:vertAlign w:val="superscript"/>
          <w:lang w:val="en-CA"/>
        </w:rPr>
        <w:t>21-24</w:t>
      </w:r>
      <w:r w:rsidR="006A4F7B">
        <w:rPr>
          <w:rFonts w:ascii="Times New Roman" w:hAnsi="Times New Roman" w:cs="Times New Roman"/>
          <w:lang w:val="en-CA"/>
        </w:rPr>
        <w:t xml:space="preserve"> This will be followed by a semi-structured interview using the same prompts as item #4 but reflecting on the week of use as a whole. At the end of the meeting A4i will be uninstalled from their phone (they will be provided with a list of evidence based apps from other areas of mental health that address stress, scheduling, and other relevant domains in the event that this experience has </w:t>
      </w:r>
      <w:r w:rsidR="006A4F7B" w:rsidRPr="00EE4805">
        <w:rPr>
          <w:rFonts w:ascii="Times New Roman" w:hAnsi="Times New Roman" w:cs="Times New Roman"/>
          <w:lang w:val="en-CA"/>
        </w:rPr>
        <w:t xml:space="preserve">prompted an interest in using such tools going forward). </w:t>
      </w:r>
    </w:p>
    <w:p w:rsidR="00031A69" w:rsidRPr="00EE4805" w:rsidRDefault="00031A69" w:rsidP="00A44442">
      <w:pPr>
        <w:pStyle w:val="NoSpacing"/>
        <w:jc w:val="both"/>
        <w:rPr>
          <w:rFonts w:ascii="Times New Roman" w:hAnsi="Times New Roman" w:cs="Times New Roman"/>
          <w:lang w:val="en-CA"/>
        </w:rPr>
      </w:pPr>
    </w:p>
    <w:p w:rsidR="00031A69" w:rsidRPr="00EE4805" w:rsidRDefault="00031A69" w:rsidP="00A44442">
      <w:pPr>
        <w:pStyle w:val="NoSpacing"/>
        <w:jc w:val="both"/>
        <w:rPr>
          <w:rFonts w:ascii="Times New Roman" w:hAnsi="Times New Roman" w:cs="Times New Roman"/>
          <w:lang w:val="en-CA"/>
        </w:rPr>
      </w:pPr>
      <w:r w:rsidRPr="00EE4805">
        <w:rPr>
          <w:rFonts w:ascii="Times New Roman" w:hAnsi="Times New Roman" w:cs="Times New Roman"/>
          <w:lang w:val="en-CA"/>
        </w:rPr>
        <w:t xml:space="preserve">Reimbursement for participation in the above stage will be $25 for each of the pre and post assessment meetings, $25 for the app setup meeting, and $25/day (inclusive of expectation of app use and brief interviews) for a total of </w:t>
      </w:r>
      <w:r w:rsidR="002F24F7" w:rsidRPr="00EE4805">
        <w:rPr>
          <w:rFonts w:ascii="Times New Roman" w:hAnsi="Times New Roman" w:cs="Times New Roman"/>
          <w:lang w:val="en-CA"/>
        </w:rPr>
        <w:t xml:space="preserve">$200. </w:t>
      </w:r>
    </w:p>
    <w:p w:rsidR="00FB3F6F" w:rsidRPr="00EE4805" w:rsidRDefault="00FB3F6F" w:rsidP="00A44442">
      <w:pPr>
        <w:pStyle w:val="NoSpacing"/>
        <w:jc w:val="both"/>
        <w:rPr>
          <w:rFonts w:ascii="Times New Roman" w:hAnsi="Times New Roman" w:cs="Times New Roman"/>
          <w:lang w:val="en-CA"/>
        </w:rPr>
      </w:pPr>
    </w:p>
    <w:p w:rsidR="00FB3F6F" w:rsidRPr="00EE4805" w:rsidRDefault="00FB3F6F" w:rsidP="00A44442">
      <w:pPr>
        <w:pStyle w:val="NoSpacing"/>
        <w:jc w:val="both"/>
        <w:rPr>
          <w:rFonts w:ascii="Times New Roman" w:hAnsi="Times New Roman" w:cs="Times New Roman"/>
          <w:lang w:val="en-CA"/>
        </w:rPr>
      </w:pPr>
      <w:r w:rsidRPr="00EE4805">
        <w:rPr>
          <w:rFonts w:ascii="Times New Roman" w:hAnsi="Times New Roman" w:cs="Times New Roman"/>
          <w:lang w:val="en-CA"/>
        </w:rPr>
        <w:t xml:space="preserve">Data analysis of stage 1 information will be descriptive - comprised of descriptive summary statistics for quantitative measures and demographics, a qualitative content analysis to categorize feedback from interviews, and some probing in a mixed-methods manner differences in use and response as a function of ratings on scales and demographics (e.g., lower versus higher PROM scores). </w:t>
      </w:r>
    </w:p>
    <w:p w:rsidR="00FB3F6F" w:rsidRPr="00EE4805" w:rsidRDefault="00FB3F6F" w:rsidP="00A44442">
      <w:pPr>
        <w:pStyle w:val="NoSpacing"/>
        <w:jc w:val="both"/>
        <w:rPr>
          <w:rFonts w:ascii="Times New Roman" w:hAnsi="Times New Roman" w:cs="Times New Roman"/>
          <w:i/>
          <w:lang w:val="en-CA"/>
        </w:rPr>
      </w:pPr>
    </w:p>
    <w:p w:rsidR="00FB3F6F" w:rsidRPr="00EE4805" w:rsidRDefault="00FB3F6F" w:rsidP="00A44442">
      <w:pPr>
        <w:pStyle w:val="NoSpacing"/>
        <w:jc w:val="both"/>
        <w:rPr>
          <w:rFonts w:ascii="Times New Roman" w:hAnsi="Times New Roman" w:cs="Times New Roman"/>
          <w:b/>
          <w:lang w:val="en-CA"/>
        </w:rPr>
      </w:pPr>
      <w:r w:rsidRPr="00EE4805">
        <w:rPr>
          <w:rFonts w:ascii="Times New Roman" w:hAnsi="Times New Roman" w:cs="Times New Roman"/>
          <w:b/>
          <w:lang w:val="en-CA"/>
        </w:rPr>
        <w:t>Stage 2</w:t>
      </w:r>
    </w:p>
    <w:p w:rsidR="00FB3F6F" w:rsidRPr="00EE4805" w:rsidRDefault="00FB3F6F" w:rsidP="00A44442">
      <w:pPr>
        <w:pStyle w:val="NoSpacing"/>
        <w:jc w:val="both"/>
        <w:rPr>
          <w:rFonts w:ascii="Times New Roman" w:hAnsi="Times New Roman" w:cs="Times New Roman"/>
          <w:lang w:val="en-CA"/>
        </w:rPr>
      </w:pPr>
    </w:p>
    <w:p w:rsidR="00FB3F6F" w:rsidRPr="00EE4805" w:rsidRDefault="007B4566" w:rsidP="00A44442">
      <w:pPr>
        <w:pStyle w:val="NoSpacing"/>
        <w:jc w:val="both"/>
        <w:rPr>
          <w:rFonts w:ascii="Times New Roman" w:hAnsi="Times New Roman" w:cs="Times New Roman"/>
          <w:lang w:val="en-CA"/>
        </w:rPr>
      </w:pPr>
      <w:r w:rsidRPr="00EE4805">
        <w:rPr>
          <w:rFonts w:ascii="Times New Roman" w:hAnsi="Times New Roman" w:cs="Times New Roman"/>
          <w:lang w:val="en-CA"/>
        </w:rPr>
        <w:tab/>
      </w:r>
      <w:r w:rsidR="00FB3F6F" w:rsidRPr="00EE4805">
        <w:rPr>
          <w:rFonts w:ascii="Times New Roman" w:hAnsi="Times New Roman" w:cs="Times New Roman"/>
          <w:lang w:val="en-CA"/>
        </w:rPr>
        <w:t xml:space="preserve">Following the completion of Stage 1, </w:t>
      </w:r>
      <w:r w:rsidR="009C0ADD" w:rsidRPr="00EE4805">
        <w:rPr>
          <w:rFonts w:ascii="Times New Roman" w:hAnsi="Times New Roman" w:cs="Times New Roman"/>
          <w:lang w:val="en-CA"/>
        </w:rPr>
        <w:t xml:space="preserve">A4i will be revised based upon the information gathered in that stage. This is expected to take approximately one month. </w:t>
      </w:r>
      <w:r w:rsidR="0053287F" w:rsidRPr="00EE4805">
        <w:rPr>
          <w:rFonts w:ascii="Times New Roman" w:hAnsi="Times New Roman" w:cs="Times New Roman"/>
          <w:lang w:val="en-CA"/>
        </w:rPr>
        <w:t xml:space="preserve">In Stage 2 there is a shift from </w:t>
      </w:r>
      <w:r w:rsidR="0008032A" w:rsidRPr="00EE4805">
        <w:rPr>
          <w:rFonts w:ascii="Times New Roman" w:hAnsi="Times New Roman" w:cs="Times New Roman"/>
          <w:lang w:val="en-CA"/>
        </w:rPr>
        <w:t xml:space="preserve">a primary objective of obtaining feedback to a primary objective of testing feasibility while continuing to generate feedback that can inform the next iteration. </w:t>
      </w:r>
    </w:p>
    <w:p w:rsidR="00C76BA7" w:rsidRPr="00EE4805" w:rsidRDefault="00C76BA7" w:rsidP="00504182">
      <w:pPr>
        <w:pStyle w:val="NoSpacing"/>
        <w:jc w:val="both"/>
        <w:rPr>
          <w:rFonts w:ascii="Times New Roman" w:hAnsi="Times New Roman" w:cs="Times New Roman"/>
          <w:lang w:val="en-CA"/>
        </w:rPr>
      </w:pPr>
      <w:r w:rsidRPr="00EE4805">
        <w:rPr>
          <w:rFonts w:ascii="Times New Roman" w:hAnsi="Times New Roman" w:cs="Times New Roman"/>
          <w:lang w:val="en-CA"/>
        </w:rPr>
        <w:tab/>
      </w:r>
    </w:p>
    <w:p w:rsidR="00532A8D" w:rsidRPr="00EE4805" w:rsidRDefault="0008032A" w:rsidP="0008032A">
      <w:pPr>
        <w:pStyle w:val="NoSpacing"/>
        <w:jc w:val="both"/>
        <w:rPr>
          <w:rFonts w:ascii="Times New Roman" w:hAnsi="Times New Roman" w:cs="Times New Roman"/>
          <w:lang w:val="en-CA"/>
        </w:rPr>
      </w:pPr>
      <w:r w:rsidRPr="00EE4805">
        <w:rPr>
          <w:rFonts w:ascii="Times New Roman" w:hAnsi="Times New Roman" w:cs="Times New Roman"/>
          <w:lang w:val="en-CA"/>
        </w:rPr>
        <w:lastRenderedPageBreak/>
        <w:tab/>
      </w:r>
      <w:r w:rsidR="005002C7" w:rsidRPr="00EE4805">
        <w:rPr>
          <w:rFonts w:ascii="Times New Roman" w:hAnsi="Times New Roman" w:cs="Times New Roman"/>
          <w:lang w:val="en-CA"/>
        </w:rPr>
        <w:t>In this second</w:t>
      </w:r>
      <w:r w:rsidRPr="00EE4805">
        <w:rPr>
          <w:rFonts w:ascii="Times New Roman" w:hAnsi="Times New Roman" w:cs="Times New Roman"/>
          <w:lang w:val="en-CA"/>
        </w:rPr>
        <w:t xml:space="preserve"> stage of te</w:t>
      </w:r>
      <w:r w:rsidR="005002C7" w:rsidRPr="00EE4805">
        <w:rPr>
          <w:rFonts w:ascii="Times New Roman" w:hAnsi="Times New Roman" w:cs="Times New Roman"/>
          <w:lang w:val="en-CA"/>
        </w:rPr>
        <w:t>sting we would plan to recruit 30</w:t>
      </w:r>
      <w:r w:rsidRPr="00EE4805">
        <w:rPr>
          <w:rFonts w:ascii="Times New Roman" w:hAnsi="Times New Roman" w:cs="Times New Roman"/>
          <w:lang w:val="en-CA"/>
        </w:rPr>
        <w:t xml:space="preserve"> individuals with a schizophrenia spectrum diagnosis to use A4i for a </w:t>
      </w:r>
      <w:r w:rsidR="005002C7" w:rsidRPr="00EE4805">
        <w:rPr>
          <w:rFonts w:ascii="Times New Roman" w:hAnsi="Times New Roman" w:cs="Times New Roman"/>
          <w:lang w:val="en-CA"/>
        </w:rPr>
        <w:t>1 month</w:t>
      </w:r>
      <w:r w:rsidRPr="00EE4805">
        <w:rPr>
          <w:rFonts w:ascii="Times New Roman" w:hAnsi="Times New Roman" w:cs="Times New Roman"/>
          <w:lang w:val="en-CA"/>
        </w:rPr>
        <w:t xml:space="preserve"> period. </w:t>
      </w:r>
      <w:r w:rsidR="005E3878" w:rsidRPr="00EE4805">
        <w:rPr>
          <w:rFonts w:ascii="Times New Roman" w:hAnsi="Times New Roman" w:cs="Times New Roman"/>
          <w:lang w:val="en-CA"/>
        </w:rPr>
        <w:t xml:space="preserve">Thirty participants will allow sufficient power for quantitative analyses and will be more than adequate to saturate themes with respect to use and utility. </w:t>
      </w:r>
    </w:p>
    <w:p w:rsidR="00532A8D" w:rsidRPr="00EE4805" w:rsidRDefault="00532A8D" w:rsidP="0008032A">
      <w:pPr>
        <w:pStyle w:val="NoSpacing"/>
        <w:jc w:val="both"/>
        <w:rPr>
          <w:rFonts w:ascii="Times New Roman" w:hAnsi="Times New Roman" w:cs="Times New Roman"/>
          <w:lang w:val="en-CA"/>
        </w:rPr>
      </w:pPr>
    </w:p>
    <w:p w:rsidR="0008032A" w:rsidRPr="00EE4805" w:rsidRDefault="0008032A" w:rsidP="0008032A">
      <w:pPr>
        <w:pStyle w:val="NoSpacing"/>
        <w:jc w:val="both"/>
        <w:rPr>
          <w:rFonts w:ascii="Times New Roman" w:hAnsi="Times New Roman" w:cs="Times New Roman"/>
          <w:lang w:val="en-CA"/>
        </w:rPr>
      </w:pPr>
      <w:r w:rsidRPr="00EE4805">
        <w:rPr>
          <w:rFonts w:ascii="Times New Roman" w:hAnsi="Times New Roman" w:cs="Times New Roman"/>
          <w:lang w:val="en-CA"/>
        </w:rPr>
        <w:t xml:space="preserve">With respect to </w:t>
      </w:r>
      <w:r w:rsidRPr="00EE4805">
        <w:rPr>
          <w:rFonts w:ascii="Times New Roman" w:hAnsi="Times New Roman" w:cs="Times New Roman"/>
          <w:b/>
          <w:lang w:val="en-CA"/>
        </w:rPr>
        <w:t>recruitment</w:t>
      </w:r>
      <w:r w:rsidRPr="00EE4805">
        <w:rPr>
          <w:rFonts w:ascii="Times New Roman" w:hAnsi="Times New Roman" w:cs="Times New Roman"/>
          <w:lang w:val="en-CA"/>
        </w:rPr>
        <w:t>, we will use our existing CAMH case manager network to reach out (</w:t>
      </w:r>
      <w:r w:rsidR="00D64F4E" w:rsidRPr="00EE4805">
        <w:rPr>
          <w:rFonts w:ascii="Times New Roman" w:hAnsi="Times New Roman" w:cs="Times New Roman"/>
          <w:lang w:val="en-CA"/>
        </w:rPr>
        <w:t xml:space="preserve">Appendix </w:t>
      </w:r>
      <w:r w:rsidR="000F191C" w:rsidRPr="00EE4805">
        <w:rPr>
          <w:rFonts w:ascii="Times New Roman" w:hAnsi="Times New Roman" w:cs="Times New Roman"/>
          <w:lang w:val="en-CA"/>
        </w:rPr>
        <w:t>5</w:t>
      </w:r>
      <w:r w:rsidRPr="00EE4805">
        <w:rPr>
          <w:rFonts w:ascii="Times New Roman" w:hAnsi="Times New Roman" w:cs="Times New Roman"/>
          <w:lang w:val="en-CA"/>
        </w:rPr>
        <w:t>) to prospective participants</w:t>
      </w:r>
      <w:r w:rsidR="0033265D" w:rsidRPr="00EE4805">
        <w:rPr>
          <w:rFonts w:ascii="Times New Roman" w:hAnsi="Times New Roman" w:cs="Times New Roman"/>
          <w:lang w:val="en-CA"/>
        </w:rPr>
        <w:t>, we will coordinate with other concurrent CAMH research projects where participation is complete or ongoing (e.g. Slaight</w:t>
      </w:r>
      <w:r w:rsidR="005629E6" w:rsidRPr="00EE4805">
        <w:rPr>
          <w:rFonts w:ascii="Times New Roman" w:hAnsi="Times New Roman" w:cs="Times New Roman"/>
          <w:lang w:val="en-CA"/>
        </w:rPr>
        <w:t xml:space="preserve">, </w:t>
      </w:r>
      <w:r w:rsidR="0048597A" w:rsidRPr="00EE4805">
        <w:rPr>
          <w:rFonts w:ascii="Times New Roman" w:hAnsi="Times New Roman" w:cs="Times New Roman"/>
          <w:lang w:val="en-CA"/>
        </w:rPr>
        <w:t>or via follow-on recruiting permitted by consent to contact participants for further studies at CAMH as per protocol</w:t>
      </w:r>
      <w:r w:rsidR="00054412" w:rsidRPr="00EE4805">
        <w:rPr>
          <w:rFonts w:ascii="Times New Roman" w:hAnsi="Times New Roman" w:cs="Times New Roman"/>
          <w:lang w:val="en-CA"/>
        </w:rPr>
        <w:t>s</w:t>
      </w:r>
      <w:r w:rsidR="0048597A" w:rsidRPr="00EE4805">
        <w:rPr>
          <w:rFonts w:ascii="Times New Roman" w:hAnsi="Times New Roman" w:cs="Times New Roman"/>
          <w:lang w:val="en-CA"/>
        </w:rPr>
        <w:t xml:space="preserve"> #</w:t>
      </w:r>
      <w:r w:rsidR="00FA604C" w:rsidRPr="00EE4805">
        <w:rPr>
          <w:rFonts w:ascii="Times New Roman" w:hAnsi="Times New Roman" w:cs="Times New Roman"/>
          <w:lang w:val="en-CA"/>
        </w:rPr>
        <w:t>104-2014 (GAPP)</w:t>
      </w:r>
      <w:r w:rsidR="00054412" w:rsidRPr="00EE4805">
        <w:rPr>
          <w:rFonts w:ascii="Times New Roman" w:hAnsi="Times New Roman" w:cs="Times New Roman"/>
          <w:lang w:val="en-CA"/>
        </w:rPr>
        <w:t xml:space="preserve"> and #</w:t>
      </w:r>
      <w:r w:rsidR="00FA604C" w:rsidRPr="00EE4805">
        <w:rPr>
          <w:rFonts w:ascii="Times New Roman" w:hAnsi="Times New Roman" w:cs="Times New Roman"/>
          <w:lang w:val="en-CA"/>
        </w:rPr>
        <w:t>163-2011 (IMPACT)</w:t>
      </w:r>
      <w:r w:rsidR="0033265D" w:rsidRPr="00EE4805">
        <w:rPr>
          <w:rFonts w:ascii="Times New Roman" w:hAnsi="Times New Roman" w:cs="Times New Roman"/>
          <w:lang w:val="en-CA"/>
        </w:rPr>
        <w:t>),</w:t>
      </w:r>
      <w:r w:rsidRPr="00EE4805">
        <w:rPr>
          <w:rFonts w:ascii="Times New Roman" w:hAnsi="Times New Roman" w:cs="Times New Roman"/>
          <w:lang w:val="en-CA"/>
        </w:rPr>
        <w:t xml:space="preserve"> </w:t>
      </w:r>
      <w:r w:rsidR="005002C7" w:rsidRPr="00EE4805">
        <w:rPr>
          <w:rFonts w:ascii="Times New Roman" w:hAnsi="Times New Roman" w:cs="Times New Roman"/>
          <w:lang w:val="en-CA"/>
        </w:rPr>
        <w:t xml:space="preserve">and also would </w:t>
      </w:r>
      <w:r w:rsidR="00D64F4E" w:rsidRPr="00EE4805">
        <w:rPr>
          <w:rFonts w:ascii="Times New Roman" w:hAnsi="Times New Roman" w:cs="Times New Roman"/>
          <w:lang w:val="en-CA"/>
        </w:rPr>
        <w:t xml:space="preserve">recruit using a flyer (Appendix </w:t>
      </w:r>
      <w:r w:rsidR="00ED49F2" w:rsidRPr="00EE4805">
        <w:rPr>
          <w:rFonts w:ascii="Times New Roman" w:hAnsi="Times New Roman" w:cs="Times New Roman"/>
          <w:lang w:val="en-CA"/>
        </w:rPr>
        <w:t>2</w:t>
      </w:r>
      <w:r w:rsidR="005002C7" w:rsidRPr="00EE4805">
        <w:rPr>
          <w:rFonts w:ascii="Times New Roman" w:hAnsi="Times New Roman" w:cs="Times New Roman"/>
          <w:lang w:val="en-CA"/>
        </w:rPr>
        <w:t xml:space="preserve">) distributed within CAMH and through organizations such as the Schizophrenia Society of Ontario, </w:t>
      </w:r>
      <w:r w:rsidRPr="00EE4805">
        <w:rPr>
          <w:rFonts w:ascii="Times New Roman" w:hAnsi="Times New Roman" w:cs="Times New Roman"/>
          <w:lang w:val="en-CA"/>
        </w:rPr>
        <w:t>specifying that we</w:t>
      </w:r>
      <w:r w:rsidR="006F7922" w:rsidRPr="00EE4805">
        <w:rPr>
          <w:rFonts w:ascii="Times New Roman" w:hAnsi="Times New Roman" w:cs="Times New Roman"/>
          <w:lang w:val="en-CA"/>
        </w:rPr>
        <w:t xml:space="preserve"> are seeking individuals who</w:t>
      </w:r>
      <w:r w:rsidRPr="00EE4805">
        <w:rPr>
          <w:rFonts w:ascii="Times New Roman" w:hAnsi="Times New Roman" w:cs="Times New Roman"/>
          <w:lang w:val="en-CA"/>
        </w:rPr>
        <w:t>:</w:t>
      </w:r>
    </w:p>
    <w:p w:rsidR="005002C7" w:rsidRPr="00EE4805" w:rsidRDefault="005002C7" w:rsidP="0008032A">
      <w:pPr>
        <w:pStyle w:val="NoSpacing"/>
        <w:jc w:val="both"/>
        <w:rPr>
          <w:rFonts w:ascii="Times New Roman" w:hAnsi="Times New Roman" w:cs="Times New Roman"/>
          <w:lang w:val="en-CA"/>
        </w:rPr>
      </w:pPr>
    </w:p>
    <w:p w:rsidR="006F7922" w:rsidRPr="00EE4805" w:rsidRDefault="006F7922" w:rsidP="006F7922">
      <w:pPr>
        <w:pStyle w:val="NoSpacing"/>
        <w:numPr>
          <w:ilvl w:val="0"/>
          <w:numId w:val="4"/>
        </w:numPr>
        <w:jc w:val="both"/>
        <w:rPr>
          <w:rFonts w:ascii="Times New Roman" w:hAnsi="Times New Roman" w:cs="Times New Roman"/>
          <w:lang w:val="en-CA"/>
        </w:rPr>
      </w:pPr>
      <w:r w:rsidRPr="00EE4805">
        <w:rPr>
          <w:rFonts w:ascii="Times New Roman" w:hAnsi="Times New Roman" w:cs="Times New Roman"/>
          <w:lang w:val="en-CA"/>
        </w:rPr>
        <w:t>Are 18 years of age or older</w:t>
      </w:r>
    </w:p>
    <w:p w:rsidR="006F7922" w:rsidRPr="00EE4805" w:rsidRDefault="006F7922" w:rsidP="006F7922">
      <w:pPr>
        <w:pStyle w:val="NoSpacing"/>
        <w:numPr>
          <w:ilvl w:val="0"/>
          <w:numId w:val="4"/>
        </w:numPr>
        <w:jc w:val="both"/>
        <w:rPr>
          <w:rFonts w:ascii="Times New Roman" w:hAnsi="Times New Roman" w:cs="Times New Roman"/>
          <w:lang w:val="en-CA"/>
        </w:rPr>
      </w:pPr>
      <w:r w:rsidRPr="00EE4805">
        <w:rPr>
          <w:rFonts w:ascii="Times New Roman" w:hAnsi="Times New Roman" w:cs="Times New Roman"/>
          <w:lang w:val="en-CA"/>
        </w:rPr>
        <w:t>Have a schizophrenia spectrum diagnosis</w:t>
      </w:r>
    </w:p>
    <w:p w:rsidR="006F7922" w:rsidRPr="00EE4805" w:rsidRDefault="006F7922" w:rsidP="00080C95">
      <w:pPr>
        <w:pStyle w:val="NoSpacing"/>
        <w:numPr>
          <w:ilvl w:val="0"/>
          <w:numId w:val="4"/>
        </w:numPr>
        <w:jc w:val="both"/>
        <w:rPr>
          <w:rFonts w:ascii="Times New Roman" w:hAnsi="Times New Roman" w:cs="Times New Roman"/>
          <w:lang w:val="en-CA"/>
        </w:rPr>
      </w:pPr>
      <w:r w:rsidRPr="00EE4805">
        <w:rPr>
          <w:rFonts w:ascii="Times New Roman" w:hAnsi="Times New Roman" w:cs="Times New Roman"/>
          <w:lang w:val="en-CA"/>
        </w:rPr>
        <w:t>Own and regularly use a smart phone</w:t>
      </w:r>
      <w:r w:rsidR="00080C95" w:rsidRPr="00EE4805">
        <w:rPr>
          <w:rFonts w:ascii="Times New Roman" w:hAnsi="Times New Roman" w:cs="Times New Roman"/>
          <w:lang w:val="en-CA"/>
        </w:rPr>
        <w:t xml:space="preserve"> equipped with an Android operating system</w:t>
      </w:r>
      <w:r w:rsidR="003D2BCD" w:rsidRPr="00EE4805">
        <w:rPr>
          <w:rFonts w:ascii="Times New Roman" w:hAnsi="Times New Roman" w:cs="Times New Roman"/>
          <w:lang w:val="en-CA"/>
        </w:rPr>
        <w:t xml:space="preserve"> and a talk and data plan</w:t>
      </w:r>
    </w:p>
    <w:p w:rsidR="00E0213C" w:rsidRPr="00EE4805" w:rsidRDefault="00E0213C" w:rsidP="001A0852">
      <w:pPr>
        <w:pStyle w:val="NoSpacing"/>
        <w:numPr>
          <w:ilvl w:val="0"/>
          <w:numId w:val="4"/>
        </w:numPr>
        <w:jc w:val="both"/>
        <w:rPr>
          <w:rFonts w:ascii="Times New Roman" w:hAnsi="Times New Roman" w:cs="Times New Roman"/>
          <w:lang w:val="en-CA"/>
        </w:rPr>
      </w:pPr>
      <w:r w:rsidRPr="00EE4805">
        <w:rPr>
          <w:rFonts w:ascii="Times New Roman" w:hAnsi="Times New Roman" w:cs="Times New Roman"/>
          <w:lang w:val="en-CA"/>
        </w:rPr>
        <w:t>Read and speak conversational English</w:t>
      </w:r>
    </w:p>
    <w:p w:rsidR="0008032A" w:rsidRPr="00EE4805" w:rsidRDefault="0008032A" w:rsidP="0008032A">
      <w:pPr>
        <w:pStyle w:val="NoSpacing"/>
        <w:jc w:val="both"/>
        <w:rPr>
          <w:rFonts w:ascii="Times New Roman" w:hAnsi="Times New Roman" w:cs="Times New Roman"/>
          <w:lang w:val="en-CA"/>
        </w:rPr>
      </w:pPr>
    </w:p>
    <w:p w:rsidR="00DC7B81" w:rsidRPr="00EE4805" w:rsidRDefault="00DC7B81" w:rsidP="0005339F">
      <w:pPr>
        <w:pStyle w:val="NoSpacing"/>
        <w:ind w:firstLine="720"/>
        <w:jc w:val="both"/>
        <w:rPr>
          <w:rFonts w:ascii="Times New Roman" w:hAnsi="Times New Roman" w:cs="Times New Roman"/>
          <w:lang w:val="en-CA"/>
        </w:rPr>
      </w:pPr>
    </w:p>
    <w:p w:rsidR="00DC7B81" w:rsidRPr="00EE4805" w:rsidRDefault="00FF0C60" w:rsidP="00FF0C60">
      <w:pPr>
        <w:pStyle w:val="NoSpacing"/>
        <w:jc w:val="both"/>
        <w:rPr>
          <w:rFonts w:ascii="Times New Roman" w:hAnsi="Times New Roman" w:cs="Times New Roman"/>
          <w:lang w:val="en-CA"/>
        </w:rPr>
      </w:pPr>
      <w:r w:rsidRPr="00EE4805">
        <w:rPr>
          <w:rFonts w:ascii="Times New Roman" w:hAnsi="Times New Roman" w:cs="Times New Roman"/>
          <w:lang w:val="en-CA"/>
        </w:rPr>
        <w:t>We may also ask participants who used the app in the first stage of this protocol to return and use it for the 30 day trial period in the second arm.</w:t>
      </w:r>
    </w:p>
    <w:p w:rsidR="00FF0C60" w:rsidRPr="00EE4805" w:rsidRDefault="00FF0C60" w:rsidP="00FF0C60">
      <w:pPr>
        <w:pStyle w:val="NoSpacing"/>
        <w:jc w:val="both"/>
        <w:rPr>
          <w:rFonts w:ascii="Times New Roman" w:hAnsi="Times New Roman" w:cs="Times New Roman"/>
          <w:lang w:val="en-CA"/>
        </w:rPr>
      </w:pPr>
    </w:p>
    <w:p w:rsidR="00DC7B81" w:rsidRPr="00EE4805" w:rsidRDefault="00227AA4" w:rsidP="00DC7B81">
      <w:pPr>
        <w:pStyle w:val="NoSpacing"/>
        <w:jc w:val="both"/>
        <w:rPr>
          <w:rFonts w:ascii="Times New Roman" w:hAnsi="Times New Roman" w:cs="Times New Roman"/>
          <w:lang w:val="en-CA"/>
        </w:rPr>
      </w:pPr>
      <w:r w:rsidRPr="00EE4805">
        <w:rPr>
          <w:rFonts w:ascii="Times New Roman" w:hAnsi="Times New Roman" w:cs="Times New Roman"/>
          <w:lang w:val="en-CA"/>
        </w:rPr>
        <w:t xml:space="preserve">In this period we also intend to explore processes that attend </w:t>
      </w:r>
      <w:r w:rsidR="00DC7B81" w:rsidRPr="00EE4805">
        <w:rPr>
          <w:rFonts w:ascii="Times New Roman" w:hAnsi="Times New Roman" w:cs="Times New Roman"/>
          <w:lang w:val="en-CA"/>
        </w:rPr>
        <w:t>‘real world’ implementation.</w:t>
      </w:r>
    </w:p>
    <w:p w:rsidR="00DC7B81" w:rsidRPr="00EE4805" w:rsidRDefault="00DC7B81" w:rsidP="0005339F">
      <w:pPr>
        <w:pStyle w:val="NoSpacing"/>
        <w:ind w:firstLine="720"/>
        <w:jc w:val="both"/>
        <w:rPr>
          <w:rFonts w:ascii="Times New Roman" w:hAnsi="Times New Roman" w:cs="Times New Roman"/>
          <w:lang w:val="en-CA"/>
        </w:rPr>
      </w:pPr>
    </w:p>
    <w:p w:rsidR="00955C80" w:rsidRPr="00EE4805" w:rsidRDefault="00DC7B81" w:rsidP="00F1467C">
      <w:pPr>
        <w:pStyle w:val="NoSpacing"/>
        <w:jc w:val="both"/>
        <w:rPr>
          <w:rFonts w:ascii="Times New Roman" w:hAnsi="Times New Roman" w:cs="Times New Roman"/>
          <w:lang w:val="en-CA"/>
        </w:rPr>
      </w:pPr>
      <w:r w:rsidRPr="00EE4805">
        <w:rPr>
          <w:rFonts w:ascii="Times New Roman" w:hAnsi="Times New Roman" w:cs="Times New Roman"/>
          <w:lang w:val="en-CA"/>
        </w:rPr>
        <w:t xml:space="preserve">The first of two strategies for this include </w:t>
      </w:r>
      <w:r w:rsidR="00227AA4" w:rsidRPr="00EE4805">
        <w:rPr>
          <w:rFonts w:ascii="Times New Roman" w:hAnsi="Times New Roman" w:cs="Times New Roman"/>
          <w:lang w:val="en-CA"/>
        </w:rPr>
        <w:t xml:space="preserve">case manager setup and engagement in supporting A4i use – this is a key question that is relevant to ‘real world’ implementation. Accordingly, we will engage our case manager network to determine 3-5 case managers willing to approach 1-3 of their current clients </w:t>
      </w:r>
      <w:r w:rsidRPr="00EE4805">
        <w:rPr>
          <w:rFonts w:ascii="Times New Roman" w:hAnsi="Times New Roman" w:cs="Times New Roman"/>
          <w:lang w:val="en-CA"/>
        </w:rPr>
        <w:t xml:space="preserve">(with enrollment of 6-10 clients total) </w:t>
      </w:r>
      <w:r w:rsidR="00227AA4" w:rsidRPr="00EE4805">
        <w:rPr>
          <w:rFonts w:ascii="Times New Roman" w:hAnsi="Times New Roman" w:cs="Times New Roman"/>
          <w:lang w:val="en-CA"/>
        </w:rPr>
        <w:t>with respect to enrolling</w:t>
      </w:r>
      <w:r w:rsidR="00B001E8" w:rsidRPr="00EE4805">
        <w:rPr>
          <w:rFonts w:ascii="Times New Roman" w:hAnsi="Times New Roman" w:cs="Times New Roman"/>
          <w:lang w:val="en-CA"/>
        </w:rPr>
        <w:t xml:space="preserve"> them</w:t>
      </w:r>
      <w:r w:rsidR="00227AA4" w:rsidRPr="00EE4805">
        <w:rPr>
          <w:rFonts w:ascii="Times New Roman" w:hAnsi="Times New Roman" w:cs="Times New Roman"/>
          <w:lang w:val="en-CA"/>
        </w:rPr>
        <w:t xml:space="preserve"> in the study (per </w:t>
      </w:r>
      <w:r w:rsidR="00F1467C" w:rsidRPr="00EE4805">
        <w:rPr>
          <w:rFonts w:ascii="Times New Roman" w:hAnsi="Times New Roman" w:cs="Times New Roman"/>
          <w:lang w:val="en-CA"/>
        </w:rPr>
        <w:t>the already approved recruitment methods</w:t>
      </w:r>
      <w:r w:rsidRPr="00EE4805">
        <w:rPr>
          <w:rFonts w:ascii="Times New Roman" w:hAnsi="Times New Roman" w:cs="Times New Roman"/>
          <w:lang w:val="en-CA"/>
        </w:rPr>
        <w:t>)</w:t>
      </w:r>
      <w:r w:rsidR="0033265D" w:rsidRPr="00EE4805">
        <w:rPr>
          <w:rFonts w:ascii="Times New Roman" w:hAnsi="Times New Roman" w:cs="Times New Roman"/>
          <w:lang w:val="en-CA"/>
        </w:rPr>
        <w:t xml:space="preserve">. </w:t>
      </w:r>
      <w:r w:rsidR="00F1467C" w:rsidRPr="00EE4805">
        <w:rPr>
          <w:rFonts w:ascii="Times New Roman" w:hAnsi="Times New Roman" w:cs="Times New Roman"/>
          <w:lang w:val="en-CA"/>
        </w:rPr>
        <w:t>Thus, the only revision to this method with respect to recruiting participants to use A4i is a focus on recruitment through a selected group of case managers in addition to the existing broad approach through any case manager.</w:t>
      </w:r>
    </w:p>
    <w:p w:rsidR="00227AA4" w:rsidRPr="00EE4805" w:rsidRDefault="00227AA4" w:rsidP="0005339F">
      <w:pPr>
        <w:pStyle w:val="NoSpacing"/>
        <w:ind w:firstLine="720"/>
        <w:jc w:val="both"/>
        <w:rPr>
          <w:rFonts w:ascii="Times New Roman" w:hAnsi="Times New Roman" w:cs="Times New Roman"/>
          <w:lang w:val="en-CA"/>
        </w:rPr>
      </w:pPr>
      <w:r w:rsidRPr="00EE4805">
        <w:rPr>
          <w:rFonts w:ascii="Times New Roman" w:hAnsi="Times New Roman" w:cs="Times New Roman"/>
          <w:lang w:val="en-CA"/>
        </w:rPr>
        <w:t xml:space="preserve"> </w:t>
      </w:r>
      <w:r w:rsidR="00736861" w:rsidRPr="00EE4805">
        <w:rPr>
          <w:rFonts w:ascii="Times New Roman" w:hAnsi="Times New Roman" w:cs="Times New Roman"/>
          <w:lang w:val="en-CA"/>
        </w:rPr>
        <w:t xml:space="preserve"> </w:t>
      </w:r>
    </w:p>
    <w:p w:rsidR="00605970" w:rsidRPr="00EE4805" w:rsidRDefault="00B71083" w:rsidP="00766B62">
      <w:pPr>
        <w:pStyle w:val="NoSpacing"/>
        <w:jc w:val="both"/>
        <w:rPr>
          <w:rFonts w:ascii="Times New Roman" w:hAnsi="Times New Roman" w:cs="Times New Roman"/>
          <w:lang w:val="en-CA"/>
        </w:rPr>
      </w:pPr>
      <w:r w:rsidRPr="00EE4805">
        <w:rPr>
          <w:rFonts w:ascii="Times New Roman" w:hAnsi="Times New Roman" w:cs="Times New Roman"/>
          <w:lang w:val="en-CA"/>
        </w:rPr>
        <w:t xml:space="preserve">In the case of clinician outreach, we will orient participating case managers </w:t>
      </w:r>
      <w:r w:rsidR="003B1322" w:rsidRPr="00EE4805">
        <w:rPr>
          <w:rFonts w:ascii="Times New Roman" w:hAnsi="Times New Roman" w:cs="Times New Roman"/>
          <w:lang w:val="en-CA"/>
        </w:rPr>
        <w:t xml:space="preserve">(Using Appendix 5) </w:t>
      </w:r>
      <w:r w:rsidRPr="00EE4805">
        <w:rPr>
          <w:rFonts w:ascii="Times New Roman" w:hAnsi="Times New Roman" w:cs="Times New Roman"/>
          <w:lang w:val="en-CA"/>
        </w:rPr>
        <w:t>to the app so they can approach clients who meet the above criteria directly about using a mobile health application, during a regular meeting</w:t>
      </w:r>
      <w:r w:rsidR="00F1467C" w:rsidRPr="00EE4805">
        <w:rPr>
          <w:rFonts w:ascii="Times New Roman" w:hAnsi="Times New Roman" w:cs="Times New Roman"/>
          <w:lang w:val="en-CA"/>
        </w:rPr>
        <w:t>. In terms of their own participation as study participants, case managers will provide written and informed consent regarding their involvement in the feedback process.</w:t>
      </w:r>
    </w:p>
    <w:p w:rsidR="00F1467C" w:rsidRPr="00EE4805" w:rsidRDefault="00F1467C" w:rsidP="00766B62">
      <w:pPr>
        <w:pStyle w:val="NoSpacing"/>
        <w:jc w:val="both"/>
        <w:rPr>
          <w:rFonts w:ascii="Times New Roman" w:hAnsi="Times New Roman" w:cs="Times New Roman"/>
          <w:lang w:val="en-CA"/>
        </w:rPr>
      </w:pPr>
    </w:p>
    <w:p w:rsidR="00AB20C4" w:rsidRPr="00EE4805" w:rsidRDefault="00246ED4" w:rsidP="00766B62">
      <w:pPr>
        <w:pStyle w:val="NoSpacing"/>
        <w:jc w:val="both"/>
        <w:rPr>
          <w:rFonts w:ascii="Times New Roman" w:hAnsi="Times New Roman" w:cs="Times New Roman"/>
          <w:lang w:val="en-CA"/>
        </w:rPr>
      </w:pPr>
      <w:r w:rsidRPr="00EE4805">
        <w:rPr>
          <w:rFonts w:ascii="Times New Roman" w:hAnsi="Times New Roman" w:cs="Times New Roman"/>
          <w:lang w:val="en-CA"/>
        </w:rPr>
        <w:t xml:space="preserve">If a client is interested in participating, </w:t>
      </w:r>
      <w:r w:rsidR="00131BA3" w:rsidRPr="00EE4805">
        <w:rPr>
          <w:rFonts w:ascii="Times New Roman" w:hAnsi="Times New Roman" w:cs="Times New Roman"/>
          <w:lang w:val="en-CA"/>
        </w:rPr>
        <w:t>the case manager may</w:t>
      </w:r>
      <w:r w:rsidR="00877624" w:rsidRPr="00EE4805">
        <w:rPr>
          <w:rFonts w:ascii="Times New Roman" w:hAnsi="Times New Roman" w:cs="Times New Roman"/>
          <w:lang w:val="en-CA"/>
        </w:rPr>
        <w:t xml:space="preserve"> take one of t</w:t>
      </w:r>
      <w:r w:rsidR="00B71083" w:rsidRPr="00EE4805">
        <w:rPr>
          <w:rFonts w:ascii="Times New Roman" w:hAnsi="Times New Roman" w:cs="Times New Roman"/>
          <w:lang w:val="en-CA"/>
        </w:rPr>
        <w:t>wo</w:t>
      </w:r>
      <w:r w:rsidR="00AB20C4" w:rsidRPr="00EE4805">
        <w:rPr>
          <w:rFonts w:ascii="Times New Roman" w:hAnsi="Times New Roman" w:cs="Times New Roman"/>
          <w:lang w:val="en-CA"/>
        </w:rPr>
        <w:t xml:space="preserve"> </w:t>
      </w:r>
      <w:r w:rsidR="001C622E" w:rsidRPr="00EE4805">
        <w:rPr>
          <w:rFonts w:ascii="Times New Roman" w:hAnsi="Times New Roman" w:cs="Times New Roman"/>
          <w:lang w:val="en-CA"/>
        </w:rPr>
        <w:t>courses of action</w:t>
      </w:r>
      <w:r w:rsidR="00AB20C4" w:rsidRPr="00EE4805">
        <w:rPr>
          <w:rFonts w:ascii="Times New Roman" w:hAnsi="Times New Roman" w:cs="Times New Roman"/>
          <w:lang w:val="en-CA"/>
        </w:rPr>
        <w:t>, depending on</w:t>
      </w:r>
      <w:r w:rsidR="00877624" w:rsidRPr="00EE4805">
        <w:rPr>
          <w:rFonts w:ascii="Times New Roman" w:hAnsi="Times New Roman" w:cs="Times New Roman"/>
          <w:lang w:val="en-CA"/>
        </w:rPr>
        <w:t xml:space="preserve"> how much</w:t>
      </w:r>
      <w:r w:rsidR="00AB20C4" w:rsidRPr="00EE4805">
        <w:rPr>
          <w:rFonts w:ascii="Times New Roman" w:hAnsi="Times New Roman" w:cs="Times New Roman"/>
          <w:lang w:val="en-CA"/>
        </w:rPr>
        <w:t xml:space="preserve"> </w:t>
      </w:r>
      <w:r w:rsidR="001C622E" w:rsidRPr="00EE4805">
        <w:rPr>
          <w:rFonts w:ascii="Times New Roman" w:hAnsi="Times New Roman" w:cs="Times New Roman"/>
          <w:lang w:val="en-CA"/>
        </w:rPr>
        <w:t xml:space="preserve">available </w:t>
      </w:r>
      <w:r w:rsidR="00AB20C4" w:rsidRPr="00EE4805">
        <w:rPr>
          <w:rFonts w:ascii="Times New Roman" w:hAnsi="Times New Roman" w:cs="Times New Roman"/>
          <w:lang w:val="en-CA"/>
        </w:rPr>
        <w:t>time</w:t>
      </w:r>
      <w:r w:rsidR="00877624" w:rsidRPr="00EE4805">
        <w:rPr>
          <w:rFonts w:ascii="Times New Roman" w:hAnsi="Times New Roman" w:cs="Times New Roman"/>
          <w:lang w:val="en-CA"/>
        </w:rPr>
        <w:t xml:space="preserve"> they feel they have</w:t>
      </w:r>
      <w:r w:rsidR="001C622E" w:rsidRPr="00EE4805">
        <w:rPr>
          <w:rFonts w:ascii="Times New Roman" w:hAnsi="Times New Roman" w:cs="Times New Roman"/>
          <w:lang w:val="en-CA"/>
        </w:rPr>
        <w:t>:</w:t>
      </w:r>
    </w:p>
    <w:p w:rsidR="005250ED" w:rsidRPr="00EE4805" w:rsidRDefault="005250ED" w:rsidP="00246ED4">
      <w:pPr>
        <w:pStyle w:val="NoSpacing"/>
        <w:ind w:left="360"/>
        <w:jc w:val="both"/>
        <w:rPr>
          <w:rFonts w:ascii="Times New Roman" w:hAnsi="Times New Roman" w:cs="Times New Roman"/>
          <w:lang w:val="en-CA"/>
        </w:rPr>
      </w:pPr>
    </w:p>
    <w:p w:rsidR="00246ED4" w:rsidRPr="00EE4805" w:rsidRDefault="00B71083" w:rsidP="00395FAE">
      <w:pPr>
        <w:pStyle w:val="NoSpacing"/>
        <w:numPr>
          <w:ilvl w:val="0"/>
          <w:numId w:val="12"/>
        </w:numPr>
        <w:jc w:val="both"/>
        <w:rPr>
          <w:rFonts w:ascii="Times New Roman" w:hAnsi="Times New Roman" w:cs="Times New Roman"/>
          <w:lang w:val="en-CA"/>
        </w:rPr>
      </w:pPr>
      <w:r w:rsidRPr="00EE4805">
        <w:rPr>
          <w:rFonts w:ascii="Times New Roman" w:hAnsi="Times New Roman" w:cs="Times New Roman"/>
          <w:b/>
          <w:lang w:val="en-CA"/>
        </w:rPr>
        <w:t>No direct clinician involvement</w:t>
      </w:r>
      <w:r w:rsidR="001C6B34" w:rsidRPr="00EE4805">
        <w:rPr>
          <w:rFonts w:ascii="Times New Roman" w:hAnsi="Times New Roman" w:cs="Times New Roman"/>
          <w:b/>
          <w:lang w:val="en-CA"/>
        </w:rPr>
        <w:t xml:space="preserve"> for onboarding and installation</w:t>
      </w:r>
      <w:r w:rsidRPr="00EE4805">
        <w:rPr>
          <w:rFonts w:ascii="Times New Roman" w:hAnsi="Times New Roman" w:cs="Times New Roman"/>
          <w:lang w:val="en-CA"/>
        </w:rPr>
        <w:t xml:space="preserve">: </w:t>
      </w:r>
      <w:r w:rsidR="008076D6" w:rsidRPr="00EE4805">
        <w:rPr>
          <w:rFonts w:ascii="Times New Roman" w:hAnsi="Times New Roman" w:cs="Times New Roman"/>
          <w:lang w:val="en-CA"/>
        </w:rPr>
        <w:t xml:space="preserve">After determining if a client may be interested (using script in Appendix </w:t>
      </w:r>
      <w:r w:rsidR="003B1322" w:rsidRPr="00EE4805">
        <w:rPr>
          <w:rFonts w:ascii="Times New Roman" w:hAnsi="Times New Roman" w:cs="Times New Roman"/>
          <w:lang w:val="en-CA"/>
        </w:rPr>
        <w:t>6</w:t>
      </w:r>
      <w:r w:rsidR="008076D6" w:rsidRPr="00EE4805">
        <w:rPr>
          <w:rFonts w:ascii="Times New Roman" w:hAnsi="Times New Roman" w:cs="Times New Roman"/>
          <w:lang w:val="en-CA"/>
        </w:rPr>
        <w:t>), r</w:t>
      </w:r>
      <w:r w:rsidR="00831155" w:rsidRPr="00EE4805">
        <w:rPr>
          <w:rFonts w:ascii="Times New Roman" w:hAnsi="Times New Roman" w:cs="Times New Roman"/>
          <w:lang w:val="en-CA"/>
        </w:rPr>
        <w:t>efer the client</w:t>
      </w:r>
      <w:r w:rsidR="00131BA3" w:rsidRPr="00EE4805">
        <w:rPr>
          <w:rFonts w:ascii="Times New Roman" w:hAnsi="Times New Roman" w:cs="Times New Roman"/>
          <w:lang w:val="en-CA"/>
        </w:rPr>
        <w:t xml:space="preserve"> to the study RA</w:t>
      </w:r>
      <w:r w:rsidR="00AB20C4" w:rsidRPr="00EE4805">
        <w:rPr>
          <w:rFonts w:ascii="Times New Roman" w:hAnsi="Times New Roman" w:cs="Times New Roman"/>
          <w:lang w:val="en-CA"/>
        </w:rPr>
        <w:t xml:space="preserve"> </w:t>
      </w:r>
      <w:r w:rsidR="00831155" w:rsidRPr="00EE4805">
        <w:rPr>
          <w:rFonts w:ascii="Times New Roman" w:hAnsi="Times New Roman" w:cs="Times New Roman"/>
          <w:lang w:val="en-CA"/>
        </w:rPr>
        <w:t xml:space="preserve">and coordinate </w:t>
      </w:r>
      <w:r w:rsidR="004D71F2" w:rsidRPr="00EE4805">
        <w:rPr>
          <w:rFonts w:ascii="Times New Roman" w:hAnsi="Times New Roman" w:cs="Times New Roman"/>
          <w:lang w:val="en-CA"/>
        </w:rPr>
        <w:t>a</w:t>
      </w:r>
      <w:r w:rsidR="00AB20C4" w:rsidRPr="00EE4805">
        <w:rPr>
          <w:rFonts w:ascii="Times New Roman" w:hAnsi="Times New Roman" w:cs="Times New Roman"/>
          <w:lang w:val="en-CA"/>
        </w:rPr>
        <w:t xml:space="preserve"> meet</w:t>
      </w:r>
      <w:r w:rsidR="004D71F2" w:rsidRPr="00EE4805">
        <w:rPr>
          <w:rFonts w:ascii="Times New Roman" w:hAnsi="Times New Roman" w:cs="Times New Roman"/>
          <w:lang w:val="en-CA"/>
        </w:rPr>
        <w:t>ing</w:t>
      </w:r>
      <w:r w:rsidR="00AB20C4" w:rsidRPr="00EE4805">
        <w:rPr>
          <w:rFonts w:ascii="Times New Roman" w:hAnsi="Times New Roman" w:cs="Times New Roman"/>
          <w:lang w:val="en-CA"/>
        </w:rPr>
        <w:t xml:space="preserve"> with the client</w:t>
      </w:r>
      <w:r w:rsidRPr="00EE4805">
        <w:rPr>
          <w:rFonts w:ascii="Times New Roman" w:hAnsi="Times New Roman" w:cs="Times New Roman"/>
          <w:lang w:val="en-CA"/>
        </w:rPr>
        <w:t xml:space="preserve"> and RA</w:t>
      </w:r>
      <w:r w:rsidR="00AB20C4" w:rsidRPr="00EE4805">
        <w:rPr>
          <w:rFonts w:ascii="Times New Roman" w:hAnsi="Times New Roman" w:cs="Times New Roman"/>
          <w:lang w:val="en-CA"/>
        </w:rPr>
        <w:t xml:space="preserve"> </w:t>
      </w:r>
      <w:r w:rsidR="004D71F2" w:rsidRPr="00EE4805">
        <w:rPr>
          <w:rFonts w:ascii="Times New Roman" w:hAnsi="Times New Roman" w:cs="Times New Roman"/>
          <w:lang w:val="en-CA"/>
        </w:rPr>
        <w:t>following</w:t>
      </w:r>
      <w:r w:rsidR="00605970" w:rsidRPr="00EE4805">
        <w:rPr>
          <w:rFonts w:ascii="Times New Roman" w:hAnsi="Times New Roman" w:cs="Times New Roman"/>
          <w:lang w:val="en-CA"/>
        </w:rPr>
        <w:t xml:space="preserve"> the</w:t>
      </w:r>
      <w:r w:rsidR="00AB20C4" w:rsidRPr="00EE4805">
        <w:rPr>
          <w:rFonts w:ascii="Times New Roman" w:hAnsi="Times New Roman" w:cs="Times New Roman"/>
          <w:lang w:val="en-CA"/>
        </w:rPr>
        <w:t xml:space="preserve"> next </w:t>
      </w:r>
      <w:r w:rsidR="00605970" w:rsidRPr="00EE4805">
        <w:rPr>
          <w:rFonts w:ascii="Times New Roman" w:hAnsi="Times New Roman" w:cs="Times New Roman"/>
          <w:lang w:val="en-CA"/>
        </w:rPr>
        <w:t xml:space="preserve">client </w:t>
      </w:r>
      <w:r w:rsidR="00AB20C4" w:rsidRPr="00EE4805">
        <w:rPr>
          <w:rFonts w:ascii="Times New Roman" w:hAnsi="Times New Roman" w:cs="Times New Roman"/>
          <w:lang w:val="en-CA"/>
        </w:rPr>
        <w:t>appointment</w:t>
      </w:r>
      <w:r w:rsidR="004D71F2" w:rsidRPr="00EE4805">
        <w:rPr>
          <w:rFonts w:ascii="Times New Roman" w:hAnsi="Times New Roman" w:cs="Times New Roman"/>
          <w:lang w:val="en-CA"/>
        </w:rPr>
        <w:t xml:space="preserve">. </w:t>
      </w:r>
      <w:r w:rsidR="004D71F2" w:rsidRPr="00EE4805">
        <w:rPr>
          <w:rFonts w:ascii="Times New Roman" w:hAnsi="Times New Roman" w:cs="Times New Roman"/>
          <w:lang w:val="en-CA"/>
        </w:rPr>
        <w:lastRenderedPageBreak/>
        <w:t xml:space="preserve">During this </w:t>
      </w:r>
      <w:r w:rsidR="00605970" w:rsidRPr="00EE4805">
        <w:rPr>
          <w:rFonts w:ascii="Times New Roman" w:hAnsi="Times New Roman" w:cs="Times New Roman"/>
          <w:lang w:val="en-CA"/>
        </w:rPr>
        <w:t>meeting</w:t>
      </w:r>
      <w:r w:rsidR="004D71F2" w:rsidRPr="00EE4805">
        <w:rPr>
          <w:rFonts w:ascii="Times New Roman" w:hAnsi="Times New Roman" w:cs="Times New Roman"/>
          <w:lang w:val="en-CA"/>
        </w:rPr>
        <w:t>, the client will be co</w:t>
      </w:r>
      <w:r w:rsidR="00246ED4" w:rsidRPr="00EE4805">
        <w:rPr>
          <w:rFonts w:ascii="Times New Roman" w:hAnsi="Times New Roman" w:cs="Times New Roman"/>
          <w:lang w:val="en-CA"/>
        </w:rPr>
        <w:t>nsented in</w:t>
      </w:r>
      <w:r w:rsidR="001B4AFA" w:rsidRPr="00EE4805">
        <w:rPr>
          <w:rFonts w:ascii="Times New Roman" w:hAnsi="Times New Roman" w:cs="Times New Roman"/>
          <w:lang w:val="en-CA"/>
        </w:rPr>
        <w:t>, and follow</w:t>
      </w:r>
      <w:r w:rsidR="004D71F2" w:rsidRPr="00EE4805">
        <w:rPr>
          <w:rFonts w:ascii="Times New Roman" w:hAnsi="Times New Roman" w:cs="Times New Roman"/>
          <w:lang w:val="en-CA"/>
        </w:rPr>
        <w:t xml:space="preserve"> the procedure as described below</w:t>
      </w:r>
      <w:r w:rsidR="001C622E" w:rsidRPr="00EE4805">
        <w:rPr>
          <w:rFonts w:ascii="Times New Roman" w:hAnsi="Times New Roman" w:cs="Times New Roman"/>
          <w:lang w:val="en-CA"/>
        </w:rPr>
        <w:t xml:space="preserve"> (excluding the SCID if </w:t>
      </w:r>
      <w:r w:rsidR="00EC0F2D" w:rsidRPr="00EE4805">
        <w:rPr>
          <w:rFonts w:ascii="Times New Roman" w:hAnsi="Times New Roman" w:cs="Times New Roman"/>
          <w:lang w:val="en-CA"/>
        </w:rPr>
        <w:t xml:space="preserve">the </w:t>
      </w:r>
      <w:r w:rsidR="001C622E" w:rsidRPr="00EE4805">
        <w:rPr>
          <w:rFonts w:ascii="Times New Roman" w:hAnsi="Times New Roman" w:cs="Times New Roman"/>
          <w:lang w:val="en-CA"/>
        </w:rPr>
        <w:t>cl</w:t>
      </w:r>
      <w:r w:rsidR="004D71F2" w:rsidRPr="00EE4805">
        <w:rPr>
          <w:rFonts w:ascii="Times New Roman" w:hAnsi="Times New Roman" w:cs="Times New Roman"/>
          <w:lang w:val="en-CA"/>
        </w:rPr>
        <w:t>ient has a confirmed diagnosis via the case manager).</w:t>
      </w:r>
      <w:r w:rsidR="001C6B34" w:rsidRPr="00EE4805">
        <w:rPr>
          <w:rFonts w:ascii="Times New Roman" w:hAnsi="Times New Roman" w:cs="Times New Roman"/>
          <w:lang w:val="en-CA"/>
        </w:rPr>
        <w:t xml:space="preserve"> Participating clinicians and A4i client participants who agree as per the revised consent will have discussions about the use and utility of A4i during clinical contacts (see Appendix </w:t>
      </w:r>
      <w:r w:rsidR="003B1322" w:rsidRPr="00EE4805">
        <w:rPr>
          <w:rFonts w:ascii="Times New Roman" w:hAnsi="Times New Roman" w:cs="Times New Roman"/>
          <w:lang w:val="en-CA"/>
        </w:rPr>
        <w:t>7</w:t>
      </w:r>
      <w:r w:rsidR="001C6B34" w:rsidRPr="00EE4805">
        <w:rPr>
          <w:rFonts w:ascii="Times New Roman" w:hAnsi="Times New Roman" w:cs="Times New Roman"/>
          <w:lang w:val="en-CA"/>
        </w:rPr>
        <w:t xml:space="preserve"> for suggested questions) while the client remains in the study</w:t>
      </w:r>
      <w:r w:rsidR="00F1467C" w:rsidRPr="00EE4805">
        <w:rPr>
          <w:rFonts w:ascii="Times New Roman" w:hAnsi="Times New Roman" w:cs="Times New Roman"/>
          <w:lang w:val="en-CA"/>
        </w:rPr>
        <w:t>.</w:t>
      </w:r>
    </w:p>
    <w:p w:rsidR="005250ED" w:rsidRPr="00EE4805" w:rsidRDefault="001C6B34" w:rsidP="005928FC">
      <w:pPr>
        <w:pStyle w:val="NoSpacing"/>
        <w:tabs>
          <w:tab w:val="left" w:pos="2415"/>
        </w:tabs>
        <w:ind w:left="720"/>
        <w:jc w:val="both"/>
        <w:rPr>
          <w:rFonts w:ascii="Times New Roman" w:hAnsi="Times New Roman" w:cs="Times New Roman"/>
          <w:lang w:val="en-CA"/>
        </w:rPr>
      </w:pPr>
      <w:r w:rsidRPr="00EE4805">
        <w:rPr>
          <w:rFonts w:ascii="Times New Roman" w:hAnsi="Times New Roman" w:cs="Times New Roman"/>
          <w:lang w:val="en-CA"/>
        </w:rPr>
        <w:tab/>
      </w:r>
    </w:p>
    <w:p w:rsidR="001C6B34" w:rsidRPr="00EE4805" w:rsidRDefault="00B71083" w:rsidP="001C6B34">
      <w:pPr>
        <w:pStyle w:val="NoSpacing"/>
        <w:numPr>
          <w:ilvl w:val="0"/>
          <w:numId w:val="12"/>
        </w:numPr>
        <w:jc w:val="both"/>
        <w:rPr>
          <w:rFonts w:ascii="Times New Roman" w:hAnsi="Times New Roman" w:cs="Times New Roman"/>
          <w:lang w:val="en-CA"/>
        </w:rPr>
      </w:pPr>
      <w:r w:rsidRPr="00EE4805">
        <w:rPr>
          <w:rFonts w:ascii="Times New Roman" w:hAnsi="Times New Roman" w:cs="Times New Roman"/>
          <w:b/>
          <w:lang w:val="en-CA"/>
        </w:rPr>
        <w:t>Some direct clinician involvement</w:t>
      </w:r>
      <w:r w:rsidR="001C6B34" w:rsidRPr="00EE4805">
        <w:rPr>
          <w:rFonts w:ascii="Times New Roman" w:hAnsi="Times New Roman" w:cs="Times New Roman"/>
          <w:b/>
          <w:lang w:val="en-CA"/>
        </w:rPr>
        <w:t xml:space="preserve"> for onboarding and installation</w:t>
      </w:r>
      <w:r w:rsidRPr="00EE4805">
        <w:rPr>
          <w:rFonts w:ascii="Times New Roman" w:hAnsi="Times New Roman" w:cs="Times New Roman"/>
          <w:lang w:val="en-CA"/>
        </w:rPr>
        <w:t xml:space="preserve">: </w:t>
      </w:r>
      <w:r w:rsidR="008076D6" w:rsidRPr="00EE4805">
        <w:rPr>
          <w:rFonts w:ascii="Times New Roman" w:hAnsi="Times New Roman" w:cs="Times New Roman"/>
          <w:lang w:val="en-CA"/>
        </w:rPr>
        <w:t>After determining if a client may be interested, c</w:t>
      </w:r>
      <w:r w:rsidR="006D37A4" w:rsidRPr="00EE4805">
        <w:rPr>
          <w:rFonts w:ascii="Times New Roman" w:hAnsi="Times New Roman" w:cs="Times New Roman"/>
          <w:lang w:val="en-CA"/>
        </w:rPr>
        <w:t xml:space="preserve">oordinate with the study RA to </w:t>
      </w:r>
      <w:r w:rsidR="00AB20C4" w:rsidRPr="00EE4805">
        <w:rPr>
          <w:rFonts w:ascii="Times New Roman" w:hAnsi="Times New Roman" w:cs="Times New Roman"/>
          <w:lang w:val="en-CA"/>
        </w:rPr>
        <w:t>consen</w:t>
      </w:r>
      <w:r w:rsidR="006D37A4" w:rsidRPr="00EE4805">
        <w:rPr>
          <w:rFonts w:ascii="Times New Roman" w:hAnsi="Times New Roman" w:cs="Times New Roman"/>
          <w:lang w:val="en-CA"/>
        </w:rPr>
        <w:t>t the client into the trial an</w:t>
      </w:r>
      <w:r w:rsidR="001B4AFA" w:rsidRPr="00EE4805">
        <w:rPr>
          <w:rFonts w:ascii="Times New Roman" w:hAnsi="Times New Roman" w:cs="Times New Roman"/>
          <w:lang w:val="en-CA"/>
        </w:rPr>
        <w:t>d follow the below procedures</w:t>
      </w:r>
      <w:r w:rsidR="006D37A4" w:rsidRPr="00EE4805">
        <w:rPr>
          <w:rFonts w:ascii="Times New Roman" w:hAnsi="Times New Roman" w:cs="Times New Roman"/>
          <w:lang w:val="en-CA"/>
        </w:rPr>
        <w:t xml:space="preserve"> (excluding the SCID if client has a confirmed diagnosis via the case manager) before the next</w:t>
      </w:r>
      <w:r w:rsidR="00AB20C4" w:rsidRPr="00EE4805">
        <w:rPr>
          <w:rFonts w:ascii="Times New Roman" w:hAnsi="Times New Roman" w:cs="Times New Roman"/>
          <w:lang w:val="en-CA"/>
        </w:rPr>
        <w:t xml:space="preserve"> appointment, and </w:t>
      </w:r>
      <w:r w:rsidR="00AB20C4" w:rsidRPr="00EE4805">
        <w:rPr>
          <w:rFonts w:ascii="Times New Roman" w:hAnsi="Times New Roman" w:cs="Times New Roman"/>
          <w:i/>
          <w:lang w:val="en-CA"/>
        </w:rPr>
        <w:t xml:space="preserve">then </w:t>
      </w:r>
      <w:r w:rsidR="004D71F2" w:rsidRPr="00EE4805">
        <w:rPr>
          <w:rFonts w:ascii="Times New Roman" w:hAnsi="Times New Roman" w:cs="Times New Roman"/>
          <w:i/>
          <w:lang w:val="en-CA"/>
        </w:rPr>
        <w:t xml:space="preserve">have the case manager </w:t>
      </w:r>
      <w:r w:rsidR="00AB20C4" w:rsidRPr="00EE4805">
        <w:rPr>
          <w:rFonts w:ascii="Times New Roman" w:hAnsi="Times New Roman" w:cs="Times New Roman"/>
          <w:i/>
          <w:lang w:val="en-CA"/>
        </w:rPr>
        <w:t>install the application themselves</w:t>
      </w:r>
      <w:r w:rsidR="00B001E8" w:rsidRPr="00EE4805">
        <w:rPr>
          <w:rFonts w:ascii="Times New Roman" w:hAnsi="Times New Roman" w:cs="Times New Roman"/>
          <w:i/>
          <w:lang w:val="en-CA"/>
        </w:rPr>
        <w:t>, with the A4i RA present as support</w:t>
      </w:r>
      <w:r w:rsidR="00B001E8" w:rsidRPr="00EE4805">
        <w:rPr>
          <w:rFonts w:ascii="Times New Roman" w:hAnsi="Times New Roman" w:cs="Times New Roman"/>
          <w:lang w:val="en-CA"/>
        </w:rPr>
        <w:t>,</w:t>
      </w:r>
      <w:r w:rsidR="00AB20C4" w:rsidRPr="00EE4805">
        <w:rPr>
          <w:rFonts w:ascii="Times New Roman" w:hAnsi="Times New Roman" w:cs="Times New Roman"/>
          <w:lang w:val="en-CA"/>
        </w:rPr>
        <w:t xml:space="preserve"> as a proxy for real-world use of the program</w:t>
      </w:r>
      <w:r w:rsidR="006D37A4" w:rsidRPr="00EE4805">
        <w:rPr>
          <w:rFonts w:ascii="Times New Roman" w:hAnsi="Times New Roman" w:cs="Times New Roman"/>
          <w:lang w:val="en-CA"/>
        </w:rPr>
        <w:t>.</w:t>
      </w:r>
      <w:r w:rsidR="00B001E8" w:rsidRPr="00EE4805">
        <w:rPr>
          <w:rFonts w:ascii="Times New Roman" w:hAnsi="Times New Roman" w:cs="Times New Roman"/>
          <w:lang w:val="en-CA"/>
        </w:rPr>
        <w:t xml:space="preserve"> Participating clinicians and A4i client participants who agree as per the revised consent will have discussions about the use and utility of A4i during clinical contacts </w:t>
      </w:r>
      <w:r w:rsidR="001605EB" w:rsidRPr="00EE4805">
        <w:rPr>
          <w:rFonts w:ascii="Times New Roman" w:hAnsi="Times New Roman" w:cs="Times New Roman"/>
          <w:lang w:val="en-CA"/>
        </w:rPr>
        <w:t xml:space="preserve">(see Appendix </w:t>
      </w:r>
      <w:r w:rsidR="003B1322" w:rsidRPr="00EE4805">
        <w:rPr>
          <w:rFonts w:ascii="Times New Roman" w:hAnsi="Times New Roman" w:cs="Times New Roman"/>
          <w:lang w:val="en-CA"/>
        </w:rPr>
        <w:t>7</w:t>
      </w:r>
      <w:r w:rsidR="001605EB" w:rsidRPr="00EE4805">
        <w:rPr>
          <w:rFonts w:ascii="Times New Roman" w:hAnsi="Times New Roman" w:cs="Times New Roman"/>
          <w:lang w:val="en-CA"/>
        </w:rPr>
        <w:t xml:space="preserve"> for suggested questions) </w:t>
      </w:r>
      <w:r w:rsidR="00B001E8" w:rsidRPr="00EE4805">
        <w:rPr>
          <w:rFonts w:ascii="Times New Roman" w:hAnsi="Times New Roman" w:cs="Times New Roman"/>
          <w:lang w:val="en-CA"/>
        </w:rPr>
        <w:t>while the client remains in the study</w:t>
      </w:r>
      <w:r w:rsidR="00F1467C" w:rsidRPr="00EE4805">
        <w:rPr>
          <w:rFonts w:ascii="Times New Roman" w:hAnsi="Times New Roman" w:cs="Times New Roman"/>
          <w:lang w:val="en-CA"/>
        </w:rPr>
        <w:t>.</w:t>
      </w:r>
      <w:r w:rsidR="001605EB" w:rsidRPr="00EE4805">
        <w:rPr>
          <w:rFonts w:ascii="Times New Roman" w:hAnsi="Times New Roman" w:cs="Times New Roman"/>
          <w:lang w:val="en-CA"/>
        </w:rPr>
        <w:t xml:space="preserve"> </w:t>
      </w:r>
    </w:p>
    <w:p w:rsidR="001C6B34" w:rsidRPr="00EE4805" w:rsidRDefault="001C6B34" w:rsidP="005928FC">
      <w:pPr>
        <w:pStyle w:val="ListParagraph"/>
        <w:rPr>
          <w:rFonts w:ascii="Times New Roman" w:hAnsi="Times New Roman" w:cs="Times New Roman"/>
          <w:lang w:val="en-CA"/>
        </w:rPr>
      </w:pPr>
    </w:p>
    <w:p w:rsidR="002B3E98" w:rsidRPr="00EE4805" w:rsidRDefault="00B001E8" w:rsidP="005928FC">
      <w:pPr>
        <w:pStyle w:val="NoSpacing"/>
        <w:jc w:val="both"/>
        <w:rPr>
          <w:rFonts w:ascii="Times New Roman" w:hAnsi="Times New Roman" w:cs="Times New Roman"/>
          <w:lang w:val="en-CA"/>
        </w:rPr>
      </w:pPr>
      <w:r w:rsidRPr="00EE4805">
        <w:rPr>
          <w:rFonts w:ascii="Times New Roman" w:hAnsi="Times New Roman" w:cs="Times New Roman"/>
          <w:lang w:val="en-CA"/>
        </w:rPr>
        <w:t>Participating case managers</w:t>
      </w:r>
      <w:r w:rsidR="00C87C9F" w:rsidRPr="00EE4805">
        <w:rPr>
          <w:rFonts w:ascii="Times New Roman" w:hAnsi="Times New Roman" w:cs="Times New Roman"/>
          <w:lang w:val="en-CA"/>
        </w:rPr>
        <w:t xml:space="preserve"> will</w:t>
      </w:r>
      <w:r w:rsidRPr="00EE4805">
        <w:rPr>
          <w:rFonts w:ascii="Times New Roman" w:hAnsi="Times New Roman" w:cs="Times New Roman"/>
          <w:lang w:val="en-CA"/>
        </w:rPr>
        <w:t>, subsequent to the A4i pilot, engage in a brief qualitative interview</w:t>
      </w:r>
      <w:r w:rsidR="00A02256" w:rsidRPr="00EE4805">
        <w:rPr>
          <w:rFonts w:ascii="Times New Roman" w:hAnsi="Times New Roman" w:cs="Times New Roman"/>
          <w:lang w:val="en-CA"/>
        </w:rPr>
        <w:t xml:space="preserve"> in person, by phone or by </w:t>
      </w:r>
      <w:proofErr w:type="spellStart"/>
      <w:r w:rsidR="00A02256" w:rsidRPr="00EE4805">
        <w:rPr>
          <w:rFonts w:ascii="Times New Roman" w:hAnsi="Times New Roman" w:cs="Times New Roman"/>
          <w:lang w:val="en-CA"/>
        </w:rPr>
        <w:t>REDCap</w:t>
      </w:r>
      <w:proofErr w:type="spellEnd"/>
      <w:r w:rsidRPr="00EE4805">
        <w:rPr>
          <w:rFonts w:ascii="Times New Roman" w:hAnsi="Times New Roman" w:cs="Times New Roman"/>
          <w:lang w:val="en-CA"/>
        </w:rPr>
        <w:t xml:space="preserve"> regarding their experience with A4i in setup and in clinical contacts (see Appendix </w:t>
      </w:r>
      <w:r w:rsidR="003B1322" w:rsidRPr="00EE4805">
        <w:rPr>
          <w:rFonts w:ascii="Times New Roman" w:hAnsi="Times New Roman" w:cs="Times New Roman"/>
          <w:lang w:val="en-CA"/>
        </w:rPr>
        <w:t xml:space="preserve">8 </w:t>
      </w:r>
      <w:r w:rsidR="001605EB" w:rsidRPr="00EE4805">
        <w:rPr>
          <w:rFonts w:ascii="Times New Roman" w:hAnsi="Times New Roman" w:cs="Times New Roman"/>
          <w:lang w:val="en-CA"/>
        </w:rPr>
        <w:t>for questions</w:t>
      </w:r>
      <w:r w:rsidRPr="00EE4805">
        <w:rPr>
          <w:rFonts w:ascii="Times New Roman" w:hAnsi="Times New Roman" w:cs="Times New Roman"/>
          <w:lang w:val="en-CA"/>
        </w:rPr>
        <w:t>). This qualitative material will be audio</w:t>
      </w:r>
      <w:r w:rsidR="00A02256" w:rsidRPr="00EE4805">
        <w:rPr>
          <w:rFonts w:ascii="Times New Roman" w:hAnsi="Times New Roman" w:cs="Times New Roman"/>
          <w:lang w:val="en-CA"/>
        </w:rPr>
        <w:t xml:space="preserve"> </w:t>
      </w:r>
      <w:r w:rsidRPr="00EE4805">
        <w:rPr>
          <w:rFonts w:ascii="Times New Roman" w:hAnsi="Times New Roman" w:cs="Times New Roman"/>
          <w:lang w:val="en-CA"/>
        </w:rPr>
        <w:t>recorded in a phone or in person interview</w:t>
      </w:r>
      <w:r w:rsidR="005F6F5E" w:rsidRPr="00EE4805">
        <w:rPr>
          <w:rFonts w:ascii="Times New Roman" w:hAnsi="Times New Roman" w:cs="Times New Roman"/>
          <w:lang w:val="en-CA"/>
        </w:rPr>
        <w:t>, and will undergo</w:t>
      </w:r>
      <w:r w:rsidRPr="00EE4805">
        <w:rPr>
          <w:rFonts w:ascii="Times New Roman" w:hAnsi="Times New Roman" w:cs="Times New Roman"/>
          <w:lang w:val="en-CA"/>
        </w:rPr>
        <w:t xml:space="preserve"> content analysis via</w:t>
      </w:r>
      <w:r w:rsidR="005F6F5E" w:rsidRPr="00EE4805">
        <w:rPr>
          <w:rFonts w:ascii="Times New Roman" w:hAnsi="Times New Roman" w:cs="Times New Roman"/>
          <w:lang w:val="en-CA"/>
        </w:rPr>
        <w:t xml:space="preserve"> the</w:t>
      </w:r>
      <w:r w:rsidRPr="00EE4805">
        <w:rPr>
          <w:rFonts w:ascii="Times New Roman" w:hAnsi="Times New Roman" w:cs="Times New Roman"/>
          <w:lang w:val="en-CA"/>
        </w:rPr>
        <w:t xml:space="preserve"> Hsieh et al method</w:t>
      </w:r>
      <w:r w:rsidR="005928FC" w:rsidRPr="00EE4805">
        <w:rPr>
          <w:rFonts w:ascii="Times New Roman" w:hAnsi="Times New Roman" w:cs="Times New Roman"/>
          <w:vertAlign w:val="superscript"/>
          <w:lang w:val="en-CA"/>
        </w:rPr>
        <w:t>27</w:t>
      </w:r>
      <w:r w:rsidR="005928FC" w:rsidRPr="00EE4805">
        <w:rPr>
          <w:rFonts w:ascii="Times New Roman" w:hAnsi="Times New Roman" w:cs="Times New Roman"/>
          <w:lang w:val="en-CA"/>
        </w:rPr>
        <w:t>.</w:t>
      </w:r>
    </w:p>
    <w:p w:rsidR="00246ED4" w:rsidRPr="00EE4805" w:rsidRDefault="00246ED4" w:rsidP="0008032A">
      <w:pPr>
        <w:pStyle w:val="NoSpacing"/>
        <w:jc w:val="both"/>
        <w:rPr>
          <w:rFonts w:ascii="Times New Roman" w:hAnsi="Times New Roman" w:cs="Times New Roman"/>
          <w:lang w:val="en-CA"/>
        </w:rPr>
      </w:pPr>
    </w:p>
    <w:p w:rsidR="00532A8D" w:rsidRPr="00EE4805" w:rsidRDefault="00532A8D" w:rsidP="0008032A">
      <w:pPr>
        <w:pStyle w:val="NoSpacing"/>
        <w:jc w:val="both"/>
        <w:rPr>
          <w:rFonts w:ascii="Times New Roman" w:hAnsi="Times New Roman" w:cs="Times New Roman"/>
          <w:lang w:val="en-CA"/>
        </w:rPr>
      </w:pPr>
    </w:p>
    <w:p w:rsidR="00DC7B81" w:rsidRPr="00EE4805" w:rsidRDefault="00DC7B81" w:rsidP="0008032A">
      <w:pPr>
        <w:pStyle w:val="NoSpacing"/>
        <w:jc w:val="both"/>
        <w:rPr>
          <w:rFonts w:ascii="Times New Roman" w:hAnsi="Times New Roman" w:cs="Times New Roman"/>
          <w:lang w:val="en-CA"/>
        </w:rPr>
      </w:pPr>
      <w:r w:rsidRPr="00EE4805">
        <w:rPr>
          <w:rFonts w:ascii="Times New Roman" w:hAnsi="Times New Roman" w:cs="Times New Roman"/>
          <w:lang w:val="en-CA"/>
        </w:rPr>
        <w:t>The second strategy</w:t>
      </w:r>
      <w:r w:rsidR="00532A8D" w:rsidRPr="00EE4805">
        <w:rPr>
          <w:rFonts w:ascii="Times New Roman" w:hAnsi="Times New Roman" w:cs="Times New Roman"/>
          <w:lang w:val="en-CA"/>
        </w:rPr>
        <w:t xml:space="preserve"> also intend</w:t>
      </w:r>
      <w:r w:rsidR="00F272F2" w:rsidRPr="00EE4805">
        <w:rPr>
          <w:rFonts w:ascii="Times New Roman" w:hAnsi="Times New Roman" w:cs="Times New Roman"/>
          <w:lang w:val="en-CA"/>
        </w:rPr>
        <w:t>s</w:t>
      </w:r>
      <w:r w:rsidR="00532A8D" w:rsidRPr="00EE4805">
        <w:rPr>
          <w:rFonts w:ascii="Times New Roman" w:hAnsi="Times New Roman" w:cs="Times New Roman"/>
          <w:lang w:val="en-CA"/>
        </w:rPr>
        <w:t xml:space="preserve"> to </w:t>
      </w:r>
      <w:r w:rsidR="00532A8D" w:rsidRPr="00EE4805">
        <w:rPr>
          <w:rFonts w:ascii="Times New Roman" w:hAnsi="Times New Roman" w:cs="Times New Roman"/>
          <w:b/>
          <w:i/>
          <w:lang w:val="en-CA"/>
        </w:rPr>
        <w:t>explore the potential for ‘real world’ implementation by examining how remote intake and onboarding might work</w:t>
      </w:r>
      <w:r w:rsidRPr="00EE4805">
        <w:rPr>
          <w:rFonts w:ascii="Times New Roman" w:hAnsi="Times New Roman" w:cs="Times New Roman"/>
          <w:b/>
          <w:i/>
          <w:lang w:val="en-CA"/>
        </w:rPr>
        <w:t xml:space="preserve"> for this application</w:t>
      </w:r>
      <w:r w:rsidRPr="00EE4805">
        <w:rPr>
          <w:rFonts w:ascii="Times New Roman" w:hAnsi="Times New Roman" w:cs="Times New Roman"/>
          <w:lang w:val="en-CA"/>
        </w:rPr>
        <w:t xml:space="preserve"> in this population. </w:t>
      </w:r>
    </w:p>
    <w:p w:rsidR="00F272F2" w:rsidRPr="00EE4805" w:rsidRDefault="00F272F2" w:rsidP="0008032A">
      <w:pPr>
        <w:pStyle w:val="NoSpacing"/>
        <w:jc w:val="both"/>
        <w:rPr>
          <w:rFonts w:ascii="Times New Roman" w:hAnsi="Times New Roman" w:cs="Times New Roman"/>
          <w:lang w:val="en-CA"/>
        </w:rPr>
      </w:pPr>
    </w:p>
    <w:p w:rsidR="00DC7B81" w:rsidRPr="00EE4805" w:rsidRDefault="0058233B" w:rsidP="0008032A">
      <w:pPr>
        <w:pStyle w:val="NoSpacing"/>
        <w:jc w:val="both"/>
        <w:rPr>
          <w:rFonts w:ascii="Times New Roman" w:hAnsi="Times New Roman" w:cs="Times New Roman"/>
          <w:lang w:val="en-CA"/>
        </w:rPr>
      </w:pPr>
      <w:r w:rsidRPr="00EE4805">
        <w:rPr>
          <w:rFonts w:ascii="Times New Roman" w:hAnsi="Times New Roman" w:cs="Times New Roman"/>
          <w:lang w:val="en-CA"/>
        </w:rPr>
        <w:t>Self-referred potential participants</w:t>
      </w:r>
      <w:r w:rsidR="00DC7B81" w:rsidRPr="00EE4805">
        <w:rPr>
          <w:rFonts w:ascii="Times New Roman" w:hAnsi="Times New Roman" w:cs="Times New Roman"/>
          <w:lang w:val="en-CA"/>
        </w:rPr>
        <w:t xml:space="preserve"> would be contacted by the RA to go through the same pre-screening as used for the other </w:t>
      </w:r>
      <w:r w:rsidR="00A02256" w:rsidRPr="00EE4805">
        <w:rPr>
          <w:rFonts w:ascii="Times New Roman" w:hAnsi="Times New Roman" w:cs="Times New Roman"/>
          <w:lang w:val="en-CA"/>
        </w:rPr>
        <w:t>recruitment strategies used in</w:t>
      </w:r>
      <w:r w:rsidR="00DC7B81" w:rsidRPr="00EE4805">
        <w:rPr>
          <w:rFonts w:ascii="Times New Roman" w:hAnsi="Times New Roman" w:cs="Times New Roman"/>
          <w:lang w:val="en-CA"/>
        </w:rPr>
        <w:t xml:space="preserve"> this </w:t>
      </w:r>
      <w:r w:rsidR="00F272F2" w:rsidRPr="00EE4805">
        <w:rPr>
          <w:rFonts w:ascii="Times New Roman" w:hAnsi="Times New Roman" w:cs="Times New Roman"/>
          <w:lang w:val="en-CA"/>
        </w:rPr>
        <w:t>study.</w:t>
      </w:r>
    </w:p>
    <w:p w:rsidR="00F272F2" w:rsidRPr="00EE4805" w:rsidRDefault="00F272F2" w:rsidP="0008032A">
      <w:pPr>
        <w:pStyle w:val="NoSpacing"/>
        <w:jc w:val="both"/>
        <w:rPr>
          <w:rFonts w:ascii="Times New Roman" w:hAnsi="Times New Roman" w:cs="Times New Roman"/>
          <w:lang w:val="en-CA"/>
        </w:rPr>
      </w:pPr>
    </w:p>
    <w:p w:rsidR="00DC7B81" w:rsidRPr="00EE4805" w:rsidRDefault="00DC7B81" w:rsidP="0008032A">
      <w:pPr>
        <w:pStyle w:val="NoSpacing"/>
        <w:jc w:val="both"/>
        <w:rPr>
          <w:rFonts w:ascii="Times New Roman" w:hAnsi="Times New Roman" w:cs="Times New Roman"/>
          <w:lang w:val="en-CA"/>
        </w:rPr>
      </w:pPr>
      <w:r w:rsidRPr="00EE4805">
        <w:rPr>
          <w:rFonts w:ascii="Times New Roman" w:hAnsi="Times New Roman" w:cs="Times New Roman"/>
          <w:lang w:val="en-CA"/>
        </w:rPr>
        <w:t>After remote consent in (digital form signature)</w:t>
      </w:r>
      <w:r w:rsidR="001C6B34" w:rsidRPr="00EE4805">
        <w:rPr>
          <w:rFonts w:ascii="Times New Roman" w:hAnsi="Times New Roman" w:cs="Times New Roman"/>
          <w:lang w:val="en-CA"/>
        </w:rPr>
        <w:t xml:space="preserve"> via </w:t>
      </w:r>
      <w:proofErr w:type="spellStart"/>
      <w:r w:rsidR="001C6B34" w:rsidRPr="00EE4805">
        <w:rPr>
          <w:rFonts w:ascii="Times New Roman" w:hAnsi="Times New Roman" w:cs="Times New Roman"/>
          <w:lang w:val="en-CA"/>
        </w:rPr>
        <w:t>REDCap</w:t>
      </w:r>
      <w:proofErr w:type="spellEnd"/>
      <w:r w:rsidR="00A02256" w:rsidRPr="00EE4805">
        <w:rPr>
          <w:rFonts w:ascii="Times New Roman" w:hAnsi="Times New Roman" w:cs="Times New Roman"/>
          <w:lang w:val="en-CA"/>
        </w:rPr>
        <w:t xml:space="preserve"> or by mail-and-return consent</w:t>
      </w:r>
      <w:r w:rsidRPr="00EE4805">
        <w:rPr>
          <w:rFonts w:ascii="Times New Roman" w:hAnsi="Times New Roman" w:cs="Times New Roman"/>
          <w:lang w:val="en-CA"/>
        </w:rPr>
        <w:t>, participant diagnosis will be confirmed</w:t>
      </w:r>
      <w:r w:rsidR="00F1467C" w:rsidRPr="00EE4805">
        <w:rPr>
          <w:rFonts w:ascii="Times New Roman" w:hAnsi="Times New Roman" w:cs="Times New Roman"/>
          <w:lang w:val="en-CA"/>
        </w:rPr>
        <w:t xml:space="preserve"> through </w:t>
      </w:r>
      <w:proofErr w:type="spellStart"/>
      <w:r w:rsidR="00F1467C" w:rsidRPr="00EE4805">
        <w:rPr>
          <w:rFonts w:ascii="Times New Roman" w:hAnsi="Times New Roman" w:cs="Times New Roman"/>
          <w:lang w:val="en-CA"/>
        </w:rPr>
        <w:t>self report</w:t>
      </w:r>
      <w:proofErr w:type="spellEnd"/>
      <w:r w:rsidR="00F1467C" w:rsidRPr="00EE4805">
        <w:rPr>
          <w:rFonts w:ascii="Times New Roman" w:hAnsi="Times New Roman" w:cs="Times New Roman"/>
          <w:lang w:val="en-CA"/>
        </w:rPr>
        <w:t xml:space="preserve"> of diagnosis and through an affirmative response to one or more of the </w:t>
      </w:r>
      <w:r w:rsidR="003B2469" w:rsidRPr="00EE4805">
        <w:rPr>
          <w:rFonts w:ascii="Times New Roman" w:hAnsi="Times New Roman" w:cs="Times New Roman"/>
          <w:lang w:val="en-CA"/>
        </w:rPr>
        <w:t xml:space="preserve"> 4  psychosis items </w:t>
      </w:r>
      <w:r w:rsidR="00D40142" w:rsidRPr="00EE4805">
        <w:rPr>
          <w:rFonts w:ascii="Times New Roman" w:hAnsi="Times New Roman" w:cs="Times New Roman"/>
          <w:lang w:val="en-CA"/>
        </w:rPr>
        <w:t>from the BASIS-</w:t>
      </w:r>
      <w:r w:rsidR="003B2469" w:rsidRPr="00EE4805">
        <w:rPr>
          <w:rFonts w:ascii="Times New Roman" w:hAnsi="Times New Roman" w:cs="Times New Roman"/>
          <w:lang w:val="en-CA"/>
        </w:rPr>
        <w:t>R</w:t>
      </w:r>
      <w:r w:rsidR="003B2469" w:rsidRPr="00EE4805">
        <w:rPr>
          <w:rFonts w:ascii="Times New Roman" w:hAnsi="Times New Roman" w:cs="Times New Roman"/>
          <w:vertAlign w:val="superscript"/>
          <w:lang w:val="en-CA"/>
        </w:rPr>
        <w:t>28</w:t>
      </w:r>
      <w:r w:rsidR="003B2469" w:rsidRPr="00EE4805">
        <w:rPr>
          <w:rFonts w:ascii="Times New Roman" w:hAnsi="Times New Roman" w:cs="Times New Roman"/>
          <w:lang w:val="en-CA"/>
        </w:rPr>
        <w:t xml:space="preserve">. </w:t>
      </w:r>
      <w:proofErr w:type="gramStart"/>
      <w:r w:rsidR="003B2469" w:rsidRPr="00EE4805">
        <w:rPr>
          <w:rFonts w:ascii="Times New Roman" w:hAnsi="Times New Roman" w:cs="Times New Roman"/>
          <w:lang w:val="en-CA"/>
        </w:rPr>
        <w:t xml:space="preserve">If not a yes, but </w:t>
      </w:r>
      <w:r w:rsidR="00505D02" w:rsidRPr="00EE4805">
        <w:rPr>
          <w:rFonts w:ascii="Times New Roman" w:hAnsi="Times New Roman" w:cs="Times New Roman"/>
          <w:lang w:val="en-CA"/>
        </w:rPr>
        <w:t xml:space="preserve">schizophrenia spectrum is </w:t>
      </w:r>
      <w:r w:rsidR="003B2469" w:rsidRPr="00EE4805">
        <w:rPr>
          <w:rFonts w:ascii="Times New Roman" w:hAnsi="Times New Roman" w:cs="Times New Roman"/>
          <w:lang w:val="en-CA"/>
        </w:rPr>
        <w:t xml:space="preserve">still indicated, the case will be reviewed with the PI (e.g. </w:t>
      </w:r>
      <w:r w:rsidR="00505D02" w:rsidRPr="00EE4805">
        <w:rPr>
          <w:rFonts w:ascii="Times New Roman" w:hAnsi="Times New Roman" w:cs="Times New Roman"/>
          <w:lang w:val="en-CA"/>
        </w:rPr>
        <w:t xml:space="preserve">if the person </w:t>
      </w:r>
      <w:r w:rsidR="003B2469" w:rsidRPr="00EE4805">
        <w:rPr>
          <w:rFonts w:ascii="Times New Roman" w:hAnsi="Times New Roman" w:cs="Times New Roman"/>
          <w:lang w:val="en-CA"/>
        </w:rPr>
        <w:t>notes having only negative symptoms, disagrees with chart diagnosis)</w:t>
      </w:r>
      <w:r w:rsidR="00F1467C" w:rsidRPr="00EE4805">
        <w:rPr>
          <w:rFonts w:ascii="Times New Roman" w:hAnsi="Times New Roman" w:cs="Times New Roman"/>
          <w:lang w:val="en-CA"/>
        </w:rPr>
        <w:t>.</w:t>
      </w:r>
      <w:proofErr w:type="gramEnd"/>
      <w:r w:rsidR="003B2469" w:rsidRPr="00EE4805">
        <w:rPr>
          <w:rFonts w:ascii="Times New Roman" w:hAnsi="Times New Roman" w:cs="Times New Roman"/>
          <w:lang w:val="en-CA"/>
        </w:rPr>
        <w:t xml:space="preserve"> </w:t>
      </w:r>
      <w:r w:rsidR="00766B62" w:rsidRPr="00EE4805">
        <w:rPr>
          <w:rFonts w:ascii="Times New Roman" w:hAnsi="Times New Roman" w:cs="Times New Roman"/>
          <w:lang w:val="en-CA"/>
        </w:rPr>
        <w:t>BASIS-R</w:t>
      </w:r>
      <w:r w:rsidR="003B2469" w:rsidRPr="00EE4805">
        <w:rPr>
          <w:rFonts w:ascii="Times New Roman" w:hAnsi="Times New Roman" w:cs="Times New Roman"/>
          <w:lang w:val="en-CA"/>
        </w:rPr>
        <w:t xml:space="preserve"> </w:t>
      </w:r>
      <w:r w:rsidR="00766B62" w:rsidRPr="00EE4805">
        <w:rPr>
          <w:rFonts w:ascii="Times New Roman" w:hAnsi="Times New Roman" w:cs="Times New Roman"/>
          <w:lang w:val="en-CA"/>
        </w:rPr>
        <w:t>and</w:t>
      </w:r>
      <w:r w:rsidR="00F272F2" w:rsidRPr="00EE4805">
        <w:rPr>
          <w:rFonts w:ascii="Times New Roman" w:hAnsi="Times New Roman" w:cs="Times New Roman"/>
          <w:lang w:val="en-CA"/>
        </w:rPr>
        <w:t xml:space="preserve"> BARS questi</w:t>
      </w:r>
      <w:r w:rsidR="0058233B" w:rsidRPr="00EE4805">
        <w:rPr>
          <w:rFonts w:ascii="Times New Roman" w:hAnsi="Times New Roman" w:cs="Times New Roman"/>
          <w:lang w:val="en-CA"/>
        </w:rPr>
        <w:t>o</w:t>
      </w:r>
      <w:r w:rsidR="00F272F2" w:rsidRPr="00EE4805">
        <w:rPr>
          <w:rFonts w:ascii="Times New Roman" w:hAnsi="Times New Roman" w:cs="Times New Roman"/>
          <w:lang w:val="en-CA"/>
        </w:rPr>
        <w:t>ns</w:t>
      </w:r>
      <w:r w:rsidR="0058233B" w:rsidRPr="00EE4805">
        <w:rPr>
          <w:rFonts w:ascii="Times New Roman" w:hAnsi="Times New Roman" w:cs="Times New Roman"/>
          <w:lang w:val="en-CA"/>
        </w:rPr>
        <w:t xml:space="preserve"> </w:t>
      </w:r>
      <w:r w:rsidR="00505D02" w:rsidRPr="00EE4805">
        <w:rPr>
          <w:rFonts w:ascii="Times New Roman" w:hAnsi="Times New Roman" w:cs="Times New Roman"/>
          <w:lang w:val="en-CA"/>
        </w:rPr>
        <w:t xml:space="preserve">will be asked </w:t>
      </w:r>
      <w:r w:rsidR="0058233B" w:rsidRPr="00EE4805">
        <w:rPr>
          <w:rFonts w:ascii="Times New Roman" w:hAnsi="Times New Roman" w:cs="Times New Roman"/>
          <w:lang w:val="en-CA"/>
        </w:rPr>
        <w:t>by</w:t>
      </w:r>
      <w:r w:rsidR="00833AD2" w:rsidRPr="00EE4805">
        <w:rPr>
          <w:rFonts w:ascii="Times New Roman" w:hAnsi="Times New Roman" w:cs="Times New Roman"/>
          <w:lang w:val="en-CA"/>
        </w:rPr>
        <w:t xml:space="preserve"> phone interview</w:t>
      </w:r>
      <w:r w:rsidR="00A02256" w:rsidRPr="00EE4805">
        <w:rPr>
          <w:rFonts w:ascii="Times New Roman" w:hAnsi="Times New Roman" w:cs="Times New Roman"/>
          <w:lang w:val="en-CA"/>
        </w:rPr>
        <w:t>, which will be audio recorded</w:t>
      </w:r>
      <w:r w:rsidRPr="00EE4805">
        <w:rPr>
          <w:rFonts w:ascii="Times New Roman" w:hAnsi="Times New Roman" w:cs="Times New Roman"/>
          <w:lang w:val="en-CA"/>
        </w:rPr>
        <w:t xml:space="preserve">. </w:t>
      </w:r>
      <w:r w:rsidR="0058233B" w:rsidRPr="00EE4805">
        <w:rPr>
          <w:rFonts w:ascii="Times New Roman" w:hAnsi="Times New Roman" w:cs="Times New Roman"/>
          <w:lang w:val="en-CA"/>
        </w:rPr>
        <w:t xml:space="preserve">The participants will then </w:t>
      </w:r>
      <w:r w:rsidRPr="00EE4805">
        <w:rPr>
          <w:rFonts w:ascii="Times New Roman" w:hAnsi="Times New Roman" w:cs="Times New Roman"/>
          <w:lang w:val="en-CA"/>
        </w:rPr>
        <w:t>complete digital survey versions of each of the below surveys</w:t>
      </w:r>
      <w:r w:rsidR="0058233B" w:rsidRPr="00EE4805">
        <w:rPr>
          <w:rFonts w:ascii="Times New Roman" w:hAnsi="Times New Roman" w:cs="Times New Roman"/>
          <w:lang w:val="en-CA"/>
        </w:rPr>
        <w:t xml:space="preserve"> by themselves</w:t>
      </w:r>
      <w:r w:rsidRPr="00EE4805">
        <w:rPr>
          <w:rFonts w:ascii="Times New Roman" w:hAnsi="Times New Roman" w:cs="Times New Roman"/>
          <w:lang w:val="en-CA"/>
        </w:rPr>
        <w:t xml:space="preserve"> (Basic demographics, BSI, </w:t>
      </w:r>
      <w:r w:rsidR="00F272F2" w:rsidRPr="00EE4805">
        <w:rPr>
          <w:rFonts w:ascii="Times New Roman" w:hAnsi="Times New Roman" w:cs="Times New Roman"/>
          <w:lang w:val="en-CA"/>
        </w:rPr>
        <w:t>PROM, SFS, cell phone use, others, see below</w:t>
      </w:r>
      <w:r w:rsidR="001C6B34" w:rsidRPr="00EE4805">
        <w:rPr>
          <w:rFonts w:ascii="Times New Roman" w:hAnsi="Times New Roman" w:cs="Times New Roman"/>
          <w:lang w:val="en-CA"/>
        </w:rPr>
        <w:t xml:space="preserve">, via </w:t>
      </w:r>
      <w:proofErr w:type="spellStart"/>
      <w:r w:rsidR="001C6B34" w:rsidRPr="00EE4805">
        <w:rPr>
          <w:rFonts w:ascii="Times New Roman" w:hAnsi="Times New Roman" w:cs="Times New Roman"/>
          <w:lang w:val="en-CA"/>
        </w:rPr>
        <w:t>REDCap</w:t>
      </w:r>
      <w:proofErr w:type="spellEnd"/>
      <w:r w:rsidR="00F272F2" w:rsidRPr="00EE4805">
        <w:rPr>
          <w:rFonts w:ascii="Times New Roman" w:hAnsi="Times New Roman" w:cs="Times New Roman"/>
          <w:lang w:val="en-CA"/>
        </w:rPr>
        <w:t>) after which participants will be provided with a link to download the application</w:t>
      </w:r>
      <w:r w:rsidR="0058233B" w:rsidRPr="00EE4805">
        <w:rPr>
          <w:rFonts w:ascii="Times New Roman" w:hAnsi="Times New Roman" w:cs="Times New Roman"/>
          <w:lang w:val="en-CA"/>
        </w:rPr>
        <w:t xml:space="preserve"> from a secure download site operated by </w:t>
      </w:r>
      <w:proofErr w:type="spellStart"/>
      <w:r w:rsidR="0058233B" w:rsidRPr="00EE4805">
        <w:rPr>
          <w:rFonts w:ascii="Times New Roman" w:hAnsi="Times New Roman" w:cs="Times New Roman"/>
          <w:lang w:val="en-CA"/>
        </w:rPr>
        <w:t>Memotext</w:t>
      </w:r>
      <w:proofErr w:type="spellEnd"/>
      <w:r w:rsidR="00F272F2" w:rsidRPr="00EE4805">
        <w:rPr>
          <w:rFonts w:ascii="Times New Roman" w:hAnsi="Times New Roman" w:cs="Times New Roman"/>
          <w:lang w:val="en-CA"/>
        </w:rPr>
        <w:t xml:space="preserve">, and </w:t>
      </w:r>
      <w:r w:rsidR="0058233B" w:rsidRPr="00EE4805">
        <w:rPr>
          <w:rFonts w:ascii="Times New Roman" w:hAnsi="Times New Roman" w:cs="Times New Roman"/>
          <w:lang w:val="en-CA"/>
        </w:rPr>
        <w:t>will be on a call with</w:t>
      </w:r>
      <w:r w:rsidR="00F272F2" w:rsidRPr="00EE4805">
        <w:rPr>
          <w:rFonts w:ascii="Times New Roman" w:hAnsi="Times New Roman" w:cs="Times New Roman"/>
          <w:lang w:val="en-CA"/>
        </w:rPr>
        <w:t xml:space="preserve"> the RA </w:t>
      </w:r>
      <w:r w:rsidR="0058233B" w:rsidRPr="00EE4805">
        <w:rPr>
          <w:rFonts w:ascii="Times New Roman" w:hAnsi="Times New Roman" w:cs="Times New Roman"/>
          <w:lang w:val="en-CA"/>
        </w:rPr>
        <w:t xml:space="preserve">to troubleshoot installation and get </w:t>
      </w:r>
      <w:r w:rsidR="0092127B" w:rsidRPr="00EE4805">
        <w:rPr>
          <w:rFonts w:ascii="Times New Roman" w:hAnsi="Times New Roman" w:cs="Times New Roman"/>
          <w:lang w:val="en-CA"/>
        </w:rPr>
        <w:t xml:space="preserve">an in-person walkthrough of how to use the app. </w:t>
      </w:r>
    </w:p>
    <w:p w:rsidR="00A02256" w:rsidRPr="00EE4805" w:rsidRDefault="00A02256" w:rsidP="0008032A">
      <w:pPr>
        <w:pStyle w:val="NoSpacing"/>
        <w:jc w:val="both"/>
        <w:rPr>
          <w:rFonts w:ascii="Times New Roman" w:hAnsi="Times New Roman" w:cs="Times New Roman"/>
          <w:lang w:val="en-CA"/>
        </w:rPr>
      </w:pPr>
    </w:p>
    <w:p w:rsidR="0092127B" w:rsidRPr="00EE4805" w:rsidRDefault="0092127B" w:rsidP="0008032A">
      <w:pPr>
        <w:pStyle w:val="NoSpacing"/>
        <w:jc w:val="both"/>
        <w:rPr>
          <w:rFonts w:ascii="Times New Roman" w:hAnsi="Times New Roman" w:cs="Times New Roman"/>
          <w:lang w:val="en-CA"/>
        </w:rPr>
      </w:pPr>
      <w:r w:rsidRPr="00EE4805">
        <w:rPr>
          <w:rFonts w:ascii="Times New Roman" w:hAnsi="Times New Roman" w:cs="Times New Roman"/>
          <w:lang w:val="en-CA"/>
        </w:rPr>
        <w:t xml:space="preserve">The remainder of the trial will run as </w:t>
      </w:r>
      <w:r w:rsidR="00A02256" w:rsidRPr="00EE4805">
        <w:rPr>
          <w:rFonts w:ascii="Times New Roman" w:hAnsi="Times New Roman" w:cs="Times New Roman"/>
          <w:lang w:val="en-CA"/>
        </w:rPr>
        <w:t>per the below protocol,</w:t>
      </w:r>
      <w:r w:rsidRPr="00EE4805">
        <w:rPr>
          <w:rFonts w:ascii="Times New Roman" w:hAnsi="Times New Roman" w:cs="Times New Roman"/>
          <w:lang w:val="en-CA"/>
        </w:rPr>
        <w:t xml:space="preserve"> with completion occurring 30 days after intake and consenting in. At this time, participants will once again complet</w:t>
      </w:r>
      <w:r w:rsidR="00A02256" w:rsidRPr="00EE4805">
        <w:rPr>
          <w:rFonts w:ascii="Times New Roman" w:hAnsi="Times New Roman" w:cs="Times New Roman"/>
          <w:lang w:val="en-CA"/>
        </w:rPr>
        <w:t>e mental health measures</w:t>
      </w:r>
      <w:r w:rsidRPr="00EE4805">
        <w:rPr>
          <w:rFonts w:ascii="Times New Roman" w:hAnsi="Times New Roman" w:cs="Times New Roman"/>
          <w:lang w:val="en-CA"/>
        </w:rPr>
        <w:t xml:space="preserve"> and other questionnaires </w:t>
      </w:r>
      <w:r w:rsidR="00A02256" w:rsidRPr="00EE4805">
        <w:rPr>
          <w:rFonts w:ascii="Times New Roman" w:hAnsi="Times New Roman" w:cs="Times New Roman"/>
          <w:lang w:val="en-CA"/>
        </w:rPr>
        <w:t xml:space="preserve">as described below </w:t>
      </w:r>
      <w:r w:rsidRPr="00EE4805">
        <w:rPr>
          <w:rFonts w:ascii="Times New Roman" w:hAnsi="Times New Roman" w:cs="Times New Roman"/>
          <w:lang w:val="en-CA"/>
        </w:rPr>
        <w:t>online</w:t>
      </w:r>
      <w:r w:rsidR="001C6B34" w:rsidRPr="00EE4805">
        <w:rPr>
          <w:rFonts w:ascii="Times New Roman" w:hAnsi="Times New Roman" w:cs="Times New Roman"/>
          <w:lang w:val="en-CA"/>
        </w:rPr>
        <w:t xml:space="preserve"> using </w:t>
      </w:r>
      <w:proofErr w:type="spellStart"/>
      <w:r w:rsidR="001C6B34" w:rsidRPr="00EE4805">
        <w:rPr>
          <w:rFonts w:ascii="Times New Roman" w:hAnsi="Times New Roman" w:cs="Times New Roman"/>
          <w:lang w:val="en-CA"/>
        </w:rPr>
        <w:t>REDCap</w:t>
      </w:r>
      <w:proofErr w:type="spellEnd"/>
      <w:r w:rsidR="00A02256" w:rsidRPr="00EE4805">
        <w:rPr>
          <w:rFonts w:ascii="Times New Roman" w:hAnsi="Times New Roman" w:cs="Times New Roman"/>
          <w:lang w:val="en-CA"/>
        </w:rPr>
        <w:t>. P</w:t>
      </w:r>
      <w:r w:rsidRPr="00EE4805">
        <w:rPr>
          <w:rFonts w:ascii="Times New Roman" w:hAnsi="Times New Roman" w:cs="Times New Roman"/>
          <w:lang w:val="en-CA"/>
        </w:rPr>
        <w:t xml:space="preserve">articipants will be asked to report their data usage for the app, and to uninstall the app from their phones at this </w:t>
      </w:r>
      <w:r w:rsidRPr="00EE4805">
        <w:rPr>
          <w:rFonts w:ascii="Times New Roman" w:hAnsi="Times New Roman" w:cs="Times New Roman"/>
          <w:lang w:val="en-CA"/>
        </w:rPr>
        <w:lastRenderedPageBreak/>
        <w:t xml:space="preserve">time. Participants will be </w:t>
      </w:r>
      <w:r w:rsidR="00A02256" w:rsidRPr="00EE4805">
        <w:rPr>
          <w:rFonts w:ascii="Times New Roman" w:hAnsi="Times New Roman" w:cs="Times New Roman"/>
          <w:lang w:val="en-CA"/>
        </w:rPr>
        <w:t>unregistered from the provider</w:t>
      </w:r>
      <w:r w:rsidRPr="00EE4805">
        <w:rPr>
          <w:rFonts w:ascii="Times New Roman" w:hAnsi="Times New Roman" w:cs="Times New Roman"/>
          <w:lang w:val="en-CA"/>
        </w:rPr>
        <w:t xml:space="preserve"> portal, and will be sent an app resource sheet by email. </w:t>
      </w:r>
    </w:p>
    <w:p w:rsidR="0092127B" w:rsidRPr="00EE4805" w:rsidRDefault="0092127B" w:rsidP="0008032A">
      <w:pPr>
        <w:pStyle w:val="NoSpacing"/>
        <w:jc w:val="both"/>
        <w:rPr>
          <w:rFonts w:ascii="Times New Roman" w:hAnsi="Times New Roman" w:cs="Times New Roman"/>
          <w:lang w:val="en-CA"/>
        </w:rPr>
      </w:pPr>
    </w:p>
    <w:p w:rsidR="0092127B" w:rsidRPr="00EE4805" w:rsidRDefault="0092127B" w:rsidP="0008032A">
      <w:pPr>
        <w:pStyle w:val="NoSpacing"/>
        <w:jc w:val="both"/>
        <w:rPr>
          <w:rFonts w:ascii="Times New Roman" w:hAnsi="Times New Roman" w:cs="Times New Roman"/>
          <w:lang w:val="en-CA"/>
        </w:rPr>
      </w:pPr>
      <w:r w:rsidRPr="00EE4805">
        <w:rPr>
          <w:rFonts w:ascii="Times New Roman" w:hAnsi="Times New Roman" w:cs="Times New Roman"/>
          <w:lang w:val="en-CA"/>
        </w:rPr>
        <w:t>Participants will be eligible for a gift card/visa card for up to $85, the final sum of which will be dependent on the degree of their completion of the protocol (</w:t>
      </w:r>
      <w:r w:rsidR="00020B7D" w:rsidRPr="00EE4805">
        <w:rPr>
          <w:rFonts w:ascii="Times New Roman" w:hAnsi="Times New Roman" w:cs="Times New Roman"/>
          <w:lang w:val="en-CA"/>
        </w:rPr>
        <w:t xml:space="preserve">divided as </w:t>
      </w:r>
      <w:r w:rsidRPr="00EE4805">
        <w:rPr>
          <w:rFonts w:ascii="Times New Roman" w:hAnsi="Times New Roman" w:cs="Times New Roman"/>
          <w:lang w:val="en-CA"/>
        </w:rPr>
        <w:t>described below).</w:t>
      </w:r>
      <w:r w:rsidR="00020B7D" w:rsidRPr="00EE4805">
        <w:rPr>
          <w:rFonts w:ascii="Times New Roman" w:hAnsi="Times New Roman" w:cs="Times New Roman"/>
          <w:lang w:val="en-CA"/>
        </w:rPr>
        <w:t xml:space="preserve"> </w:t>
      </w:r>
      <w:r w:rsidR="00020B7D" w:rsidRPr="00EE4805">
        <w:rPr>
          <w:rFonts w:ascii="Times New Roman" w:hAnsi="Times New Roman"/>
          <w:lang w:val="en-CA"/>
        </w:rPr>
        <w:t>Participants will be eligible for $25 in compensation for cellular data overage if they use more data than their current plan allows during the trial.</w:t>
      </w:r>
    </w:p>
    <w:p w:rsidR="0092127B" w:rsidRPr="00EE4805" w:rsidRDefault="0092127B" w:rsidP="0008032A">
      <w:pPr>
        <w:pStyle w:val="NoSpacing"/>
        <w:jc w:val="both"/>
        <w:rPr>
          <w:rFonts w:ascii="Times New Roman" w:hAnsi="Times New Roman" w:cs="Times New Roman"/>
          <w:lang w:val="en-CA"/>
        </w:rPr>
      </w:pPr>
    </w:p>
    <w:p w:rsidR="00532A8D" w:rsidRPr="00EE4805" w:rsidRDefault="00DC7B81" w:rsidP="0008032A">
      <w:pPr>
        <w:pStyle w:val="NoSpacing"/>
        <w:jc w:val="both"/>
        <w:rPr>
          <w:rFonts w:ascii="Times New Roman" w:hAnsi="Times New Roman" w:cs="Times New Roman"/>
          <w:lang w:val="en-CA"/>
        </w:rPr>
      </w:pPr>
      <w:r w:rsidRPr="00EE4805">
        <w:rPr>
          <w:rFonts w:ascii="Times New Roman" w:hAnsi="Times New Roman" w:cs="Times New Roman"/>
          <w:lang w:val="en-CA"/>
        </w:rPr>
        <w:t xml:space="preserve">  </w:t>
      </w:r>
      <w:r w:rsidR="00532A8D" w:rsidRPr="00EE4805">
        <w:rPr>
          <w:rFonts w:ascii="Times New Roman" w:hAnsi="Times New Roman" w:cs="Times New Roman"/>
          <w:lang w:val="en-CA"/>
        </w:rPr>
        <w:t xml:space="preserve">  </w:t>
      </w:r>
    </w:p>
    <w:p w:rsidR="0008032A" w:rsidRPr="00EE4805" w:rsidRDefault="0008032A" w:rsidP="0008032A">
      <w:pPr>
        <w:pStyle w:val="NoSpacing"/>
        <w:jc w:val="both"/>
        <w:rPr>
          <w:rFonts w:ascii="Times New Roman" w:hAnsi="Times New Roman" w:cs="Times New Roman"/>
          <w:lang w:val="en-CA"/>
        </w:rPr>
      </w:pPr>
      <w:r w:rsidRPr="00EE4805">
        <w:rPr>
          <w:rFonts w:ascii="Times New Roman" w:hAnsi="Times New Roman" w:cs="Times New Roman"/>
          <w:lang w:val="en-CA"/>
        </w:rPr>
        <w:t xml:space="preserve">1. With respect to procedures, in </w:t>
      </w:r>
      <w:r w:rsidR="00744708" w:rsidRPr="00EE4805">
        <w:rPr>
          <w:rFonts w:ascii="Times New Roman" w:hAnsi="Times New Roman" w:cs="Times New Roman"/>
          <w:lang w:val="en-CA"/>
        </w:rPr>
        <w:t>the baseline meeting</w:t>
      </w:r>
      <w:r w:rsidR="00F27480" w:rsidRPr="00EE4805">
        <w:rPr>
          <w:rFonts w:ascii="Times New Roman" w:hAnsi="Times New Roman" w:cs="Times New Roman"/>
          <w:lang w:val="en-CA"/>
        </w:rPr>
        <w:t xml:space="preserve"> (</w:t>
      </w:r>
      <w:r w:rsidR="00FF0C60" w:rsidRPr="00EE4805">
        <w:rPr>
          <w:rFonts w:ascii="Times New Roman" w:hAnsi="Times New Roman" w:cs="Times New Roman"/>
          <w:lang w:val="en-CA"/>
        </w:rPr>
        <w:t>in</w:t>
      </w:r>
      <w:r w:rsidR="003B1322" w:rsidRPr="00EE4805">
        <w:rPr>
          <w:rFonts w:ascii="Times New Roman" w:hAnsi="Times New Roman" w:cs="Times New Roman"/>
          <w:lang w:val="en-CA"/>
        </w:rPr>
        <w:t>-</w:t>
      </w:r>
      <w:r w:rsidR="00FF0C60" w:rsidRPr="00EE4805">
        <w:rPr>
          <w:rFonts w:ascii="Times New Roman" w:hAnsi="Times New Roman" w:cs="Times New Roman"/>
          <w:lang w:val="en-CA"/>
        </w:rPr>
        <w:t xml:space="preserve">person </w:t>
      </w:r>
      <w:r w:rsidR="00F27480" w:rsidRPr="00EE4805">
        <w:rPr>
          <w:rFonts w:ascii="Times New Roman" w:hAnsi="Times New Roman" w:cs="Times New Roman"/>
          <w:lang w:val="en-CA"/>
        </w:rPr>
        <w:t>2</w:t>
      </w:r>
      <w:r w:rsidR="00C87C9F" w:rsidRPr="00EE4805">
        <w:rPr>
          <w:rFonts w:ascii="Times New Roman" w:hAnsi="Times New Roman" w:cs="Times New Roman"/>
          <w:lang w:val="en-CA"/>
        </w:rPr>
        <w:t>-</w:t>
      </w:r>
      <w:r w:rsidR="00605970" w:rsidRPr="00EE4805">
        <w:rPr>
          <w:rFonts w:ascii="Times New Roman" w:hAnsi="Times New Roman" w:cs="Times New Roman"/>
          <w:lang w:val="en-CA"/>
        </w:rPr>
        <w:t>3</w:t>
      </w:r>
      <w:r w:rsidR="00F27480" w:rsidRPr="00EE4805">
        <w:rPr>
          <w:rFonts w:ascii="Times New Roman" w:hAnsi="Times New Roman" w:cs="Times New Roman"/>
          <w:lang w:val="en-CA"/>
        </w:rPr>
        <w:t xml:space="preserve"> hours</w:t>
      </w:r>
      <w:r w:rsidR="003B1322" w:rsidRPr="00EE4805">
        <w:rPr>
          <w:rFonts w:ascii="Times New Roman" w:hAnsi="Times New Roman" w:cs="Times New Roman"/>
          <w:lang w:val="en-CA"/>
        </w:rPr>
        <w:t>, online, 30min on the phone, the remainder completed online 1.5-2hours</w:t>
      </w:r>
      <w:r w:rsidRPr="00EE4805">
        <w:rPr>
          <w:rFonts w:ascii="Times New Roman" w:hAnsi="Times New Roman" w:cs="Times New Roman"/>
          <w:lang w:val="en-CA"/>
        </w:rPr>
        <w:t>) the following would take place:</w:t>
      </w:r>
    </w:p>
    <w:p w:rsidR="0008032A" w:rsidRPr="00EE4805" w:rsidRDefault="0008032A" w:rsidP="0008032A">
      <w:pPr>
        <w:pStyle w:val="NoSpacing"/>
        <w:jc w:val="both"/>
        <w:rPr>
          <w:rFonts w:ascii="Times New Roman" w:hAnsi="Times New Roman" w:cs="Times New Roman"/>
          <w:lang w:val="en-CA"/>
        </w:rPr>
      </w:pPr>
    </w:p>
    <w:p w:rsidR="0008032A" w:rsidRPr="00EE4805" w:rsidRDefault="0008032A" w:rsidP="00744708">
      <w:pPr>
        <w:pStyle w:val="NoSpacing"/>
        <w:numPr>
          <w:ilvl w:val="0"/>
          <w:numId w:val="7"/>
        </w:numPr>
        <w:jc w:val="both"/>
        <w:rPr>
          <w:rFonts w:ascii="Times New Roman" w:hAnsi="Times New Roman" w:cs="Times New Roman"/>
          <w:lang w:val="en-CA"/>
        </w:rPr>
      </w:pPr>
      <w:r w:rsidRPr="00EE4805">
        <w:rPr>
          <w:rFonts w:ascii="Times New Roman" w:hAnsi="Times New Roman" w:cs="Times New Roman"/>
          <w:lang w:val="en-CA"/>
        </w:rPr>
        <w:t>Written consent obtained</w:t>
      </w:r>
      <w:r w:rsidR="00744708" w:rsidRPr="00EE4805">
        <w:rPr>
          <w:rFonts w:ascii="Times New Roman" w:hAnsi="Times New Roman" w:cs="Times New Roman"/>
          <w:lang w:val="en-CA"/>
        </w:rPr>
        <w:t xml:space="preserve"> and capacity to consent confirmed</w:t>
      </w:r>
      <w:r w:rsidRPr="00EE4805">
        <w:rPr>
          <w:rFonts w:ascii="Times New Roman" w:hAnsi="Times New Roman" w:cs="Times New Roman"/>
          <w:lang w:val="en-CA"/>
        </w:rPr>
        <w:t xml:space="preserve">. </w:t>
      </w:r>
    </w:p>
    <w:p w:rsidR="00744708" w:rsidRPr="00EE4805" w:rsidRDefault="00744708" w:rsidP="00744708">
      <w:pPr>
        <w:pStyle w:val="NoSpacing"/>
        <w:numPr>
          <w:ilvl w:val="0"/>
          <w:numId w:val="7"/>
        </w:numPr>
        <w:jc w:val="both"/>
        <w:rPr>
          <w:rFonts w:ascii="Times New Roman" w:hAnsi="Times New Roman" w:cs="Times New Roman"/>
          <w:lang w:val="en-CA"/>
        </w:rPr>
      </w:pPr>
      <w:r w:rsidRPr="00EE4805">
        <w:rPr>
          <w:rFonts w:ascii="Times New Roman" w:hAnsi="Times New Roman" w:cs="Times New Roman"/>
          <w:lang w:val="en-CA"/>
        </w:rPr>
        <w:t xml:space="preserve">Diagnosis confirmed via the </w:t>
      </w:r>
      <w:r w:rsidR="00BF2CA2" w:rsidRPr="00EE4805">
        <w:rPr>
          <w:rFonts w:ascii="Times New Roman" w:hAnsi="Times New Roman"/>
          <w:color w:val="212121"/>
          <w:lang w:val="en-CA"/>
        </w:rPr>
        <w:t>schizophrenia spectrum module of the Structured Clinical Interview for DSM-5 (SCID-5)</w:t>
      </w:r>
      <w:r w:rsidR="00BF2CA2" w:rsidRPr="00EE4805">
        <w:rPr>
          <w:rFonts w:ascii="Times New Roman" w:hAnsi="Times New Roman"/>
          <w:color w:val="000000"/>
          <w:spacing w:val="-3"/>
          <w:vertAlign w:val="superscript"/>
          <w:lang w:val="en-CA"/>
        </w:rPr>
        <w:t>26</w:t>
      </w:r>
      <w:r w:rsidR="00CF228E" w:rsidRPr="00EE4805">
        <w:rPr>
          <w:rFonts w:ascii="Times New Roman" w:hAnsi="Times New Roman"/>
          <w:lang w:val="en-CA"/>
        </w:rPr>
        <w:t xml:space="preserve"> (in person) or using</w:t>
      </w:r>
      <w:r w:rsidR="003E4AAB" w:rsidRPr="00EE4805">
        <w:rPr>
          <w:rFonts w:ascii="Times New Roman" w:hAnsi="Times New Roman"/>
          <w:lang w:val="en-CA"/>
        </w:rPr>
        <w:t xml:space="preserve"> </w:t>
      </w:r>
      <w:r w:rsidR="00505D02" w:rsidRPr="00EE4805">
        <w:rPr>
          <w:rFonts w:ascii="Times New Roman" w:hAnsi="Times New Roman"/>
          <w:lang w:val="en-CA"/>
        </w:rPr>
        <w:t xml:space="preserve">4 </w:t>
      </w:r>
      <w:r w:rsidR="003E4AAB" w:rsidRPr="00EE4805">
        <w:rPr>
          <w:rFonts w:ascii="Times New Roman" w:hAnsi="Times New Roman"/>
          <w:lang w:val="en-CA"/>
        </w:rPr>
        <w:t>psychosis related elements of</w:t>
      </w:r>
      <w:r w:rsidR="00CF228E" w:rsidRPr="00EE4805">
        <w:rPr>
          <w:rFonts w:ascii="Times New Roman" w:hAnsi="Times New Roman"/>
          <w:lang w:val="en-CA"/>
        </w:rPr>
        <w:t xml:space="preserve"> the BASIS</w:t>
      </w:r>
      <w:r w:rsidR="00D40142" w:rsidRPr="00EE4805">
        <w:rPr>
          <w:rFonts w:ascii="Times New Roman" w:hAnsi="Times New Roman"/>
          <w:lang w:val="en-CA"/>
        </w:rPr>
        <w:t>-R</w:t>
      </w:r>
      <w:r w:rsidR="00D40142" w:rsidRPr="00EE4805">
        <w:rPr>
          <w:rFonts w:ascii="Times New Roman" w:hAnsi="Times New Roman"/>
          <w:vertAlign w:val="superscript"/>
          <w:lang w:val="en-CA"/>
        </w:rPr>
        <w:t>28</w:t>
      </w:r>
      <w:r w:rsidR="00CF228E" w:rsidRPr="00EE4805">
        <w:rPr>
          <w:rFonts w:ascii="Times New Roman" w:hAnsi="Times New Roman"/>
          <w:lang w:val="en-CA"/>
        </w:rPr>
        <w:t xml:space="preserve"> over the phone for remote participants</w:t>
      </w:r>
    </w:p>
    <w:p w:rsidR="0008032A" w:rsidRPr="00EE4805" w:rsidRDefault="0008032A" w:rsidP="00744708">
      <w:pPr>
        <w:pStyle w:val="NoSpacing"/>
        <w:numPr>
          <w:ilvl w:val="0"/>
          <w:numId w:val="7"/>
        </w:numPr>
        <w:jc w:val="both"/>
        <w:rPr>
          <w:rFonts w:ascii="Times New Roman" w:hAnsi="Times New Roman" w:cs="Times New Roman"/>
          <w:lang w:val="en-CA"/>
        </w:rPr>
      </w:pPr>
      <w:r w:rsidRPr="00EE4805">
        <w:rPr>
          <w:rFonts w:ascii="Times New Roman" w:hAnsi="Times New Roman" w:cs="Times New Roman"/>
          <w:lang w:val="en-CA"/>
        </w:rPr>
        <w:t>Basic demographics recorded (age, gender, ethnicity, level of education, age of first illness onset)</w:t>
      </w:r>
    </w:p>
    <w:p w:rsidR="0008032A" w:rsidRPr="00EE4805" w:rsidRDefault="0008032A" w:rsidP="00744708">
      <w:pPr>
        <w:pStyle w:val="NoSpacing"/>
        <w:numPr>
          <w:ilvl w:val="0"/>
          <w:numId w:val="7"/>
        </w:numPr>
        <w:jc w:val="both"/>
        <w:rPr>
          <w:rFonts w:ascii="Times New Roman" w:hAnsi="Times New Roman" w:cs="Times New Roman"/>
          <w:lang w:val="en-CA"/>
        </w:rPr>
      </w:pPr>
      <w:r w:rsidRPr="00EE4805">
        <w:rPr>
          <w:rFonts w:ascii="Times New Roman" w:hAnsi="Times New Roman" w:cs="Times New Roman"/>
          <w:lang w:val="en-CA"/>
        </w:rPr>
        <w:t xml:space="preserve">Completion of the </w:t>
      </w:r>
      <w:r w:rsidR="00C03EAE" w:rsidRPr="00EE4805">
        <w:rPr>
          <w:rFonts w:ascii="Times New Roman" w:hAnsi="Times New Roman" w:cs="Times New Roman"/>
          <w:lang w:val="en-CA"/>
        </w:rPr>
        <w:t>Brief Symptom Inventory (BSI</w:t>
      </w:r>
      <w:r w:rsidR="00E95FD6" w:rsidRPr="00EE4805">
        <w:rPr>
          <w:rFonts w:ascii="Times New Roman" w:hAnsi="Times New Roman" w:cs="Times New Roman"/>
          <w:vertAlign w:val="superscript"/>
          <w:lang w:val="en-CA"/>
        </w:rPr>
        <w:t>17</w:t>
      </w:r>
      <w:r w:rsidR="00C03EAE" w:rsidRPr="00EE4805">
        <w:rPr>
          <w:rFonts w:ascii="Times New Roman" w:hAnsi="Times New Roman" w:cs="Times New Roman"/>
          <w:lang w:val="en-CA"/>
        </w:rPr>
        <w:t>)</w:t>
      </w:r>
      <w:r w:rsidR="006F75BB" w:rsidRPr="00EE4805">
        <w:rPr>
          <w:rFonts w:ascii="Times New Roman" w:hAnsi="Times New Roman" w:cs="Times New Roman"/>
          <w:lang w:val="en-CA"/>
        </w:rPr>
        <w:t xml:space="preserve"> </w:t>
      </w:r>
      <w:r w:rsidRPr="00EE4805">
        <w:rPr>
          <w:rFonts w:ascii="Times New Roman" w:hAnsi="Times New Roman" w:cs="Times New Roman"/>
          <w:lang w:val="en-CA"/>
        </w:rPr>
        <w:t xml:space="preserve">which </w:t>
      </w:r>
      <w:r w:rsidR="00744708" w:rsidRPr="00EE4805">
        <w:rPr>
          <w:rFonts w:ascii="Times New Roman" w:hAnsi="Times New Roman" w:cs="Times New Roman"/>
          <w:lang w:val="en-CA"/>
        </w:rPr>
        <w:t xml:space="preserve">will assist in describing the study group and the considerations of the implications of A4i for symptoms. </w:t>
      </w:r>
    </w:p>
    <w:p w:rsidR="0008032A" w:rsidRPr="00EE4805" w:rsidRDefault="0008032A" w:rsidP="00744708">
      <w:pPr>
        <w:pStyle w:val="NoSpacing"/>
        <w:numPr>
          <w:ilvl w:val="0"/>
          <w:numId w:val="7"/>
        </w:numPr>
        <w:jc w:val="both"/>
        <w:rPr>
          <w:rFonts w:ascii="Times New Roman" w:hAnsi="Times New Roman" w:cs="Times New Roman"/>
          <w:lang w:val="en-CA"/>
        </w:rPr>
      </w:pPr>
      <w:r w:rsidRPr="00EE4805">
        <w:rPr>
          <w:rFonts w:ascii="Times New Roman" w:hAnsi="Times New Roman" w:cs="Times New Roman"/>
          <w:lang w:val="en-CA"/>
        </w:rPr>
        <w:t>Completion of the Personal Reco</w:t>
      </w:r>
      <w:r w:rsidR="006F75BB" w:rsidRPr="00EE4805">
        <w:rPr>
          <w:rFonts w:ascii="Times New Roman" w:hAnsi="Times New Roman" w:cs="Times New Roman"/>
          <w:lang w:val="en-CA"/>
        </w:rPr>
        <w:t>very Outcome Measure (PROM</w:t>
      </w:r>
      <w:r w:rsidR="006F75BB" w:rsidRPr="00EE4805">
        <w:rPr>
          <w:rFonts w:ascii="Times New Roman" w:hAnsi="Times New Roman" w:cs="Times New Roman"/>
          <w:vertAlign w:val="superscript"/>
          <w:lang w:val="en-CA"/>
        </w:rPr>
        <w:t>18</w:t>
      </w:r>
      <w:r w:rsidRPr="00EE4805">
        <w:rPr>
          <w:rFonts w:ascii="Times New Roman" w:hAnsi="Times New Roman" w:cs="Times New Roman"/>
          <w:lang w:val="en-CA"/>
        </w:rPr>
        <w:t xml:space="preserve">) to assess degree of engagement in the recovery process and utilized in the same manner as the </w:t>
      </w:r>
      <w:r w:rsidR="00004456" w:rsidRPr="00EE4805">
        <w:rPr>
          <w:rFonts w:ascii="Times New Roman" w:hAnsi="Times New Roman" w:cs="Times New Roman"/>
          <w:lang w:val="en-CA"/>
        </w:rPr>
        <w:t>BSI</w:t>
      </w:r>
      <w:r w:rsidRPr="00EE4805">
        <w:rPr>
          <w:rFonts w:ascii="Times New Roman" w:hAnsi="Times New Roman" w:cs="Times New Roman"/>
          <w:lang w:val="en-CA"/>
        </w:rPr>
        <w:t xml:space="preserve">. </w:t>
      </w:r>
    </w:p>
    <w:p w:rsidR="00824B6F" w:rsidRPr="00EE4805" w:rsidRDefault="00824B6F" w:rsidP="00744708">
      <w:pPr>
        <w:pStyle w:val="NoSpacing"/>
        <w:numPr>
          <w:ilvl w:val="0"/>
          <w:numId w:val="7"/>
        </w:numPr>
        <w:jc w:val="both"/>
        <w:rPr>
          <w:rFonts w:ascii="Times New Roman" w:hAnsi="Times New Roman" w:cs="Times New Roman"/>
          <w:lang w:val="en-CA"/>
        </w:rPr>
      </w:pPr>
      <w:r w:rsidRPr="00EE4805">
        <w:rPr>
          <w:rFonts w:ascii="Times New Roman" w:hAnsi="Times New Roman" w:cs="Times New Roman"/>
          <w:lang w:val="en-CA"/>
        </w:rPr>
        <w:t>The BARS</w:t>
      </w:r>
      <w:r w:rsidR="006F75BB" w:rsidRPr="00EE4805">
        <w:rPr>
          <w:rFonts w:ascii="Times New Roman" w:hAnsi="Times New Roman" w:cs="Times New Roman"/>
          <w:vertAlign w:val="superscript"/>
          <w:lang w:val="en-CA"/>
        </w:rPr>
        <w:t>19</w:t>
      </w:r>
      <w:r w:rsidRPr="00EE4805">
        <w:rPr>
          <w:rFonts w:ascii="Times New Roman" w:hAnsi="Times New Roman" w:cs="Times New Roman"/>
          <w:lang w:val="en-CA"/>
        </w:rPr>
        <w:t xml:space="preserve"> will be used to examine implications of A4i for medication use. </w:t>
      </w:r>
    </w:p>
    <w:p w:rsidR="000F1701" w:rsidRPr="00EE4805" w:rsidRDefault="000F1701" w:rsidP="000F1701">
      <w:pPr>
        <w:pStyle w:val="NoSpacing"/>
        <w:numPr>
          <w:ilvl w:val="0"/>
          <w:numId w:val="7"/>
        </w:numPr>
        <w:jc w:val="both"/>
        <w:rPr>
          <w:rFonts w:ascii="Times New Roman" w:hAnsi="Times New Roman" w:cs="Times New Roman"/>
          <w:lang w:val="en-CA"/>
        </w:rPr>
      </w:pPr>
      <w:r w:rsidRPr="00EE4805">
        <w:rPr>
          <w:rFonts w:ascii="Times New Roman" w:hAnsi="Times New Roman" w:cs="Times New Roman"/>
          <w:lang w:val="en-CA"/>
        </w:rPr>
        <w:t>Social functioning and changes therein will be captured using the Social Functioning Scale (SFS</w:t>
      </w:r>
      <w:r w:rsidR="006F75BB" w:rsidRPr="00EE4805">
        <w:rPr>
          <w:rFonts w:ascii="Times New Roman" w:hAnsi="Times New Roman" w:cs="Times New Roman"/>
          <w:vertAlign w:val="superscript"/>
          <w:lang w:val="en-CA"/>
        </w:rPr>
        <w:t>20</w:t>
      </w:r>
      <w:r w:rsidRPr="00EE4805">
        <w:rPr>
          <w:rFonts w:ascii="Times New Roman" w:hAnsi="Times New Roman" w:cs="Times New Roman"/>
          <w:lang w:val="en-CA"/>
        </w:rPr>
        <w:t>).</w:t>
      </w:r>
    </w:p>
    <w:p w:rsidR="00F27480" w:rsidRPr="00EE4805" w:rsidRDefault="00E94A50" w:rsidP="000F1701">
      <w:pPr>
        <w:pStyle w:val="NoSpacing"/>
        <w:numPr>
          <w:ilvl w:val="0"/>
          <w:numId w:val="7"/>
        </w:numPr>
        <w:jc w:val="both"/>
        <w:rPr>
          <w:rFonts w:ascii="Times New Roman" w:hAnsi="Times New Roman" w:cs="Times New Roman"/>
          <w:lang w:val="en-CA"/>
        </w:rPr>
      </w:pPr>
      <w:r w:rsidRPr="00EE4805">
        <w:rPr>
          <w:rFonts w:ascii="Times New Roman" w:hAnsi="Times New Roman" w:cs="Times New Roman"/>
          <w:lang w:val="en-CA"/>
        </w:rPr>
        <w:t>Client p</w:t>
      </w:r>
      <w:r w:rsidR="0008032A" w:rsidRPr="00EE4805">
        <w:rPr>
          <w:rFonts w:ascii="Times New Roman" w:hAnsi="Times New Roman" w:cs="Times New Roman"/>
          <w:lang w:val="en-CA"/>
        </w:rPr>
        <w:t xml:space="preserve">articipants will then be asked to indicate mobile technology use indicating quantitatively, in minutes, how long on average they used (i) their mobile device (s) generally, and (ii) proportions of time spent texting, gaming, internet browsing, using the camera, and other purposes and, qualitatively, (i) what they found the most useful/enjoyable in each of these areas and what was less useful/enjoyable. </w:t>
      </w:r>
    </w:p>
    <w:p w:rsidR="0028560E" w:rsidRPr="00EE4805" w:rsidRDefault="00E94A50" w:rsidP="000F1701">
      <w:pPr>
        <w:pStyle w:val="NoSpacing"/>
        <w:numPr>
          <w:ilvl w:val="0"/>
          <w:numId w:val="7"/>
        </w:numPr>
        <w:jc w:val="both"/>
        <w:rPr>
          <w:rFonts w:ascii="Times New Roman" w:hAnsi="Times New Roman" w:cs="Times New Roman"/>
          <w:lang w:val="en-CA"/>
        </w:rPr>
      </w:pPr>
      <w:r w:rsidRPr="00EE4805">
        <w:rPr>
          <w:rFonts w:ascii="Times New Roman" w:hAnsi="Times New Roman" w:cs="Times New Roman"/>
          <w:lang w:val="en-CA"/>
        </w:rPr>
        <w:t>Client p</w:t>
      </w:r>
      <w:r w:rsidR="0028560E" w:rsidRPr="00EE4805">
        <w:rPr>
          <w:rFonts w:ascii="Times New Roman" w:hAnsi="Times New Roman" w:cs="Times New Roman"/>
          <w:lang w:val="en-CA"/>
        </w:rPr>
        <w:t>articipants will be notified both verbally and in the consent form that using A4i will consume some of their</w:t>
      </w:r>
      <w:r w:rsidR="005642ED" w:rsidRPr="00EE4805">
        <w:rPr>
          <w:rFonts w:ascii="Times New Roman" w:hAnsi="Times New Roman" w:cs="Times New Roman"/>
          <w:lang w:val="en-CA"/>
        </w:rPr>
        <w:t xml:space="preserve"> cellular</w:t>
      </w:r>
      <w:r w:rsidR="0028560E" w:rsidRPr="00EE4805">
        <w:rPr>
          <w:rFonts w:ascii="Times New Roman" w:hAnsi="Times New Roman" w:cs="Times New Roman"/>
          <w:lang w:val="en-CA"/>
        </w:rPr>
        <w:t xml:space="preserve"> data package, and will be offered $25 as compensation for a data top-up to mitigate the chance of data overages.</w:t>
      </w:r>
    </w:p>
    <w:p w:rsidR="000F1701" w:rsidRPr="00EE4805" w:rsidRDefault="000F1701" w:rsidP="000F1701">
      <w:pPr>
        <w:pStyle w:val="NoSpacing"/>
        <w:numPr>
          <w:ilvl w:val="0"/>
          <w:numId w:val="7"/>
        </w:numPr>
        <w:jc w:val="both"/>
        <w:rPr>
          <w:rFonts w:ascii="Times New Roman" w:hAnsi="Times New Roman" w:cs="Times New Roman"/>
          <w:lang w:val="en-CA"/>
        </w:rPr>
      </w:pPr>
      <w:r w:rsidRPr="00EE4805">
        <w:rPr>
          <w:rFonts w:ascii="Times New Roman" w:hAnsi="Times New Roman" w:cs="Times New Roman"/>
          <w:lang w:val="en-CA"/>
        </w:rPr>
        <w:t>A4i will be uploaded and set up on their phones</w:t>
      </w:r>
      <w:r w:rsidR="00166E74" w:rsidRPr="00EE4805">
        <w:rPr>
          <w:rFonts w:ascii="Times New Roman" w:hAnsi="Times New Roman" w:cs="Times New Roman"/>
          <w:lang w:val="en-CA"/>
        </w:rPr>
        <w:t>, either by c</w:t>
      </w:r>
      <w:r w:rsidR="005D06AB" w:rsidRPr="00EE4805">
        <w:rPr>
          <w:rFonts w:ascii="Times New Roman" w:hAnsi="Times New Roman" w:cs="Times New Roman"/>
          <w:lang w:val="en-CA"/>
        </w:rPr>
        <w:t>ase managers</w:t>
      </w:r>
      <w:r w:rsidR="00166E74" w:rsidRPr="00EE4805">
        <w:rPr>
          <w:rFonts w:ascii="Times New Roman" w:hAnsi="Times New Roman" w:cs="Times New Roman"/>
          <w:lang w:val="en-CA"/>
        </w:rPr>
        <w:t xml:space="preserve"> directly or by the A4i RA</w:t>
      </w:r>
      <w:r w:rsidRPr="00EE4805">
        <w:rPr>
          <w:rFonts w:ascii="Times New Roman" w:hAnsi="Times New Roman" w:cs="Times New Roman"/>
          <w:lang w:val="en-CA"/>
        </w:rPr>
        <w:t xml:space="preserve">. </w:t>
      </w:r>
      <w:r w:rsidR="003B1322" w:rsidRPr="00EE4805">
        <w:rPr>
          <w:rFonts w:ascii="Times New Roman" w:hAnsi="Times New Roman" w:cs="Times New Roman"/>
          <w:lang w:val="en-CA"/>
        </w:rPr>
        <w:t>In the case of online set-up, participants will install A4i on their phones themselves, with over-the-phone guidance from the A4i RA.</w:t>
      </w:r>
    </w:p>
    <w:p w:rsidR="0008032A" w:rsidRPr="00EE4805" w:rsidRDefault="0008032A" w:rsidP="0008032A">
      <w:pPr>
        <w:pStyle w:val="NoSpacing"/>
        <w:jc w:val="both"/>
        <w:rPr>
          <w:rFonts w:ascii="Times New Roman" w:hAnsi="Times New Roman" w:cs="Times New Roman"/>
          <w:lang w:val="en-CA"/>
        </w:rPr>
      </w:pPr>
    </w:p>
    <w:p w:rsidR="00D02940" w:rsidRPr="00EE4805" w:rsidRDefault="0008032A" w:rsidP="00D02940">
      <w:pPr>
        <w:pStyle w:val="NoSpacing"/>
        <w:jc w:val="both"/>
        <w:rPr>
          <w:rFonts w:ascii="Times New Roman" w:hAnsi="Times New Roman" w:cs="Times New Roman"/>
          <w:lang w:val="en-CA"/>
        </w:rPr>
      </w:pPr>
      <w:r w:rsidRPr="00EE4805">
        <w:rPr>
          <w:rFonts w:ascii="Times New Roman" w:hAnsi="Times New Roman" w:cs="Times New Roman"/>
          <w:lang w:val="en-CA"/>
        </w:rPr>
        <w:t xml:space="preserve">2. </w:t>
      </w:r>
      <w:r w:rsidR="00E94A50" w:rsidRPr="00EE4805">
        <w:rPr>
          <w:rFonts w:ascii="Times New Roman" w:hAnsi="Times New Roman" w:cs="Times New Roman"/>
          <w:lang w:val="en-CA"/>
        </w:rPr>
        <w:t>Client p</w:t>
      </w:r>
      <w:r w:rsidRPr="00EE4805">
        <w:rPr>
          <w:rFonts w:ascii="Times New Roman" w:hAnsi="Times New Roman" w:cs="Times New Roman"/>
          <w:lang w:val="en-CA"/>
        </w:rPr>
        <w:t>articipants</w:t>
      </w:r>
      <w:r w:rsidR="000F1701" w:rsidRPr="00EE4805">
        <w:rPr>
          <w:rFonts w:ascii="Times New Roman" w:hAnsi="Times New Roman" w:cs="Times New Roman"/>
          <w:lang w:val="en-CA"/>
        </w:rPr>
        <w:t xml:space="preserve"> would take part in </w:t>
      </w:r>
      <w:r w:rsidR="00253EAA" w:rsidRPr="00EE4805">
        <w:rPr>
          <w:rFonts w:ascii="Times New Roman" w:hAnsi="Times New Roman" w:cs="Times New Roman"/>
          <w:lang w:val="en-CA"/>
        </w:rPr>
        <w:t xml:space="preserve">3 </w:t>
      </w:r>
      <w:r w:rsidR="000F1701" w:rsidRPr="00EE4805">
        <w:rPr>
          <w:rFonts w:ascii="Times New Roman" w:hAnsi="Times New Roman" w:cs="Times New Roman"/>
          <w:lang w:val="en-CA"/>
        </w:rPr>
        <w:t xml:space="preserve">weekly check-in calls (10-15 minutes) </w:t>
      </w:r>
      <w:r w:rsidR="005D06AB" w:rsidRPr="00EE4805">
        <w:rPr>
          <w:rFonts w:ascii="Times New Roman" w:hAnsi="Times New Roman" w:cs="Times New Roman"/>
          <w:lang w:val="en-CA"/>
        </w:rPr>
        <w:t xml:space="preserve">with the A4i RA </w:t>
      </w:r>
      <w:r w:rsidR="000F1701" w:rsidRPr="00EE4805">
        <w:rPr>
          <w:rFonts w:ascii="Times New Roman" w:hAnsi="Times New Roman" w:cs="Times New Roman"/>
          <w:lang w:val="en-CA"/>
        </w:rPr>
        <w:t xml:space="preserve">to briefly inquire about use in the past week, any challenges, and what seems to be working well. Content from these interactions will be captured through field notes. </w:t>
      </w:r>
      <w:r w:rsidRPr="00EE4805">
        <w:rPr>
          <w:rFonts w:ascii="Times New Roman" w:hAnsi="Times New Roman" w:cs="Times New Roman"/>
          <w:lang w:val="en-CA"/>
        </w:rPr>
        <w:t xml:space="preserve"> </w:t>
      </w:r>
      <w:r w:rsidR="00D02940" w:rsidRPr="00EE4805">
        <w:rPr>
          <w:rFonts w:ascii="Times New Roman" w:hAnsi="Times New Roman" w:cs="Times New Roman"/>
          <w:lang w:val="en-CA"/>
        </w:rPr>
        <w:t>Research study personnel will send weekly</w:t>
      </w:r>
      <w:r w:rsidR="005D06AB" w:rsidRPr="00EE4805">
        <w:rPr>
          <w:rFonts w:ascii="Times New Roman" w:hAnsi="Times New Roman" w:cs="Times New Roman"/>
          <w:lang w:val="en-CA"/>
        </w:rPr>
        <w:t xml:space="preserve"> email or</w:t>
      </w:r>
      <w:r w:rsidR="00D02940" w:rsidRPr="00EE4805">
        <w:rPr>
          <w:rFonts w:ascii="Times New Roman" w:hAnsi="Times New Roman" w:cs="Times New Roman"/>
          <w:lang w:val="en-CA"/>
        </w:rPr>
        <w:t xml:space="preserve"> text message reminders to participants to confirm time of phone interviews and in-person appointments (Appendix 4). All text messages will be sent from a CAMH approved cell phone</w:t>
      </w:r>
      <w:r w:rsidR="005D06AB" w:rsidRPr="00EE4805">
        <w:rPr>
          <w:rFonts w:ascii="Times New Roman" w:hAnsi="Times New Roman" w:cs="Times New Roman"/>
          <w:lang w:val="en-CA"/>
        </w:rPr>
        <w:t xml:space="preserve"> or through approved Slaight Centre protocols of email-to</w:t>
      </w:r>
      <w:r w:rsidR="001955DC" w:rsidRPr="00EE4805">
        <w:rPr>
          <w:rFonts w:ascii="Times New Roman" w:hAnsi="Times New Roman" w:cs="Times New Roman"/>
          <w:lang w:val="en-CA"/>
        </w:rPr>
        <w:t>-SMS, and will be outgoing only.</w:t>
      </w:r>
    </w:p>
    <w:p w:rsidR="0008032A" w:rsidRPr="00EE4805" w:rsidRDefault="0008032A" w:rsidP="0008032A">
      <w:pPr>
        <w:pStyle w:val="NoSpacing"/>
        <w:jc w:val="both"/>
        <w:rPr>
          <w:rFonts w:ascii="Times New Roman" w:hAnsi="Times New Roman" w:cs="Times New Roman"/>
          <w:lang w:val="en-CA"/>
        </w:rPr>
      </w:pPr>
    </w:p>
    <w:p w:rsidR="0008032A" w:rsidRPr="00EE4805" w:rsidRDefault="0008032A" w:rsidP="0008032A">
      <w:pPr>
        <w:pStyle w:val="NoSpacing"/>
        <w:jc w:val="both"/>
        <w:rPr>
          <w:rFonts w:ascii="Times New Roman" w:hAnsi="Times New Roman" w:cs="Times New Roman"/>
          <w:lang w:val="en-CA"/>
        </w:rPr>
      </w:pPr>
      <w:r w:rsidRPr="00EE4805">
        <w:rPr>
          <w:rFonts w:ascii="Times New Roman" w:hAnsi="Times New Roman" w:cs="Times New Roman"/>
          <w:lang w:val="en-CA"/>
        </w:rPr>
        <w:lastRenderedPageBreak/>
        <w:t xml:space="preserve">3. The app will automatically keep a record of use metrics (total time spent, time spent on specific tools). </w:t>
      </w:r>
    </w:p>
    <w:p w:rsidR="0008032A" w:rsidRPr="00EE4805" w:rsidRDefault="0008032A" w:rsidP="0008032A">
      <w:pPr>
        <w:pStyle w:val="NoSpacing"/>
        <w:jc w:val="both"/>
        <w:rPr>
          <w:rFonts w:ascii="Times New Roman" w:hAnsi="Times New Roman" w:cs="Times New Roman"/>
          <w:lang w:val="en-CA"/>
        </w:rPr>
      </w:pPr>
    </w:p>
    <w:p w:rsidR="00581F16" w:rsidRPr="00EE4805" w:rsidRDefault="00253EAA" w:rsidP="00581F16">
      <w:pPr>
        <w:pStyle w:val="NoSpacing"/>
        <w:jc w:val="both"/>
        <w:rPr>
          <w:rFonts w:ascii="Times New Roman" w:hAnsi="Times New Roman" w:cs="Times New Roman"/>
          <w:lang w:val="en-CA"/>
        </w:rPr>
      </w:pPr>
      <w:r w:rsidRPr="00EE4805">
        <w:rPr>
          <w:rFonts w:ascii="Times New Roman" w:hAnsi="Times New Roman" w:cs="Times New Roman"/>
          <w:lang w:val="en-CA"/>
        </w:rPr>
        <w:t>At the end of the 1 month period a post evaluation will be completed (60-90 minutes). Aside from demographics</w:t>
      </w:r>
      <w:r w:rsidR="00780E7E" w:rsidRPr="00EE4805">
        <w:rPr>
          <w:rFonts w:ascii="Times New Roman" w:hAnsi="Times New Roman" w:cs="Times New Roman"/>
          <w:lang w:val="en-CA"/>
        </w:rPr>
        <w:t xml:space="preserve"> and the SCID</w:t>
      </w:r>
      <w:r w:rsidRPr="00EE4805">
        <w:rPr>
          <w:rFonts w:ascii="Times New Roman" w:hAnsi="Times New Roman" w:cs="Times New Roman"/>
          <w:lang w:val="en-CA"/>
        </w:rPr>
        <w:t>, this evaluation will include the same measures as those used at baseline</w:t>
      </w:r>
      <w:r w:rsidR="00780E7E" w:rsidRPr="00EE4805">
        <w:rPr>
          <w:rFonts w:ascii="Times New Roman" w:hAnsi="Times New Roman" w:cs="Times New Roman"/>
          <w:lang w:val="en-CA"/>
        </w:rPr>
        <w:t xml:space="preserve"> </w:t>
      </w:r>
      <w:r w:rsidRPr="00EE4805">
        <w:rPr>
          <w:rFonts w:ascii="Times New Roman" w:hAnsi="Times New Roman" w:cs="Times New Roman"/>
          <w:lang w:val="en-CA"/>
        </w:rPr>
        <w:t>in addition to</w:t>
      </w:r>
      <w:r w:rsidR="0008032A" w:rsidRPr="00EE4805">
        <w:rPr>
          <w:rFonts w:ascii="Times New Roman" w:hAnsi="Times New Roman" w:cs="Times New Roman"/>
          <w:lang w:val="en-CA"/>
        </w:rPr>
        <w:t xml:space="preserve"> the </w:t>
      </w:r>
      <w:r w:rsidR="00450DC8" w:rsidRPr="00EE4805">
        <w:rPr>
          <w:rFonts w:ascii="Times New Roman" w:hAnsi="Times New Roman" w:cs="Times New Roman"/>
          <w:lang w:val="en-CA"/>
        </w:rPr>
        <w:t xml:space="preserve">modified </w:t>
      </w:r>
      <w:r w:rsidR="0008032A" w:rsidRPr="00EE4805">
        <w:rPr>
          <w:rFonts w:ascii="Times New Roman" w:hAnsi="Times New Roman" w:cs="Times New Roman"/>
          <w:lang w:val="en-CA"/>
        </w:rPr>
        <w:t>use and utility scale used by Ben-</w:t>
      </w:r>
      <w:proofErr w:type="spellStart"/>
      <w:r w:rsidR="0008032A" w:rsidRPr="00EE4805">
        <w:rPr>
          <w:rFonts w:ascii="Times New Roman" w:hAnsi="Times New Roman" w:cs="Times New Roman"/>
          <w:lang w:val="en-CA"/>
        </w:rPr>
        <w:t>Zeev</w:t>
      </w:r>
      <w:proofErr w:type="spellEnd"/>
      <w:r w:rsidR="0008032A" w:rsidRPr="00EE4805">
        <w:rPr>
          <w:rFonts w:ascii="Times New Roman" w:hAnsi="Times New Roman" w:cs="Times New Roman"/>
          <w:lang w:val="en-CA"/>
        </w:rPr>
        <w:t xml:space="preserve"> and colleagues (2014) will be employed to facilitate comparability - itself derived from 3 validated measures of online application use.</w:t>
      </w:r>
      <w:r w:rsidR="00080C95" w:rsidRPr="00EE4805">
        <w:rPr>
          <w:rFonts w:ascii="Times New Roman" w:hAnsi="Times New Roman" w:cs="Times New Roman"/>
          <w:vertAlign w:val="superscript"/>
          <w:lang w:val="en-CA"/>
        </w:rPr>
        <w:t>21-24</w:t>
      </w:r>
      <w:r w:rsidR="0008032A" w:rsidRPr="00EE4805">
        <w:rPr>
          <w:rFonts w:ascii="Times New Roman" w:hAnsi="Times New Roman" w:cs="Times New Roman"/>
          <w:lang w:val="en-CA"/>
        </w:rPr>
        <w:t xml:space="preserve"> This will be followed by a semi-structured interview</w:t>
      </w:r>
      <w:r w:rsidR="006F75BB" w:rsidRPr="00EE4805">
        <w:rPr>
          <w:rFonts w:ascii="Times New Roman" w:hAnsi="Times New Roman" w:cs="Times New Roman"/>
          <w:lang w:val="en-CA"/>
        </w:rPr>
        <w:t xml:space="preserve"> (Appendix </w:t>
      </w:r>
      <w:r w:rsidR="00D61E1A" w:rsidRPr="00EE4805">
        <w:rPr>
          <w:rFonts w:ascii="Times New Roman" w:hAnsi="Times New Roman" w:cs="Times New Roman"/>
          <w:lang w:val="en-CA"/>
        </w:rPr>
        <w:t>3</w:t>
      </w:r>
      <w:r w:rsidR="006F75BB" w:rsidRPr="00EE4805">
        <w:rPr>
          <w:rFonts w:ascii="Times New Roman" w:hAnsi="Times New Roman" w:cs="Times New Roman"/>
          <w:lang w:val="en-CA"/>
        </w:rPr>
        <w:t>)</w:t>
      </w:r>
      <w:r w:rsidR="0008032A" w:rsidRPr="00EE4805">
        <w:rPr>
          <w:rFonts w:ascii="Times New Roman" w:hAnsi="Times New Roman" w:cs="Times New Roman"/>
          <w:lang w:val="en-CA"/>
        </w:rPr>
        <w:t xml:space="preserve"> </w:t>
      </w:r>
      <w:r w:rsidRPr="00EE4805">
        <w:rPr>
          <w:rFonts w:ascii="Times New Roman" w:hAnsi="Times New Roman" w:cs="Times New Roman"/>
          <w:lang w:val="en-CA"/>
        </w:rPr>
        <w:t>addressing use and utility domains as was employed in stage 1</w:t>
      </w:r>
      <w:r w:rsidR="0008032A" w:rsidRPr="00EE4805">
        <w:rPr>
          <w:rFonts w:ascii="Times New Roman" w:hAnsi="Times New Roman" w:cs="Times New Roman"/>
          <w:lang w:val="en-CA"/>
        </w:rPr>
        <w:t xml:space="preserve">. At the end of the meeting A4i will be uninstalled from their phone (they will be provided with a list of evidence based apps from other areas of mental health that address stress, scheduling, and other relevant domains in the event that this experience has prompted an interest in using such tools going forward). </w:t>
      </w:r>
    </w:p>
    <w:p w:rsidR="00581F16" w:rsidRPr="00EE4805" w:rsidRDefault="00581F16" w:rsidP="00581F16">
      <w:pPr>
        <w:pStyle w:val="NoSpacing"/>
        <w:jc w:val="both"/>
        <w:rPr>
          <w:rFonts w:ascii="Times New Roman" w:hAnsi="Times New Roman" w:cs="Times New Roman"/>
          <w:lang w:val="en-CA"/>
        </w:rPr>
      </w:pPr>
    </w:p>
    <w:p w:rsidR="00246ED4" w:rsidRPr="00EE4805" w:rsidRDefault="0008032A" w:rsidP="00581F16">
      <w:pPr>
        <w:pStyle w:val="NoSpacing"/>
        <w:jc w:val="both"/>
        <w:rPr>
          <w:rFonts w:ascii="Times New Roman" w:hAnsi="Times New Roman" w:cs="Times New Roman"/>
          <w:lang w:val="en-CA"/>
        </w:rPr>
      </w:pPr>
      <w:r w:rsidRPr="00EE4805">
        <w:rPr>
          <w:rFonts w:ascii="Times New Roman" w:hAnsi="Times New Roman" w:cs="Times New Roman"/>
          <w:lang w:val="en-CA"/>
        </w:rPr>
        <w:t xml:space="preserve">Reimbursement for </w:t>
      </w:r>
      <w:r w:rsidR="00201FF2" w:rsidRPr="00EE4805">
        <w:rPr>
          <w:rFonts w:ascii="Times New Roman" w:hAnsi="Times New Roman" w:cs="Times New Roman"/>
          <w:lang w:val="en-CA"/>
        </w:rPr>
        <w:t xml:space="preserve">client </w:t>
      </w:r>
      <w:r w:rsidRPr="00EE4805">
        <w:rPr>
          <w:rFonts w:ascii="Times New Roman" w:hAnsi="Times New Roman" w:cs="Times New Roman"/>
          <w:lang w:val="en-CA"/>
        </w:rPr>
        <w:t>participatio</w:t>
      </w:r>
      <w:r w:rsidR="00A406F0" w:rsidRPr="00EE4805">
        <w:rPr>
          <w:rFonts w:ascii="Times New Roman" w:hAnsi="Times New Roman" w:cs="Times New Roman"/>
          <w:lang w:val="en-CA"/>
        </w:rPr>
        <w:t xml:space="preserve">n in the above stage will be $30 for the baseline assessment, $25 for the follow up assessment, and $10 for each of the three </w:t>
      </w:r>
      <w:proofErr w:type="gramStart"/>
      <w:r w:rsidR="00A406F0" w:rsidRPr="00EE4805">
        <w:rPr>
          <w:rFonts w:ascii="Times New Roman" w:hAnsi="Times New Roman" w:cs="Times New Roman"/>
          <w:lang w:val="en-CA"/>
        </w:rPr>
        <w:t>phone</w:t>
      </w:r>
      <w:proofErr w:type="gramEnd"/>
      <w:r w:rsidR="00A406F0" w:rsidRPr="00EE4805">
        <w:rPr>
          <w:rFonts w:ascii="Times New Roman" w:hAnsi="Times New Roman" w:cs="Times New Roman"/>
          <w:lang w:val="en-CA"/>
        </w:rPr>
        <w:t xml:space="preserve"> check ins for a total of $85</w:t>
      </w:r>
      <w:r w:rsidRPr="00EE4805">
        <w:rPr>
          <w:rFonts w:ascii="Times New Roman" w:hAnsi="Times New Roman" w:cs="Times New Roman"/>
          <w:lang w:val="en-CA"/>
        </w:rPr>
        <w:t xml:space="preserve">. </w:t>
      </w:r>
      <w:r w:rsidR="00246ED4" w:rsidRPr="00EE4805">
        <w:rPr>
          <w:rFonts w:ascii="Times New Roman" w:hAnsi="Times New Roman" w:cs="Times New Roman"/>
          <w:lang w:val="en-CA"/>
        </w:rPr>
        <w:t xml:space="preserve">Participants </w:t>
      </w:r>
      <w:r w:rsidR="001605EB" w:rsidRPr="00EE4805">
        <w:rPr>
          <w:rFonts w:ascii="Times New Roman" w:hAnsi="Times New Roman" w:cs="Times New Roman"/>
          <w:lang w:val="en-CA"/>
        </w:rPr>
        <w:t>will</w:t>
      </w:r>
      <w:r w:rsidR="001955DC" w:rsidRPr="00EE4805">
        <w:rPr>
          <w:rFonts w:ascii="Times New Roman" w:hAnsi="Times New Roman" w:cs="Times New Roman"/>
          <w:lang w:val="en-CA"/>
        </w:rPr>
        <w:t xml:space="preserve"> be eligible for</w:t>
      </w:r>
      <w:r w:rsidR="001605EB" w:rsidRPr="00EE4805">
        <w:rPr>
          <w:rFonts w:ascii="Times New Roman" w:hAnsi="Times New Roman" w:cs="Times New Roman"/>
          <w:lang w:val="en-CA"/>
        </w:rPr>
        <w:t xml:space="preserve"> </w:t>
      </w:r>
      <w:r w:rsidR="00246ED4" w:rsidRPr="00EE4805">
        <w:rPr>
          <w:rFonts w:ascii="Times New Roman" w:hAnsi="Times New Roman" w:cs="Times New Roman"/>
          <w:lang w:val="en-CA"/>
        </w:rPr>
        <w:t>$25 as compensation for a data top-up to mitigate the chance of data overages.</w:t>
      </w:r>
    </w:p>
    <w:p w:rsidR="0008032A" w:rsidRPr="00EE4805" w:rsidRDefault="0008032A" w:rsidP="0008032A">
      <w:pPr>
        <w:pStyle w:val="NoSpacing"/>
        <w:jc w:val="both"/>
        <w:rPr>
          <w:rFonts w:ascii="Times New Roman" w:hAnsi="Times New Roman" w:cs="Times New Roman"/>
          <w:lang w:val="en-CA"/>
        </w:rPr>
      </w:pPr>
    </w:p>
    <w:p w:rsidR="00D9307E" w:rsidRDefault="00D9307E" w:rsidP="0008032A">
      <w:pPr>
        <w:pStyle w:val="NoSpacing"/>
        <w:jc w:val="both"/>
        <w:rPr>
          <w:rFonts w:ascii="Times New Roman" w:hAnsi="Times New Roman" w:cs="Times New Roman"/>
          <w:lang w:val="en-CA"/>
        </w:rPr>
      </w:pPr>
      <w:r w:rsidRPr="00EE4805">
        <w:rPr>
          <w:rFonts w:ascii="Times New Roman" w:hAnsi="Times New Roman" w:cs="Times New Roman"/>
          <w:lang w:val="en-CA"/>
        </w:rPr>
        <w:t>Participating case managers will be entered in a draw for a $20 gift card.</w:t>
      </w:r>
    </w:p>
    <w:p w:rsidR="0008032A" w:rsidRDefault="0008032A" w:rsidP="0008032A">
      <w:pPr>
        <w:pStyle w:val="NoSpacing"/>
        <w:jc w:val="both"/>
        <w:rPr>
          <w:rFonts w:ascii="Times New Roman" w:hAnsi="Times New Roman" w:cs="Times New Roman"/>
          <w:lang w:val="en-CA"/>
        </w:rPr>
      </w:pPr>
    </w:p>
    <w:p w:rsidR="0008032A" w:rsidRDefault="0008032A" w:rsidP="0008032A">
      <w:pPr>
        <w:pStyle w:val="NoSpacing"/>
        <w:jc w:val="both"/>
        <w:rPr>
          <w:rFonts w:ascii="Times New Roman" w:hAnsi="Times New Roman" w:cs="Times New Roman"/>
          <w:lang w:val="en-CA"/>
        </w:rPr>
      </w:pPr>
      <w:r>
        <w:rPr>
          <w:rFonts w:ascii="Times New Roman" w:hAnsi="Times New Roman" w:cs="Times New Roman"/>
          <w:lang w:val="en-CA"/>
        </w:rPr>
        <w:t xml:space="preserve">Data </w:t>
      </w:r>
      <w:r w:rsidRPr="00C03EAE">
        <w:rPr>
          <w:rFonts w:ascii="Times New Roman" w:hAnsi="Times New Roman" w:cs="Times New Roman"/>
          <w:lang w:val="en-CA"/>
        </w:rPr>
        <w:t xml:space="preserve">analysis of stage </w:t>
      </w:r>
      <w:r w:rsidR="00DA6394" w:rsidRPr="002C5401">
        <w:rPr>
          <w:rFonts w:ascii="Times New Roman" w:hAnsi="Times New Roman" w:cs="Times New Roman"/>
          <w:lang w:val="en-CA"/>
        </w:rPr>
        <w:t>2</w:t>
      </w:r>
      <w:r w:rsidR="00DA6394" w:rsidRPr="00C03EAE">
        <w:rPr>
          <w:rFonts w:ascii="Times New Roman" w:hAnsi="Times New Roman" w:cs="Times New Roman"/>
          <w:lang w:val="en-CA"/>
        </w:rPr>
        <w:t xml:space="preserve"> </w:t>
      </w:r>
      <w:r w:rsidRPr="00C03EAE">
        <w:rPr>
          <w:rFonts w:ascii="Times New Roman" w:hAnsi="Times New Roman" w:cs="Times New Roman"/>
          <w:lang w:val="en-CA"/>
        </w:rPr>
        <w:t xml:space="preserve">information will </w:t>
      </w:r>
      <w:r w:rsidR="00A406F0" w:rsidRPr="00C03EAE">
        <w:rPr>
          <w:rFonts w:ascii="Times New Roman" w:hAnsi="Times New Roman" w:cs="Times New Roman"/>
          <w:lang w:val="en-CA"/>
        </w:rPr>
        <w:t xml:space="preserve">include a </w:t>
      </w:r>
      <w:r w:rsidRPr="00C03EAE">
        <w:rPr>
          <w:rFonts w:ascii="Times New Roman" w:hAnsi="Times New Roman" w:cs="Times New Roman"/>
          <w:lang w:val="en-CA"/>
        </w:rPr>
        <w:t xml:space="preserve">descriptive summary statistics for quantitative measures and </w:t>
      </w:r>
      <w:proofErr w:type="gramStart"/>
      <w:r w:rsidRPr="00C03EAE">
        <w:rPr>
          <w:rFonts w:ascii="Times New Roman" w:hAnsi="Times New Roman" w:cs="Times New Roman"/>
          <w:lang w:val="en-CA"/>
        </w:rPr>
        <w:t>demographics,</w:t>
      </w:r>
      <w:proofErr w:type="gramEnd"/>
      <w:r w:rsidRPr="00C03EAE">
        <w:rPr>
          <w:rFonts w:ascii="Times New Roman" w:hAnsi="Times New Roman" w:cs="Times New Roman"/>
          <w:lang w:val="en-CA"/>
        </w:rPr>
        <w:t xml:space="preserve"> a qualitative content analysis to categoriz</w:t>
      </w:r>
      <w:r w:rsidR="00A406F0" w:rsidRPr="00C03EAE">
        <w:rPr>
          <w:rFonts w:ascii="Times New Roman" w:hAnsi="Times New Roman" w:cs="Times New Roman"/>
          <w:lang w:val="en-CA"/>
        </w:rPr>
        <w:t xml:space="preserve">e feedback from interviews, a paired sample t-test to examine change in quantitative metrics accompanied by Cohen’s d to examine effect size. </w:t>
      </w:r>
    </w:p>
    <w:p w:rsidR="00B23557" w:rsidRDefault="00B23557" w:rsidP="009C74F3">
      <w:pPr>
        <w:pStyle w:val="NoSpacing"/>
        <w:jc w:val="both"/>
        <w:rPr>
          <w:rFonts w:ascii="Times New Roman" w:hAnsi="Times New Roman" w:cs="Times New Roman"/>
          <w:lang w:val="en-CA"/>
        </w:rPr>
      </w:pPr>
    </w:p>
    <w:p w:rsidR="009C74F3" w:rsidRPr="00DD6699" w:rsidRDefault="009C74F3" w:rsidP="009C74F3">
      <w:pPr>
        <w:rPr>
          <w:rFonts w:ascii="Times New Roman" w:hAnsi="Times New Roman" w:cs="Times New Roman"/>
        </w:rPr>
      </w:pPr>
      <w:r w:rsidRPr="00DD6699">
        <w:rPr>
          <w:rFonts w:ascii="Times New Roman" w:hAnsi="Times New Roman" w:cs="Times New Roman"/>
          <w:lang w:val="en-CA"/>
        </w:rPr>
        <w:t xml:space="preserve">Some Stage 2 participants may be approached to participate in Stage 3 of A4i, and some may be approached to participate in a content creation session at a future date. Content creation would not be research. Participants will be </w:t>
      </w:r>
      <w:r w:rsidRPr="00DD6699">
        <w:rPr>
          <w:rFonts w:ascii="Times New Roman" w:eastAsia="Times New Roman" w:hAnsi="Times New Roman" w:cs="Times New Roman"/>
          <w:szCs w:val="24"/>
        </w:rPr>
        <w:t>will be told that their participation in these additional activities is not research, is completely voluntary, and will not affect their involvement in future research activities or their health care provision whether they choose to take part or not.</w:t>
      </w:r>
      <w:r w:rsidRPr="00DD6699">
        <w:rPr>
          <w:rFonts w:ascii="Tahoma" w:eastAsia="Times New Roman" w:hAnsi="Tahoma" w:cs="Tahoma"/>
          <w:sz w:val="20"/>
        </w:rPr>
        <w:t> </w:t>
      </w:r>
    </w:p>
    <w:p w:rsidR="009C74F3" w:rsidRPr="00DD6699" w:rsidRDefault="009C74F3" w:rsidP="009C74F3">
      <w:pPr>
        <w:rPr>
          <w:rFonts w:ascii="Times New Roman" w:hAnsi="Times New Roman" w:cs="Times New Roman"/>
        </w:rPr>
      </w:pPr>
      <w:r w:rsidRPr="00DD6699">
        <w:rPr>
          <w:rFonts w:ascii="Times New Roman" w:hAnsi="Times New Roman" w:cs="Times New Roman"/>
          <w:lang w:val="en-CA"/>
        </w:rPr>
        <w:t>Participants who are approached will be asked if they are interested, and if we can call them to approach them to participate, at which time they will confi</w:t>
      </w:r>
      <w:r w:rsidR="00DD6699" w:rsidRPr="00DD6699">
        <w:rPr>
          <w:rFonts w:ascii="Times New Roman" w:hAnsi="Times New Roman" w:cs="Times New Roman"/>
          <w:lang w:val="en-CA"/>
        </w:rPr>
        <w:t>r</w:t>
      </w:r>
      <w:r w:rsidRPr="00DD6699">
        <w:rPr>
          <w:rFonts w:ascii="Times New Roman" w:hAnsi="Times New Roman" w:cs="Times New Roman"/>
          <w:lang w:val="en-CA"/>
        </w:rPr>
        <w:t>m their interest and willingness to participate. Participants will provide verbal consent to this future contact, and the RA will note it on their participant file and electronically in the participant tracking database for the study. The RA will communicate details of the content creation session at a future time when they contact the participant to confirm interest in participating in the session.</w:t>
      </w:r>
    </w:p>
    <w:p w:rsidR="009C74F3" w:rsidRPr="00DD6699" w:rsidRDefault="009C74F3" w:rsidP="009C74F3">
      <w:pPr>
        <w:rPr>
          <w:rFonts w:ascii="Times New Roman" w:hAnsi="Times New Roman" w:cs="Times New Roman"/>
        </w:rPr>
      </w:pPr>
      <w:r w:rsidRPr="00DD6699">
        <w:rPr>
          <w:rFonts w:ascii="Times New Roman" w:hAnsi="Times New Roman" w:cs="Times New Roman"/>
          <w:lang w:val="en-CA"/>
        </w:rPr>
        <w:t>Some few participants may be approached to engage as a lived-experience facilitator for these sessions. The RA will obtain verbal consent to approach them by telephone in this capacity in the future, which will be noted on their participant file and electronically in the participant tracking database for the study. The RA will communicate details of the facilitator role with the participant at a future time when they contact the participant to confirm interest in the role.</w:t>
      </w:r>
    </w:p>
    <w:p w:rsidR="009C74F3" w:rsidRPr="00DD6699" w:rsidRDefault="009C74F3" w:rsidP="009C74F3">
      <w:pPr>
        <w:pStyle w:val="NoSpacing"/>
        <w:jc w:val="both"/>
        <w:rPr>
          <w:rFonts w:ascii="Times New Roman" w:hAnsi="Times New Roman" w:cs="Times New Roman"/>
          <w:lang w:val="en-CA"/>
        </w:rPr>
      </w:pPr>
    </w:p>
    <w:p w:rsidR="00EE4805" w:rsidRPr="00DD6699" w:rsidRDefault="00EE4805" w:rsidP="005D244E">
      <w:pPr>
        <w:pStyle w:val="NoSpacing"/>
        <w:ind w:left="720"/>
        <w:jc w:val="both"/>
        <w:rPr>
          <w:rFonts w:ascii="Times New Roman" w:hAnsi="Times New Roman" w:cs="Times New Roman"/>
          <w:lang w:val="en-CA"/>
        </w:rPr>
      </w:pPr>
    </w:p>
    <w:p w:rsidR="00EE4805" w:rsidRPr="00DD6699" w:rsidRDefault="00EE4805" w:rsidP="00EE4805">
      <w:pPr>
        <w:pStyle w:val="NoSpacing"/>
        <w:jc w:val="both"/>
        <w:rPr>
          <w:rFonts w:ascii="Times New Roman" w:hAnsi="Times New Roman" w:cs="Times New Roman"/>
          <w:b/>
          <w:lang w:val="en-CA"/>
        </w:rPr>
      </w:pPr>
      <w:r w:rsidRPr="00DD6699">
        <w:rPr>
          <w:rFonts w:ascii="Times New Roman" w:hAnsi="Times New Roman" w:cs="Times New Roman"/>
          <w:b/>
          <w:lang w:val="en-CA"/>
        </w:rPr>
        <w:t>Stage 3</w:t>
      </w:r>
    </w:p>
    <w:p w:rsidR="00EE4805" w:rsidRPr="00DD6699" w:rsidRDefault="00EE4805" w:rsidP="00EE4805">
      <w:pPr>
        <w:pStyle w:val="NoSpacing"/>
        <w:jc w:val="both"/>
        <w:rPr>
          <w:rFonts w:ascii="Times New Roman" w:hAnsi="Times New Roman" w:cs="Times New Roman"/>
          <w:lang w:val="en-CA"/>
        </w:rPr>
      </w:pPr>
      <w:r w:rsidRPr="00DD6699">
        <w:rPr>
          <w:rFonts w:ascii="Times New Roman" w:hAnsi="Times New Roman" w:cs="Times New Roman"/>
          <w:lang w:val="en-CA"/>
        </w:rPr>
        <w:tab/>
        <w:t xml:space="preserve">In this third stage of testing we would plan to recruit 30 individuals with a schizophrenia spectrum diagnosis to use A4i for a three week period (15 each for Android and for iOS operating systems). Thirty participants will allow sufficient power for quantitative analyses and will be more than adequate to saturate themes with respect to use and utility. </w:t>
      </w:r>
    </w:p>
    <w:p w:rsidR="00EE4805" w:rsidRPr="00DD6699" w:rsidRDefault="00EE4805" w:rsidP="00EE4805">
      <w:pPr>
        <w:pStyle w:val="NoSpacing"/>
        <w:jc w:val="both"/>
        <w:rPr>
          <w:rFonts w:ascii="Times New Roman" w:hAnsi="Times New Roman" w:cs="Times New Roman"/>
          <w:lang w:val="en-CA"/>
        </w:rPr>
      </w:pPr>
      <w:r w:rsidRPr="00DD6699">
        <w:rPr>
          <w:rFonts w:ascii="Times New Roman" w:hAnsi="Times New Roman" w:cs="Times New Roman"/>
          <w:lang w:val="en-CA"/>
        </w:rPr>
        <w:t>Eligibility criteria therefore change to:</w:t>
      </w:r>
    </w:p>
    <w:p w:rsidR="00EE4805" w:rsidRPr="00DD6699" w:rsidRDefault="00EE4805" w:rsidP="00EE4805">
      <w:pPr>
        <w:pStyle w:val="NoSpacing"/>
        <w:jc w:val="both"/>
        <w:rPr>
          <w:rFonts w:ascii="Times New Roman" w:hAnsi="Times New Roman" w:cs="Times New Roman"/>
          <w:lang w:val="en-CA"/>
        </w:rPr>
      </w:pPr>
    </w:p>
    <w:p w:rsidR="00EE4805" w:rsidRPr="00DD6699" w:rsidRDefault="00EE4805" w:rsidP="00EE4805">
      <w:pPr>
        <w:pStyle w:val="NoSpacing"/>
        <w:numPr>
          <w:ilvl w:val="0"/>
          <w:numId w:val="4"/>
        </w:numPr>
        <w:jc w:val="both"/>
        <w:rPr>
          <w:rFonts w:ascii="Times New Roman" w:hAnsi="Times New Roman" w:cs="Times New Roman"/>
          <w:lang w:val="en-CA"/>
        </w:rPr>
      </w:pPr>
      <w:r w:rsidRPr="00DD6699">
        <w:rPr>
          <w:rFonts w:ascii="Times New Roman" w:hAnsi="Times New Roman" w:cs="Times New Roman"/>
          <w:lang w:val="en-CA"/>
        </w:rPr>
        <w:t>Are 18 years of age or older</w:t>
      </w:r>
    </w:p>
    <w:p w:rsidR="00EE4805" w:rsidRPr="00DD6699" w:rsidRDefault="00EE4805" w:rsidP="00EE4805">
      <w:pPr>
        <w:pStyle w:val="NoSpacing"/>
        <w:numPr>
          <w:ilvl w:val="0"/>
          <w:numId w:val="4"/>
        </w:numPr>
        <w:jc w:val="both"/>
        <w:rPr>
          <w:rFonts w:ascii="Times New Roman" w:hAnsi="Times New Roman" w:cs="Times New Roman"/>
          <w:lang w:val="en-CA"/>
        </w:rPr>
      </w:pPr>
      <w:r w:rsidRPr="00DD6699">
        <w:rPr>
          <w:rFonts w:ascii="Times New Roman" w:hAnsi="Times New Roman" w:cs="Times New Roman"/>
          <w:lang w:val="en-CA"/>
        </w:rPr>
        <w:t>Have a schizophrenia spectrum diagnosis</w:t>
      </w:r>
    </w:p>
    <w:p w:rsidR="00EE4805" w:rsidRPr="00DD6699" w:rsidRDefault="00EE4805" w:rsidP="00EE4805">
      <w:pPr>
        <w:pStyle w:val="NoSpacing"/>
        <w:numPr>
          <w:ilvl w:val="0"/>
          <w:numId w:val="4"/>
        </w:numPr>
        <w:jc w:val="both"/>
        <w:rPr>
          <w:rFonts w:ascii="Times New Roman" w:hAnsi="Times New Roman" w:cs="Times New Roman"/>
          <w:lang w:val="en-CA"/>
        </w:rPr>
      </w:pPr>
      <w:r w:rsidRPr="00DD6699">
        <w:rPr>
          <w:rFonts w:ascii="Times New Roman" w:hAnsi="Times New Roman" w:cs="Times New Roman"/>
          <w:lang w:val="en-CA"/>
        </w:rPr>
        <w:t xml:space="preserve">Own and regularly use a smart phone equipped with an Android or an iOS (Apple) operating system and a talk and data plan, or regular access to </w:t>
      </w:r>
      <w:proofErr w:type="spellStart"/>
      <w:r w:rsidRPr="00DD6699">
        <w:rPr>
          <w:rFonts w:ascii="Times New Roman" w:hAnsi="Times New Roman" w:cs="Times New Roman"/>
          <w:lang w:val="en-CA"/>
        </w:rPr>
        <w:t>wifi</w:t>
      </w:r>
      <w:proofErr w:type="spellEnd"/>
    </w:p>
    <w:p w:rsidR="00EE4805" w:rsidRPr="00DD6699" w:rsidRDefault="00EE4805" w:rsidP="00EE4805">
      <w:pPr>
        <w:pStyle w:val="NoSpacing"/>
        <w:numPr>
          <w:ilvl w:val="0"/>
          <w:numId w:val="4"/>
        </w:numPr>
        <w:jc w:val="both"/>
        <w:rPr>
          <w:rFonts w:ascii="Times New Roman" w:hAnsi="Times New Roman" w:cs="Times New Roman"/>
          <w:lang w:val="en-CA"/>
        </w:rPr>
      </w:pPr>
      <w:r w:rsidRPr="00DD6699">
        <w:rPr>
          <w:rFonts w:ascii="Times New Roman" w:hAnsi="Times New Roman" w:cs="Times New Roman"/>
          <w:lang w:val="en-CA"/>
        </w:rPr>
        <w:t>Read and speak conversational English</w:t>
      </w:r>
    </w:p>
    <w:p w:rsidR="00EE4805" w:rsidRPr="00DD6699" w:rsidRDefault="00EE4805" w:rsidP="00EE4805">
      <w:pPr>
        <w:pStyle w:val="NoSpacing"/>
        <w:ind w:left="720"/>
        <w:jc w:val="both"/>
        <w:rPr>
          <w:rFonts w:ascii="Times New Roman" w:hAnsi="Times New Roman" w:cs="Times New Roman"/>
          <w:lang w:val="en-CA"/>
        </w:rPr>
      </w:pPr>
    </w:p>
    <w:p w:rsidR="009E7837" w:rsidRPr="00DD6699" w:rsidRDefault="009E7837" w:rsidP="004346C7">
      <w:pPr>
        <w:pStyle w:val="NoSpacing"/>
        <w:jc w:val="both"/>
        <w:rPr>
          <w:rFonts w:ascii="Times New Roman" w:hAnsi="Times New Roman" w:cs="Times New Roman"/>
          <w:lang w:val="en-CA"/>
        </w:rPr>
      </w:pPr>
      <w:r w:rsidRPr="00DD6699">
        <w:rPr>
          <w:rFonts w:ascii="Times New Roman" w:hAnsi="Times New Roman" w:cs="Times New Roman"/>
          <w:lang w:val="en-CA"/>
        </w:rPr>
        <w:t xml:space="preserve">Additionally, compensation will be rolled into a single payment for completion of $100 consisting of: $30 for the intake meeting, $10 per phone call (2 phone calls total, one at the end of week one, one at the end of week 2), $25 for completing the study/exit meeting, and $25 for phone using during this time to cover any data overages participants may experience. </w:t>
      </w:r>
    </w:p>
    <w:p w:rsidR="009E7837" w:rsidRPr="00DD6699" w:rsidRDefault="009E7837" w:rsidP="00EE4805">
      <w:pPr>
        <w:pStyle w:val="NoSpacing"/>
        <w:ind w:left="720"/>
        <w:jc w:val="both"/>
        <w:rPr>
          <w:rFonts w:ascii="Times New Roman" w:hAnsi="Times New Roman" w:cs="Times New Roman"/>
          <w:lang w:val="en-CA"/>
        </w:rPr>
      </w:pPr>
    </w:p>
    <w:p w:rsidR="00EE4805" w:rsidRPr="00EE4805" w:rsidRDefault="00EE4805" w:rsidP="00EE4805">
      <w:pPr>
        <w:pStyle w:val="NoSpacing"/>
        <w:jc w:val="both"/>
        <w:rPr>
          <w:rFonts w:ascii="Times New Roman" w:hAnsi="Times New Roman" w:cs="Times New Roman"/>
          <w:lang w:val="en-CA"/>
        </w:rPr>
      </w:pPr>
      <w:r w:rsidRPr="00DD6699">
        <w:rPr>
          <w:rFonts w:ascii="Times New Roman" w:hAnsi="Times New Roman" w:cs="Times New Roman"/>
          <w:lang w:val="en-CA"/>
        </w:rPr>
        <w:t xml:space="preserve">All </w:t>
      </w:r>
      <w:r w:rsidR="0073035D" w:rsidRPr="00DD6699">
        <w:rPr>
          <w:rFonts w:ascii="Times New Roman" w:hAnsi="Times New Roman" w:cs="Times New Roman"/>
          <w:lang w:val="en-CA"/>
        </w:rPr>
        <w:t xml:space="preserve">other </w:t>
      </w:r>
      <w:r w:rsidRPr="00DD6699">
        <w:rPr>
          <w:rFonts w:ascii="Times New Roman" w:hAnsi="Times New Roman" w:cs="Times New Roman"/>
          <w:lang w:val="en-CA"/>
        </w:rPr>
        <w:t xml:space="preserve">remaining recruitment, </w:t>
      </w:r>
      <w:r w:rsidR="0073035D" w:rsidRPr="00DD6699">
        <w:rPr>
          <w:rFonts w:ascii="Times New Roman" w:hAnsi="Times New Roman" w:cs="Times New Roman"/>
          <w:lang w:val="en-CA"/>
        </w:rPr>
        <w:t>consent, data collection, remuneration for participation, and data analyses remain the same as for Stage 2 of the study.</w:t>
      </w:r>
      <w:r w:rsidR="0073035D">
        <w:rPr>
          <w:rFonts w:ascii="Times New Roman" w:hAnsi="Times New Roman" w:cs="Times New Roman"/>
          <w:lang w:val="en-CA"/>
        </w:rPr>
        <w:t xml:space="preserve"> </w:t>
      </w:r>
    </w:p>
    <w:p w:rsidR="00EE4805" w:rsidRDefault="00EE4805" w:rsidP="00EE4805">
      <w:pPr>
        <w:pStyle w:val="NoSpacing"/>
        <w:ind w:left="720"/>
        <w:jc w:val="both"/>
        <w:rPr>
          <w:rFonts w:ascii="Times New Roman" w:hAnsi="Times New Roman" w:cs="Times New Roman"/>
          <w:lang w:val="en-CA"/>
        </w:rPr>
      </w:pPr>
    </w:p>
    <w:p w:rsidR="00ED127F" w:rsidRPr="00C03EAE" w:rsidRDefault="00ED127F" w:rsidP="0008032A">
      <w:pPr>
        <w:pStyle w:val="NoSpacing"/>
        <w:jc w:val="both"/>
        <w:rPr>
          <w:rFonts w:ascii="Times New Roman" w:hAnsi="Times New Roman" w:cs="Times New Roman"/>
          <w:lang w:val="en-CA"/>
        </w:rPr>
      </w:pPr>
    </w:p>
    <w:p w:rsidR="00ED127F" w:rsidRPr="002C5401" w:rsidRDefault="00ED127F" w:rsidP="00ED127F">
      <w:pPr>
        <w:autoSpaceDE w:val="0"/>
        <w:autoSpaceDN w:val="0"/>
        <w:adjustRightInd w:val="0"/>
        <w:spacing w:after="0" w:line="240" w:lineRule="auto"/>
        <w:rPr>
          <w:rFonts w:ascii="Times New Roman" w:hAnsi="Times New Roman" w:cs="Times New Roman"/>
          <w:b/>
          <w:bCs/>
          <w:szCs w:val="24"/>
        </w:rPr>
      </w:pPr>
      <w:r w:rsidRPr="002C5401">
        <w:rPr>
          <w:rFonts w:ascii="Times New Roman" w:hAnsi="Times New Roman" w:cs="Times New Roman"/>
          <w:b/>
          <w:bCs/>
          <w:szCs w:val="24"/>
        </w:rPr>
        <w:t>Data Management and Integrity</w:t>
      </w:r>
    </w:p>
    <w:p w:rsidR="004D07F9" w:rsidRPr="002C5401" w:rsidRDefault="004D07F9" w:rsidP="00ED127F">
      <w:pPr>
        <w:autoSpaceDE w:val="0"/>
        <w:autoSpaceDN w:val="0"/>
        <w:adjustRightInd w:val="0"/>
        <w:spacing w:after="0" w:line="240" w:lineRule="auto"/>
        <w:rPr>
          <w:rFonts w:ascii="Times New Roman" w:hAnsi="Times New Roman" w:cs="Times New Roman"/>
          <w:b/>
          <w:bCs/>
          <w:szCs w:val="24"/>
        </w:rPr>
      </w:pPr>
    </w:p>
    <w:p w:rsidR="00ED127F" w:rsidRPr="002C5401" w:rsidRDefault="00ED127F" w:rsidP="00ED127F">
      <w:pPr>
        <w:autoSpaceDE w:val="0"/>
        <w:autoSpaceDN w:val="0"/>
        <w:adjustRightInd w:val="0"/>
        <w:spacing w:after="0" w:line="240" w:lineRule="auto"/>
        <w:rPr>
          <w:rFonts w:ascii="Times New Roman" w:hAnsi="Times New Roman" w:cs="Times New Roman"/>
          <w:szCs w:val="24"/>
        </w:rPr>
      </w:pPr>
      <w:r w:rsidRPr="002C5401">
        <w:rPr>
          <w:rFonts w:ascii="Times New Roman" w:hAnsi="Times New Roman" w:cs="Times New Roman"/>
          <w:szCs w:val="24"/>
        </w:rPr>
        <w:t xml:space="preserve">The basic protection against risk in this study will be provided by Dr. Sean Kidd (study PI). The PI will have primary responsibility for monitoring of participants during the entire time they participate in the study. The PI will meet regularly with study personnel to review accrued data, data confidentiality, and adherence to protocol design, recruitment, and participant complaints. During meetings the Study PI will also review the enrollment data, the accrual and integrity of clinical data, and any adverse event associated with the various components of the study. If a serious adverse event occurs during the study, it will be reported to REB. </w:t>
      </w:r>
    </w:p>
    <w:p w:rsidR="00ED127F" w:rsidRPr="002C5401" w:rsidRDefault="00ED127F" w:rsidP="00ED127F">
      <w:pPr>
        <w:autoSpaceDE w:val="0"/>
        <w:autoSpaceDN w:val="0"/>
        <w:adjustRightInd w:val="0"/>
        <w:spacing w:after="0" w:line="240" w:lineRule="auto"/>
        <w:rPr>
          <w:rFonts w:ascii="Times New Roman" w:hAnsi="Times New Roman" w:cs="Times New Roman"/>
          <w:szCs w:val="24"/>
        </w:rPr>
      </w:pPr>
    </w:p>
    <w:p w:rsidR="00ED127F" w:rsidRPr="002C5401" w:rsidRDefault="00ED127F" w:rsidP="00ED127F">
      <w:pPr>
        <w:autoSpaceDE w:val="0"/>
        <w:autoSpaceDN w:val="0"/>
        <w:adjustRightInd w:val="0"/>
        <w:spacing w:after="0" w:line="240" w:lineRule="auto"/>
        <w:rPr>
          <w:rFonts w:ascii="Times New Roman" w:hAnsi="Times New Roman" w:cs="Times New Roman"/>
          <w:szCs w:val="24"/>
        </w:rPr>
      </w:pPr>
      <w:r w:rsidRPr="002C5401">
        <w:rPr>
          <w:rFonts w:ascii="Times New Roman" w:hAnsi="Times New Roman" w:cs="Times New Roman"/>
          <w:szCs w:val="24"/>
        </w:rPr>
        <w:t>All data pertaining to a participant’s involvement in this study will be coded and stored in locked offices. This information will only be accessible to the research team. In unusual cases, a participant’s research records may be released in response to a court order. If the research team learns that a participant or someone with whom the participant is involved with is in serious danger or harm, an investigator will inform the appropriate agencies as per legal or regulatory requirements.</w:t>
      </w:r>
    </w:p>
    <w:p w:rsidR="00ED127F" w:rsidRPr="002C5401" w:rsidRDefault="00ED127F" w:rsidP="00ED127F">
      <w:pPr>
        <w:autoSpaceDE w:val="0"/>
        <w:autoSpaceDN w:val="0"/>
        <w:adjustRightInd w:val="0"/>
        <w:spacing w:after="0" w:line="240" w:lineRule="auto"/>
        <w:rPr>
          <w:rFonts w:ascii="Times New Roman" w:hAnsi="Times New Roman" w:cs="Times New Roman"/>
          <w:szCs w:val="24"/>
        </w:rPr>
      </w:pPr>
    </w:p>
    <w:p w:rsidR="00ED127F" w:rsidRPr="002C5401" w:rsidRDefault="00ED127F" w:rsidP="00ED127F">
      <w:pPr>
        <w:autoSpaceDE w:val="0"/>
        <w:autoSpaceDN w:val="0"/>
        <w:adjustRightInd w:val="0"/>
        <w:spacing w:after="0" w:line="240" w:lineRule="auto"/>
        <w:rPr>
          <w:rFonts w:ascii="Times New Roman" w:hAnsi="Times New Roman" w:cs="Times New Roman"/>
          <w:szCs w:val="24"/>
        </w:rPr>
      </w:pPr>
      <w:r w:rsidRPr="002C5401">
        <w:rPr>
          <w:rFonts w:ascii="Times New Roman" w:hAnsi="Times New Roman" w:cs="Times New Roman"/>
          <w:szCs w:val="24"/>
        </w:rPr>
        <w:t>The hard data are stored in a locked filing cabinet stored in a locked office to further protect participant anonymity. Data auditing, entry and quality control will be carried out regularly. Regularly scheduled, and as needed, communications between the study team and the Study PI will clarify any inconsistencies and ambiguities in the data.</w:t>
      </w:r>
    </w:p>
    <w:p w:rsidR="00ED127F" w:rsidRPr="002C5401" w:rsidRDefault="00ED127F" w:rsidP="00ED127F">
      <w:pPr>
        <w:autoSpaceDE w:val="0"/>
        <w:autoSpaceDN w:val="0"/>
        <w:adjustRightInd w:val="0"/>
        <w:spacing w:after="0" w:line="240" w:lineRule="auto"/>
        <w:rPr>
          <w:rFonts w:ascii="Times New Roman" w:hAnsi="Times New Roman" w:cs="Times New Roman"/>
          <w:szCs w:val="24"/>
        </w:rPr>
      </w:pPr>
    </w:p>
    <w:p w:rsidR="00ED127F" w:rsidRPr="002C5401" w:rsidRDefault="00ED127F" w:rsidP="00EF7002">
      <w:pPr>
        <w:autoSpaceDE w:val="0"/>
        <w:autoSpaceDN w:val="0"/>
        <w:adjustRightInd w:val="0"/>
        <w:spacing w:after="0" w:line="240" w:lineRule="auto"/>
        <w:rPr>
          <w:rFonts w:ascii="Times New Roman" w:hAnsi="Times New Roman" w:cs="Times New Roman"/>
          <w:szCs w:val="24"/>
        </w:rPr>
      </w:pPr>
      <w:r w:rsidRPr="002C5401">
        <w:rPr>
          <w:rFonts w:ascii="Times New Roman" w:hAnsi="Times New Roman" w:cs="Times New Roman"/>
          <w:szCs w:val="24"/>
        </w:rPr>
        <w:t>At point-of-entry,</w:t>
      </w:r>
      <w:r w:rsidR="00FF4045" w:rsidRPr="002C5401">
        <w:rPr>
          <w:rFonts w:ascii="Times New Roman" w:hAnsi="Times New Roman" w:cs="Times New Roman"/>
          <w:szCs w:val="24"/>
        </w:rPr>
        <w:t xml:space="preserve"> study</w:t>
      </w:r>
      <w:r w:rsidRPr="002C5401">
        <w:rPr>
          <w:rFonts w:ascii="Times New Roman" w:hAnsi="Times New Roman" w:cs="Times New Roman"/>
          <w:szCs w:val="24"/>
        </w:rPr>
        <w:t xml:space="preserve"> data values will undergo consistency edits (e.g., ID validation, range verification, duplicate detection) and personnel will be required to correct errors. Data management staff will run logic error programs to check for accuracy and irregularities within and across data structures and within and across sites. Quality assurance checks will be conducted daily and weekly by site personnel, as well as by data management staff.</w:t>
      </w:r>
    </w:p>
    <w:p w:rsidR="00DA6394" w:rsidRPr="002C5401" w:rsidRDefault="00DA6394" w:rsidP="00EF7002">
      <w:pPr>
        <w:autoSpaceDE w:val="0"/>
        <w:autoSpaceDN w:val="0"/>
        <w:adjustRightInd w:val="0"/>
        <w:spacing w:after="0" w:line="240" w:lineRule="auto"/>
        <w:rPr>
          <w:rFonts w:ascii="Times New Roman" w:hAnsi="Times New Roman" w:cs="Times New Roman"/>
          <w:szCs w:val="24"/>
        </w:rPr>
      </w:pPr>
    </w:p>
    <w:p w:rsidR="00DA6394" w:rsidRPr="002C5401" w:rsidRDefault="00DA6394" w:rsidP="00DA6394">
      <w:pPr>
        <w:autoSpaceDE w:val="0"/>
        <w:autoSpaceDN w:val="0"/>
        <w:adjustRightInd w:val="0"/>
        <w:spacing w:after="0" w:line="240" w:lineRule="auto"/>
        <w:rPr>
          <w:rFonts w:ascii="Times New Roman" w:hAnsi="Times New Roman" w:cs="Times New Roman"/>
          <w:b/>
          <w:bCs/>
          <w:szCs w:val="24"/>
        </w:rPr>
      </w:pPr>
      <w:r w:rsidRPr="002C5401">
        <w:rPr>
          <w:rFonts w:ascii="Times New Roman" w:hAnsi="Times New Roman" w:cs="Times New Roman"/>
          <w:b/>
          <w:bCs/>
          <w:szCs w:val="24"/>
        </w:rPr>
        <w:t>Recruitment, Consent, Risk and Risk Mitigation</w:t>
      </w:r>
    </w:p>
    <w:p w:rsidR="004D07F9" w:rsidRPr="002C5401" w:rsidRDefault="004D07F9" w:rsidP="00DA6394">
      <w:pPr>
        <w:autoSpaceDE w:val="0"/>
        <w:autoSpaceDN w:val="0"/>
        <w:adjustRightInd w:val="0"/>
        <w:spacing w:after="0" w:line="240" w:lineRule="auto"/>
        <w:rPr>
          <w:rFonts w:ascii="Times New Roman" w:hAnsi="Times New Roman" w:cs="Times New Roman"/>
          <w:b/>
          <w:bCs/>
          <w:szCs w:val="24"/>
        </w:rPr>
      </w:pPr>
    </w:p>
    <w:p w:rsidR="00DA6394" w:rsidRPr="002C5401" w:rsidRDefault="00DA6394" w:rsidP="00DA6394">
      <w:pPr>
        <w:autoSpaceDE w:val="0"/>
        <w:autoSpaceDN w:val="0"/>
        <w:adjustRightInd w:val="0"/>
        <w:spacing w:after="0" w:line="240" w:lineRule="auto"/>
        <w:rPr>
          <w:rFonts w:ascii="Times New Roman" w:hAnsi="Times New Roman" w:cs="Times New Roman"/>
          <w:szCs w:val="24"/>
        </w:rPr>
      </w:pPr>
      <w:r w:rsidRPr="002C5401">
        <w:rPr>
          <w:rFonts w:ascii="Times New Roman" w:hAnsi="Times New Roman" w:cs="Times New Roman"/>
          <w:szCs w:val="24"/>
        </w:rPr>
        <w:t>The treating physician/clinical care team will not obtain consent.</w:t>
      </w:r>
    </w:p>
    <w:p w:rsidR="00DA6394" w:rsidRPr="002C5401" w:rsidRDefault="00DA6394" w:rsidP="00DA6394">
      <w:pPr>
        <w:autoSpaceDE w:val="0"/>
        <w:autoSpaceDN w:val="0"/>
        <w:adjustRightInd w:val="0"/>
        <w:spacing w:after="0" w:line="240" w:lineRule="auto"/>
        <w:rPr>
          <w:rFonts w:ascii="Times New Roman" w:hAnsi="Times New Roman" w:cs="Times New Roman"/>
          <w:szCs w:val="24"/>
        </w:rPr>
      </w:pPr>
    </w:p>
    <w:p w:rsidR="00DA6394" w:rsidRPr="002C5401" w:rsidRDefault="00DA6394" w:rsidP="00DA6394">
      <w:pPr>
        <w:autoSpaceDE w:val="0"/>
        <w:autoSpaceDN w:val="0"/>
        <w:adjustRightInd w:val="0"/>
        <w:spacing w:after="0" w:line="240" w:lineRule="auto"/>
        <w:rPr>
          <w:rFonts w:ascii="Times New Roman" w:hAnsi="Times New Roman" w:cs="Times New Roman"/>
          <w:szCs w:val="24"/>
        </w:rPr>
      </w:pPr>
      <w:r w:rsidRPr="002C5401">
        <w:rPr>
          <w:rFonts w:ascii="Times New Roman" w:hAnsi="Times New Roman" w:cs="Times New Roman"/>
          <w:szCs w:val="24"/>
        </w:rPr>
        <w:t>A physician investigator or trained research personnel will obtain informed consent. Subjects will be provided with a clear explanation of the objectives, procedures, risks and benefits of the study and all questions will be answered. Questions will be asked of subjects to ensure that they understand the nature of the research, the risks and potential benefits of study participation, and their rights as research subjects prior to obtaining their signature on the informed consent document. Because we believe that consent is an ongoing process in any study, we will continue to educate subjects about the nature of the research and address any questions that may arise throughout the course of the study. We are not planning to use proxy consent.</w:t>
      </w:r>
    </w:p>
    <w:p w:rsidR="00ED49F2" w:rsidRPr="002C5401" w:rsidRDefault="00ED49F2" w:rsidP="00DA6394">
      <w:pPr>
        <w:autoSpaceDE w:val="0"/>
        <w:autoSpaceDN w:val="0"/>
        <w:adjustRightInd w:val="0"/>
        <w:spacing w:after="0" w:line="240" w:lineRule="auto"/>
        <w:rPr>
          <w:rFonts w:ascii="Times New Roman" w:hAnsi="Times New Roman" w:cs="Times New Roman"/>
          <w:szCs w:val="24"/>
        </w:rPr>
      </w:pPr>
    </w:p>
    <w:p w:rsidR="00ED49F2" w:rsidRPr="002C5401" w:rsidRDefault="00ED49F2" w:rsidP="00ED49F2">
      <w:pPr>
        <w:autoSpaceDE w:val="0"/>
        <w:autoSpaceDN w:val="0"/>
        <w:adjustRightInd w:val="0"/>
        <w:spacing w:after="0" w:line="240" w:lineRule="auto"/>
        <w:rPr>
          <w:rFonts w:ascii="Times New Roman" w:hAnsi="Times New Roman" w:cs="Times New Roman"/>
          <w:szCs w:val="24"/>
        </w:rPr>
      </w:pPr>
      <w:r w:rsidRPr="002C5401">
        <w:rPr>
          <w:rFonts w:ascii="Times New Roman" w:hAnsi="Times New Roman" w:cs="Times New Roman"/>
          <w:szCs w:val="24"/>
        </w:rPr>
        <w:t>Participants who are referred from the Slaight Centre for Youth in Transition (SCFYT), will be recruited and pre-screened with the REB approved “pre-screen form” that is implemented across all Slaight studies. At SFCYT, case review meetings are conducted twice a week to review recruitment and to identify new patients who may be eligible for research studies. With their assent, research staff will then meet with potential participants, describe the study in detail, and obtain consent.</w:t>
      </w:r>
    </w:p>
    <w:p w:rsidR="00DA6394" w:rsidRPr="002C5401" w:rsidRDefault="00DA6394" w:rsidP="00DA6394">
      <w:pPr>
        <w:autoSpaceDE w:val="0"/>
        <w:autoSpaceDN w:val="0"/>
        <w:adjustRightInd w:val="0"/>
        <w:spacing w:after="0" w:line="240" w:lineRule="auto"/>
        <w:rPr>
          <w:rFonts w:ascii="Times New Roman" w:hAnsi="Times New Roman" w:cs="Times New Roman"/>
          <w:szCs w:val="24"/>
        </w:rPr>
      </w:pPr>
    </w:p>
    <w:p w:rsidR="00DA6394" w:rsidRPr="002C5401" w:rsidRDefault="00DA6394" w:rsidP="00DA6394">
      <w:pPr>
        <w:autoSpaceDE w:val="0"/>
        <w:autoSpaceDN w:val="0"/>
        <w:adjustRightInd w:val="0"/>
        <w:spacing w:after="0" w:line="240" w:lineRule="auto"/>
        <w:rPr>
          <w:rFonts w:ascii="Times New Roman" w:hAnsi="Times New Roman" w:cs="Times New Roman"/>
          <w:szCs w:val="24"/>
        </w:rPr>
      </w:pPr>
      <w:r w:rsidRPr="002C5401">
        <w:rPr>
          <w:rFonts w:ascii="Times New Roman" w:hAnsi="Times New Roman" w:cs="Times New Roman"/>
          <w:szCs w:val="24"/>
        </w:rPr>
        <w:t>Following provision of written informed consent, all participants will be assessed for suitability for inclusion in the study based on the inclusion and exclusion criteria. If it is deemed necessary, research staff may review participants’ CAMH medical charts to obtain additional information to confirm their eligibility or to obtain clinically relevant information for research purposes.</w:t>
      </w:r>
    </w:p>
    <w:p w:rsidR="00DA6394" w:rsidRPr="002C5401" w:rsidRDefault="00DA6394" w:rsidP="00DA6394">
      <w:pPr>
        <w:autoSpaceDE w:val="0"/>
        <w:autoSpaceDN w:val="0"/>
        <w:adjustRightInd w:val="0"/>
        <w:spacing w:after="0" w:line="240" w:lineRule="auto"/>
        <w:rPr>
          <w:rFonts w:ascii="Times New Roman" w:hAnsi="Times New Roman" w:cs="Times New Roman"/>
          <w:szCs w:val="24"/>
        </w:rPr>
      </w:pPr>
    </w:p>
    <w:p w:rsidR="00DA6394" w:rsidRPr="002C5401" w:rsidRDefault="00DA6394" w:rsidP="00DA6394">
      <w:pPr>
        <w:autoSpaceDE w:val="0"/>
        <w:autoSpaceDN w:val="0"/>
        <w:adjustRightInd w:val="0"/>
        <w:spacing w:after="0" w:line="240" w:lineRule="auto"/>
        <w:rPr>
          <w:rFonts w:ascii="Times New Roman" w:hAnsi="Times New Roman" w:cs="Times New Roman"/>
          <w:szCs w:val="24"/>
        </w:rPr>
      </w:pPr>
      <w:r w:rsidRPr="002C5401">
        <w:rPr>
          <w:rFonts w:ascii="Times New Roman" w:hAnsi="Times New Roman" w:cs="Times New Roman"/>
          <w:szCs w:val="24"/>
        </w:rPr>
        <w:t>Additionally, as part of the CLEARR (Clinical Engagement and Research Recruitment)</w:t>
      </w:r>
    </w:p>
    <w:p w:rsidR="00DA6394" w:rsidRPr="002C5401" w:rsidRDefault="00DA6394" w:rsidP="00DA6394">
      <w:pPr>
        <w:autoSpaceDE w:val="0"/>
        <w:autoSpaceDN w:val="0"/>
        <w:adjustRightInd w:val="0"/>
        <w:spacing w:after="0" w:line="240" w:lineRule="auto"/>
        <w:rPr>
          <w:rFonts w:ascii="Times New Roman" w:hAnsi="Times New Roman" w:cs="Times New Roman"/>
          <w:szCs w:val="24"/>
        </w:rPr>
      </w:pPr>
      <w:proofErr w:type="gramStart"/>
      <w:r w:rsidRPr="002C5401">
        <w:rPr>
          <w:rFonts w:ascii="Times New Roman" w:hAnsi="Times New Roman" w:cs="Times New Roman"/>
          <w:szCs w:val="24"/>
        </w:rPr>
        <w:t>initiative</w:t>
      </w:r>
      <w:proofErr w:type="gramEnd"/>
      <w:r w:rsidRPr="002C5401">
        <w:rPr>
          <w:rFonts w:ascii="Times New Roman" w:hAnsi="Times New Roman" w:cs="Times New Roman"/>
          <w:szCs w:val="24"/>
        </w:rPr>
        <w:t>, a delegated Research Coordinator under the supervision of a CLEARR team recruiting clinician and accountable to the Research Manager will identify potential participants and notify the research team and the participant’s clinician about their eligibility to participate in the study. The clinician will then ask their client if they would be willing to meet with a study team member about participating. Only with clients’ agreement will they be approached.</w:t>
      </w:r>
    </w:p>
    <w:p w:rsidR="00DA6394" w:rsidRPr="002C5401" w:rsidRDefault="00DA6394" w:rsidP="00DA6394">
      <w:pPr>
        <w:autoSpaceDE w:val="0"/>
        <w:autoSpaceDN w:val="0"/>
        <w:adjustRightInd w:val="0"/>
        <w:spacing w:after="0" w:line="240" w:lineRule="auto"/>
        <w:rPr>
          <w:rFonts w:ascii="Times New Roman" w:hAnsi="Times New Roman" w:cs="Times New Roman"/>
          <w:szCs w:val="24"/>
        </w:rPr>
      </w:pPr>
    </w:p>
    <w:p w:rsidR="00DA6394" w:rsidRPr="002C5401" w:rsidRDefault="00DA6394" w:rsidP="00DA6394">
      <w:pPr>
        <w:autoSpaceDE w:val="0"/>
        <w:autoSpaceDN w:val="0"/>
        <w:adjustRightInd w:val="0"/>
        <w:spacing w:after="0" w:line="240" w:lineRule="auto"/>
        <w:rPr>
          <w:rFonts w:ascii="Times New Roman" w:hAnsi="Times New Roman" w:cs="Times New Roman"/>
          <w:szCs w:val="24"/>
        </w:rPr>
      </w:pPr>
      <w:r w:rsidRPr="002C5401">
        <w:rPr>
          <w:rFonts w:ascii="Times New Roman" w:hAnsi="Times New Roman" w:cs="Times New Roman"/>
          <w:szCs w:val="24"/>
        </w:rPr>
        <w:t>The delegated Research Coordinator will access personal health information (PHI) in I-CARE in order to determine eligibility of CAMH clients to participate in the research study. No PHI except MRN will be collected for this purpose and this information will be kept in a secure locked location per Research Standard Operating Procedures SOP# CR501.</w:t>
      </w:r>
    </w:p>
    <w:p w:rsidR="00DA6394" w:rsidRPr="002C5401" w:rsidRDefault="00DA6394" w:rsidP="00DA6394">
      <w:pPr>
        <w:autoSpaceDE w:val="0"/>
        <w:autoSpaceDN w:val="0"/>
        <w:adjustRightInd w:val="0"/>
        <w:spacing w:after="0" w:line="240" w:lineRule="auto"/>
        <w:rPr>
          <w:rFonts w:ascii="Times New Roman" w:hAnsi="Times New Roman" w:cs="Times New Roman"/>
          <w:szCs w:val="24"/>
        </w:rPr>
      </w:pPr>
    </w:p>
    <w:p w:rsidR="00DA6394" w:rsidRPr="002C5401" w:rsidRDefault="00DA6394" w:rsidP="00DA6394">
      <w:pPr>
        <w:autoSpaceDE w:val="0"/>
        <w:autoSpaceDN w:val="0"/>
        <w:adjustRightInd w:val="0"/>
        <w:spacing w:after="0" w:line="240" w:lineRule="auto"/>
        <w:rPr>
          <w:rFonts w:ascii="Times New Roman" w:hAnsi="Times New Roman" w:cs="Times New Roman"/>
          <w:szCs w:val="24"/>
        </w:rPr>
      </w:pPr>
      <w:r w:rsidRPr="002C5401">
        <w:rPr>
          <w:rFonts w:ascii="Times New Roman" w:hAnsi="Times New Roman" w:cs="Times New Roman"/>
          <w:szCs w:val="24"/>
        </w:rPr>
        <w:t xml:space="preserve">All clients will be given the option to participate. Participation in the study is voluntary. The decision to participate will not affect patients’ receipt of treatment or clinical services. </w:t>
      </w:r>
      <w:r w:rsidRPr="002C5401">
        <w:rPr>
          <w:rFonts w:ascii="Times New Roman" w:hAnsi="Times New Roman" w:cs="Times New Roman"/>
          <w:szCs w:val="24"/>
        </w:rPr>
        <w:lastRenderedPageBreak/>
        <w:t>Participants will be informed that they have the option of terminating their participation at any time, without consequence and that no new data will be collected on them. Any existing data will be anonymized.</w:t>
      </w:r>
    </w:p>
    <w:p w:rsidR="004D07F9" w:rsidRPr="002C5401" w:rsidRDefault="004D07F9" w:rsidP="00DA6394">
      <w:pPr>
        <w:autoSpaceDE w:val="0"/>
        <w:autoSpaceDN w:val="0"/>
        <w:adjustRightInd w:val="0"/>
        <w:spacing w:after="0" w:line="240" w:lineRule="auto"/>
        <w:rPr>
          <w:rFonts w:ascii="Times New Roman" w:hAnsi="Times New Roman" w:cs="Times New Roman"/>
          <w:szCs w:val="24"/>
        </w:rPr>
      </w:pPr>
    </w:p>
    <w:p w:rsidR="00DA6394" w:rsidRPr="002C5401" w:rsidRDefault="00DA6394" w:rsidP="00DA6394">
      <w:pPr>
        <w:autoSpaceDE w:val="0"/>
        <w:autoSpaceDN w:val="0"/>
        <w:adjustRightInd w:val="0"/>
        <w:spacing w:after="0" w:line="240" w:lineRule="auto"/>
        <w:rPr>
          <w:rFonts w:ascii="Times New Roman" w:hAnsi="Times New Roman" w:cs="Times New Roman"/>
          <w:b/>
          <w:bCs/>
          <w:i/>
          <w:iCs/>
          <w:szCs w:val="24"/>
        </w:rPr>
      </w:pPr>
      <w:r w:rsidRPr="002C5401">
        <w:rPr>
          <w:rFonts w:ascii="Times New Roman" w:hAnsi="Times New Roman" w:cs="Times New Roman"/>
          <w:b/>
          <w:bCs/>
          <w:i/>
          <w:iCs/>
          <w:szCs w:val="24"/>
        </w:rPr>
        <w:t>Termination of Study:</w:t>
      </w:r>
    </w:p>
    <w:p w:rsidR="00DA6394" w:rsidRPr="002C5401" w:rsidRDefault="00DA6394" w:rsidP="00DA6394">
      <w:pPr>
        <w:autoSpaceDE w:val="0"/>
        <w:autoSpaceDN w:val="0"/>
        <w:adjustRightInd w:val="0"/>
        <w:spacing w:after="0" w:line="240" w:lineRule="auto"/>
        <w:rPr>
          <w:rFonts w:ascii="Times New Roman" w:hAnsi="Times New Roman" w:cs="Times New Roman"/>
          <w:b/>
          <w:bCs/>
          <w:i/>
          <w:iCs/>
          <w:szCs w:val="24"/>
        </w:rPr>
      </w:pPr>
    </w:p>
    <w:p w:rsidR="00DA6394" w:rsidRPr="002C5401" w:rsidRDefault="00DA6394" w:rsidP="00DA6394">
      <w:pPr>
        <w:autoSpaceDE w:val="0"/>
        <w:autoSpaceDN w:val="0"/>
        <w:adjustRightInd w:val="0"/>
        <w:spacing w:after="0" w:line="240" w:lineRule="auto"/>
        <w:rPr>
          <w:rFonts w:ascii="Times New Roman" w:hAnsi="Times New Roman" w:cs="Times New Roman"/>
          <w:szCs w:val="24"/>
        </w:rPr>
      </w:pPr>
      <w:r w:rsidRPr="002C5401">
        <w:rPr>
          <w:rFonts w:ascii="Times New Roman" w:hAnsi="Times New Roman" w:cs="Times New Roman"/>
          <w:szCs w:val="24"/>
        </w:rPr>
        <w:t>Reasons for withdrawing individual participants from the study may include one or more of the following:</w:t>
      </w:r>
    </w:p>
    <w:p w:rsidR="00DA6394" w:rsidRPr="002C5401" w:rsidRDefault="00DA6394" w:rsidP="00DA6394">
      <w:pPr>
        <w:autoSpaceDE w:val="0"/>
        <w:autoSpaceDN w:val="0"/>
        <w:adjustRightInd w:val="0"/>
        <w:spacing w:after="0" w:line="240" w:lineRule="auto"/>
        <w:rPr>
          <w:rFonts w:ascii="Times New Roman" w:hAnsi="Times New Roman" w:cs="Times New Roman"/>
          <w:szCs w:val="24"/>
        </w:rPr>
      </w:pPr>
    </w:p>
    <w:p w:rsidR="00DA6394" w:rsidRPr="002C5401" w:rsidRDefault="00DA6394" w:rsidP="00EF7002">
      <w:pPr>
        <w:pStyle w:val="ListParagraph"/>
        <w:numPr>
          <w:ilvl w:val="0"/>
          <w:numId w:val="10"/>
        </w:numPr>
        <w:autoSpaceDE w:val="0"/>
        <w:autoSpaceDN w:val="0"/>
        <w:adjustRightInd w:val="0"/>
        <w:spacing w:after="0" w:line="240" w:lineRule="auto"/>
        <w:rPr>
          <w:rFonts w:ascii="Times New Roman" w:hAnsi="Times New Roman" w:cs="Times New Roman"/>
          <w:szCs w:val="24"/>
        </w:rPr>
      </w:pPr>
      <w:r w:rsidRPr="002C5401">
        <w:rPr>
          <w:rFonts w:ascii="Times New Roman" w:hAnsi="Times New Roman" w:cs="Times New Roman"/>
          <w:szCs w:val="24"/>
        </w:rPr>
        <w:t>Major protocol violation</w:t>
      </w:r>
    </w:p>
    <w:p w:rsidR="00DA6394" w:rsidRPr="002C5401" w:rsidRDefault="00DA6394" w:rsidP="00EF7002">
      <w:pPr>
        <w:pStyle w:val="ListParagraph"/>
        <w:autoSpaceDE w:val="0"/>
        <w:autoSpaceDN w:val="0"/>
        <w:adjustRightInd w:val="0"/>
        <w:spacing w:after="0" w:line="240" w:lineRule="auto"/>
        <w:rPr>
          <w:rFonts w:ascii="Times New Roman" w:hAnsi="Times New Roman" w:cs="Times New Roman"/>
          <w:szCs w:val="24"/>
        </w:rPr>
      </w:pPr>
    </w:p>
    <w:p w:rsidR="00DA6394" w:rsidRPr="002C5401" w:rsidRDefault="00DA6394" w:rsidP="00EF7002">
      <w:pPr>
        <w:pStyle w:val="ListParagraph"/>
        <w:numPr>
          <w:ilvl w:val="0"/>
          <w:numId w:val="10"/>
        </w:numPr>
        <w:autoSpaceDE w:val="0"/>
        <w:autoSpaceDN w:val="0"/>
        <w:adjustRightInd w:val="0"/>
        <w:spacing w:after="0" w:line="240" w:lineRule="auto"/>
        <w:rPr>
          <w:rFonts w:ascii="Times New Roman" w:hAnsi="Times New Roman" w:cs="Times New Roman"/>
          <w:szCs w:val="24"/>
        </w:rPr>
      </w:pPr>
      <w:r w:rsidRPr="002C5401">
        <w:rPr>
          <w:rFonts w:ascii="Times New Roman" w:hAnsi="Times New Roman" w:cs="Times New Roman"/>
          <w:szCs w:val="24"/>
        </w:rPr>
        <w:t>Participant lost to follow-up</w:t>
      </w:r>
    </w:p>
    <w:p w:rsidR="00DA6394" w:rsidRPr="002C5401" w:rsidRDefault="00DA6394" w:rsidP="00EF7002">
      <w:pPr>
        <w:pStyle w:val="ListParagraph"/>
        <w:autoSpaceDE w:val="0"/>
        <w:autoSpaceDN w:val="0"/>
        <w:adjustRightInd w:val="0"/>
        <w:spacing w:after="0" w:line="240" w:lineRule="auto"/>
        <w:rPr>
          <w:rFonts w:ascii="Times New Roman" w:hAnsi="Times New Roman" w:cs="Times New Roman"/>
          <w:szCs w:val="24"/>
        </w:rPr>
      </w:pPr>
    </w:p>
    <w:p w:rsidR="00DA6394" w:rsidRPr="002C5401" w:rsidRDefault="00DA6394" w:rsidP="00EF7002">
      <w:pPr>
        <w:autoSpaceDE w:val="0"/>
        <w:autoSpaceDN w:val="0"/>
        <w:adjustRightInd w:val="0"/>
        <w:spacing w:after="0" w:line="240" w:lineRule="auto"/>
        <w:ind w:firstLine="360"/>
        <w:rPr>
          <w:rFonts w:ascii="Times New Roman" w:hAnsi="Times New Roman" w:cs="Times New Roman"/>
          <w:szCs w:val="24"/>
        </w:rPr>
      </w:pPr>
      <w:r w:rsidRPr="002C5401">
        <w:rPr>
          <w:rFonts w:ascii="Times New Roman" w:hAnsi="Times New Roman" w:cs="Times New Roman"/>
          <w:szCs w:val="24"/>
        </w:rPr>
        <w:t>c) Withdrawal of consent</w:t>
      </w:r>
    </w:p>
    <w:p w:rsidR="00DA6394" w:rsidRPr="002C5401" w:rsidRDefault="00DA6394" w:rsidP="00DA6394">
      <w:pPr>
        <w:autoSpaceDE w:val="0"/>
        <w:autoSpaceDN w:val="0"/>
        <w:adjustRightInd w:val="0"/>
        <w:spacing w:after="0" w:line="240" w:lineRule="auto"/>
        <w:rPr>
          <w:rFonts w:ascii="Times New Roman" w:hAnsi="Times New Roman" w:cs="Times New Roman"/>
          <w:szCs w:val="24"/>
        </w:rPr>
      </w:pPr>
    </w:p>
    <w:p w:rsidR="00DA6394" w:rsidRPr="002C5401" w:rsidRDefault="00DA6394" w:rsidP="00DA6394">
      <w:pPr>
        <w:autoSpaceDE w:val="0"/>
        <w:autoSpaceDN w:val="0"/>
        <w:adjustRightInd w:val="0"/>
        <w:spacing w:after="0" w:line="240" w:lineRule="auto"/>
        <w:rPr>
          <w:rFonts w:ascii="Times New Roman" w:hAnsi="Times New Roman" w:cs="Times New Roman"/>
          <w:szCs w:val="24"/>
        </w:rPr>
      </w:pPr>
      <w:r w:rsidRPr="002C5401">
        <w:rPr>
          <w:rFonts w:ascii="Times New Roman" w:hAnsi="Times New Roman" w:cs="Times New Roman"/>
          <w:szCs w:val="24"/>
        </w:rPr>
        <w:t>Any participant may be discontinued from the study at the discretion of the investigators if this is deemed to be in the best interest of the participant. The decision may be made either to protect the participant’s health and safety, or because it is part of the research plan that people who develop certain conditions may not continue to participate.</w:t>
      </w:r>
    </w:p>
    <w:p w:rsidR="00DA6394" w:rsidRPr="002C5401" w:rsidRDefault="00DA6394" w:rsidP="00DA6394">
      <w:pPr>
        <w:autoSpaceDE w:val="0"/>
        <w:autoSpaceDN w:val="0"/>
        <w:adjustRightInd w:val="0"/>
        <w:spacing w:after="0" w:line="240" w:lineRule="auto"/>
        <w:rPr>
          <w:rFonts w:ascii="Times New Roman" w:hAnsi="Times New Roman" w:cs="Times New Roman"/>
          <w:szCs w:val="24"/>
        </w:rPr>
      </w:pPr>
    </w:p>
    <w:p w:rsidR="00DA6394" w:rsidRPr="002C5401" w:rsidRDefault="00DA6394" w:rsidP="00DA6394">
      <w:pPr>
        <w:autoSpaceDE w:val="0"/>
        <w:autoSpaceDN w:val="0"/>
        <w:adjustRightInd w:val="0"/>
        <w:spacing w:after="0" w:line="240" w:lineRule="auto"/>
        <w:rPr>
          <w:rFonts w:ascii="Times New Roman" w:hAnsi="Times New Roman" w:cs="Times New Roman"/>
          <w:b/>
          <w:bCs/>
          <w:i/>
          <w:iCs/>
          <w:szCs w:val="24"/>
        </w:rPr>
      </w:pPr>
      <w:r w:rsidRPr="002C5401">
        <w:rPr>
          <w:rFonts w:ascii="Times New Roman" w:hAnsi="Times New Roman" w:cs="Times New Roman"/>
          <w:b/>
          <w:bCs/>
          <w:i/>
          <w:iCs/>
          <w:szCs w:val="24"/>
        </w:rPr>
        <w:t>Confidentiality</w:t>
      </w:r>
    </w:p>
    <w:p w:rsidR="00DA6394" w:rsidRPr="002C5401" w:rsidRDefault="00DA6394" w:rsidP="00DA6394">
      <w:pPr>
        <w:autoSpaceDE w:val="0"/>
        <w:autoSpaceDN w:val="0"/>
        <w:adjustRightInd w:val="0"/>
        <w:spacing w:after="0" w:line="240" w:lineRule="auto"/>
        <w:rPr>
          <w:rFonts w:ascii="Times New Roman" w:hAnsi="Times New Roman" w:cs="Times New Roman"/>
          <w:b/>
          <w:bCs/>
          <w:i/>
          <w:iCs/>
          <w:szCs w:val="24"/>
        </w:rPr>
      </w:pPr>
    </w:p>
    <w:p w:rsidR="00DA6394" w:rsidRPr="002C5401" w:rsidRDefault="00DA6394" w:rsidP="00DA6394">
      <w:pPr>
        <w:autoSpaceDE w:val="0"/>
        <w:autoSpaceDN w:val="0"/>
        <w:adjustRightInd w:val="0"/>
        <w:spacing w:after="0" w:line="240" w:lineRule="auto"/>
        <w:rPr>
          <w:rFonts w:ascii="Times New Roman" w:hAnsi="Times New Roman" w:cs="Times New Roman"/>
          <w:szCs w:val="24"/>
        </w:rPr>
      </w:pPr>
      <w:r w:rsidRPr="002C5401">
        <w:rPr>
          <w:rFonts w:ascii="Times New Roman" w:hAnsi="Times New Roman" w:cs="Times New Roman"/>
          <w:szCs w:val="24"/>
        </w:rPr>
        <w:t xml:space="preserve">There is a potential risk of breach of confidentiality that is inherent in all research protocols. Breach of confidentiality will be minimized by the staff who will maintain research data (identified only by participant code number not related to name, or date of birth) in separate charts and a dedicated password protected electronic database. A list of participant names, their ID numbers, and information about how they can be reached will be kept in a separate locked cabinet with access only to study personnel authorized by the PI. Procedures have been established, and will be followed, to minimize the risk of breach of confidentiality. Procedures to maintain confidentially include: (1) formal training sessions for all research staff emphasizing the importance of confidentiality; (2) specific procedures developed to protect participants’ confidentiality, and (3) formal mechanisms limiting access to information that can link data to individual participants. All information obtained from participants will be kept as confidential as possible. Computer based files/data will be entered into password-secured databases and </w:t>
      </w:r>
      <w:r w:rsidR="00ED49F2" w:rsidRPr="002C5401">
        <w:rPr>
          <w:rFonts w:ascii="Times New Roman" w:hAnsi="Times New Roman" w:cs="Times New Roman"/>
          <w:szCs w:val="24"/>
        </w:rPr>
        <w:t>paper-based</w:t>
      </w:r>
      <w:r w:rsidRPr="002C5401">
        <w:rPr>
          <w:rFonts w:ascii="Times New Roman" w:hAnsi="Times New Roman" w:cs="Times New Roman"/>
          <w:szCs w:val="24"/>
        </w:rPr>
        <w:t xml:space="preserve"> files will be stored in a secure location. These data will only be accessible to personnel involved in the study and they will abide by confidentiality regulations of the REB. The ethics committee will be granted direct access to the study participants’ original medical records for verification of clinical trial procedures and/or data, without violating the confidentiality of the participants, to the extent permitted by the law and regulations.</w:t>
      </w:r>
    </w:p>
    <w:p w:rsidR="001169F2" w:rsidRPr="002C5401" w:rsidRDefault="001169F2" w:rsidP="00DA6394">
      <w:pPr>
        <w:autoSpaceDE w:val="0"/>
        <w:autoSpaceDN w:val="0"/>
        <w:adjustRightInd w:val="0"/>
        <w:spacing w:after="0" w:line="240" w:lineRule="auto"/>
        <w:rPr>
          <w:rFonts w:ascii="Times New Roman" w:hAnsi="Times New Roman" w:cs="Times New Roman"/>
          <w:szCs w:val="24"/>
        </w:rPr>
      </w:pPr>
    </w:p>
    <w:p w:rsidR="001169F2" w:rsidRPr="002C5401" w:rsidRDefault="001169F2" w:rsidP="00DA6394">
      <w:pPr>
        <w:autoSpaceDE w:val="0"/>
        <w:autoSpaceDN w:val="0"/>
        <w:adjustRightInd w:val="0"/>
        <w:spacing w:after="0" w:line="240" w:lineRule="auto"/>
        <w:rPr>
          <w:rFonts w:ascii="Times New Roman" w:hAnsi="Times New Roman" w:cs="Times New Roman"/>
          <w:szCs w:val="24"/>
        </w:rPr>
      </w:pPr>
      <w:r w:rsidRPr="002C5401">
        <w:rPr>
          <w:rFonts w:ascii="Times New Roman" w:hAnsi="Times New Roman" w:cs="Times New Roman"/>
          <w:szCs w:val="24"/>
        </w:rPr>
        <w:t xml:space="preserve">In line with CAMH policy, no identifiable information will be saved on the study cell phone and no personal health information will be communicated via text message. </w:t>
      </w:r>
      <w:r w:rsidR="00D02940" w:rsidRPr="002C5401">
        <w:rPr>
          <w:rFonts w:ascii="Times New Roman" w:hAnsi="Times New Roman" w:cs="Times New Roman"/>
          <w:szCs w:val="24"/>
        </w:rPr>
        <w:t xml:space="preserve">All </w:t>
      </w:r>
      <w:r w:rsidRPr="002C5401">
        <w:rPr>
          <w:rFonts w:ascii="Times New Roman" w:hAnsi="Times New Roman" w:cs="Times New Roman"/>
          <w:szCs w:val="24"/>
        </w:rPr>
        <w:t xml:space="preserve">text message communications will be </w:t>
      </w:r>
      <w:r w:rsidR="00D02940" w:rsidRPr="002C5401">
        <w:rPr>
          <w:rFonts w:ascii="Times New Roman" w:hAnsi="Times New Roman" w:cs="Times New Roman"/>
          <w:szCs w:val="24"/>
        </w:rPr>
        <w:t xml:space="preserve">documented </w:t>
      </w:r>
      <w:r w:rsidRPr="002C5401">
        <w:rPr>
          <w:rFonts w:ascii="Times New Roman" w:hAnsi="Times New Roman" w:cs="Times New Roman"/>
          <w:szCs w:val="24"/>
        </w:rPr>
        <w:t xml:space="preserve">by study personnel in the participant case report form. </w:t>
      </w:r>
    </w:p>
    <w:p w:rsidR="00DA6394" w:rsidRPr="002C5401" w:rsidRDefault="00DA6394" w:rsidP="00DA6394">
      <w:pPr>
        <w:autoSpaceDE w:val="0"/>
        <w:autoSpaceDN w:val="0"/>
        <w:adjustRightInd w:val="0"/>
        <w:spacing w:after="0" w:line="240" w:lineRule="auto"/>
        <w:rPr>
          <w:rFonts w:ascii="Times New Roman" w:hAnsi="Times New Roman" w:cs="Times New Roman"/>
          <w:szCs w:val="24"/>
        </w:rPr>
      </w:pPr>
    </w:p>
    <w:p w:rsidR="00DA6394" w:rsidRPr="002C5401" w:rsidRDefault="00DA6394" w:rsidP="00DA6394">
      <w:pPr>
        <w:autoSpaceDE w:val="0"/>
        <w:autoSpaceDN w:val="0"/>
        <w:adjustRightInd w:val="0"/>
        <w:spacing w:after="0" w:line="240" w:lineRule="auto"/>
        <w:rPr>
          <w:rFonts w:ascii="Times New Roman" w:hAnsi="Times New Roman" w:cs="Times New Roman"/>
          <w:szCs w:val="24"/>
        </w:rPr>
      </w:pPr>
      <w:r w:rsidRPr="002C5401">
        <w:rPr>
          <w:rFonts w:ascii="Times New Roman" w:hAnsi="Times New Roman" w:cs="Times New Roman"/>
          <w:szCs w:val="24"/>
        </w:rPr>
        <w:t xml:space="preserve">Research data gathered as part of this study may be shared and provided to other investigators affiliated with the Slaight Family Centre for Youth in Transition (SFCYT) at CAMH for the </w:t>
      </w:r>
      <w:r w:rsidRPr="002C5401">
        <w:rPr>
          <w:rFonts w:ascii="Times New Roman" w:hAnsi="Times New Roman" w:cs="Times New Roman"/>
          <w:szCs w:val="24"/>
        </w:rPr>
        <w:lastRenderedPageBreak/>
        <w:t>purpose of data sharing. If participants are enrolled in multiple studies, their research data will be shared across studies to reduce participant burden and avoid duplication of procedures. Only investigators/research team affiliated with SFCYT Centre will have access to secured files and/or research data and will be well-informed regarding the protection of participants’ rights to confidentiality.</w:t>
      </w:r>
    </w:p>
    <w:p w:rsidR="00ED49F2" w:rsidRPr="002C5401" w:rsidRDefault="00ED49F2" w:rsidP="00DA6394">
      <w:pPr>
        <w:autoSpaceDE w:val="0"/>
        <w:autoSpaceDN w:val="0"/>
        <w:adjustRightInd w:val="0"/>
        <w:spacing w:after="0" w:line="240" w:lineRule="auto"/>
        <w:rPr>
          <w:rFonts w:ascii="Times New Roman" w:hAnsi="Times New Roman" w:cs="Times New Roman"/>
          <w:szCs w:val="24"/>
        </w:rPr>
      </w:pPr>
    </w:p>
    <w:p w:rsidR="00DA6394" w:rsidRPr="002C5401" w:rsidRDefault="00DA6394" w:rsidP="00DA6394">
      <w:pPr>
        <w:autoSpaceDE w:val="0"/>
        <w:autoSpaceDN w:val="0"/>
        <w:adjustRightInd w:val="0"/>
        <w:spacing w:after="0" w:line="240" w:lineRule="auto"/>
        <w:rPr>
          <w:rFonts w:ascii="Times New Roman" w:hAnsi="Times New Roman" w:cs="Times New Roman"/>
          <w:szCs w:val="24"/>
        </w:rPr>
      </w:pPr>
      <w:r w:rsidRPr="002C5401">
        <w:rPr>
          <w:rFonts w:ascii="Times New Roman" w:hAnsi="Times New Roman" w:cs="Times New Roman"/>
          <w:szCs w:val="24"/>
        </w:rPr>
        <w:t>Furthermore, investigators collaborating with SFCYT Centre (or other secondary investigators) will have access to the research data collected during the study for the purposes conducting secondary analyses about mental illnesses, such as autism spectrum disorder, depressive disorders, psychotic disorders, bipolar disorders, anxiety disorders, sleep disorders, substance use disorders or dementia (e.g. Alzheimer’s disease). This data will be anonymized and not contain any PHI.</w:t>
      </w:r>
    </w:p>
    <w:p w:rsidR="00DA6394" w:rsidRPr="002C5401" w:rsidRDefault="00DA6394" w:rsidP="00DA6394">
      <w:pPr>
        <w:autoSpaceDE w:val="0"/>
        <w:autoSpaceDN w:val="0"/>
        <w:adjustRightInd w:val="0"/>
        <w:spacing w:after="0" w:line="240" w:lineRule="auto"/>
        <w:rPr>
          <w:rFonts w:ascii="Times New Roman" w:hAnsi="Times New Roman" w:cs="Times New Roman"/>
          <w:szCs w:val="24"/>
        </w:rPr>
      </w:pPr>
    </w:p>
    <w:p w:rsidR="00DA6394" w:rsidRPr="00C03EAE" w:rsidRDefault="00DA6394" w:rsidP="00EF7002">
      <w:pPr>
        <w:autoSpaceDE w:val="0"/>
        <w:autoSpaceDN w:val="0"/>
        <w:adjustRightInd w:val="0"/>
        <w:spacing w:after="0" w:line="240" w:lineRule="auto"/>
        <w:rPr>
          <w:rFonts w:ascii="Times New Roman" w:hAnsi="Times New Roman" w:cs="Times New Roman"/>
          <w:lang w:val="en-CA"/>
        </w:rPr>
      </w:pPr>
      <w:r w:rsidRPr="002C5401">
        <w:rPr>
          <w:rFonts w:ascii="Times New Roman" w:hAnsi="Times New Roman" w:cs="Times New Roman"/>
          <w:szCs w:val="24"/>
        </w:rPr>
        <w:t>Participants will not be identified by name in any publication of research results. Results will be published as group data without the use of characteristics that would identify individual participants.</w:t>
      </w:r>
    </w:p>
    <w:p w:rsidR="00A406F0" w:rsidRPr="00C03EAE" w:rsidRDefault="00A406F0" w:rsidP="0008032A">
      <w:pPr>
        <w:pStyle w:val="NoSpacing"/>
        <w:jc w:val="both"/>
        <w:rPr>
          <w:rFonts w:ascii="Times New Roman" w:hAnsi="Times New Roman" w:cs="Times New Roman"/>
          <w:lang w:val="en-CA"/>
        </w:rPr>
      </w:pPr>
    </w:p>
    <w:p w:rsidR="00A406F0" w:rsidRPr="00C03EAE" w:rsidRDefault="00234119" w:rsidP="0008032A">
      <w:pPr>
        <w:pStyle w:val="NoSpacing"/>
        <w:jc w:val="both"/>
        <w:rPr>
          <w:rFonts w:ascii="Times New Roman" w:hAnsi="Times New Roman" w:cs="Times New Roman"/>
          <w:lang w:val="en-CA"/>
        </w:rPr>
      </w:pPr>
      <w:r w:rsidRPr="00C03EAE">
        <w:rPr>
          <w:rFonts w:ascii="Times New Roman" w:hAnsi="Times New Roman" w:cs="Times New Roman"/>
          <w:i/>
          <w:lang w:val="en-CA"/>
        </w:rPr>
        <w:t>Next Steps</w:t>
      </w:r>
    </w:p>
    <w:p w:rsidR="00234119" w:rsidRPr="00C03EAE" w:rsidRDefault="00234119" w:rsidP="0008032A">
      <w:pPr>
        <w:pStyle w:val="NoSpacing"/>
        <w:jc w:val="both"/>
        <w:rPr>
          <w:rFonts w:ascii="Times New Roman" w:hAnsi="Times New Roman" w:cs="Times New Roman"/>
          <w:lang w:val="en-CA"/>
        </w:rPr>
      </w:pPr>
    </w:p>
    <w:p w:rsidR="00234119" w:rsidRDefault="00234119" w:rsidP="0008032A">
      <w:pPr>
        <w:pStyle w:val="NoSpacing"/>
        <w:jc w:val="both"/>
        <w:rPr>
          <w:rFonts w:ascii="Times New Roman" w:hAnsi="Times New Roman" w:cs="Times New Roman"/>
          <w:lang w:val="en-CA"/>
        </w:rPr>
      </w:pPr>
      <w:r w:rsidRPr="00C03EAE">
        <w:rPr>
          <w:rFonts w:ascii="Times New Roman" w:hAnsi="Times New Roman" w:cs="Times New Roman"/>
          <w:lang w:val="en-CA"/>
        </w:rPr>
        <w:tab/>
        <w:t>Based upon feasibility and outcome data generated in Stage 2 another</w:t>
      </w:r>
      <w:r>
        <w:rPr>
          <w:rFonts w:ascii="Times New Roman" w:hAnsi="Times New Roman" w:cs="Times New Roman"/>
          <w:lang w:val="en-CA"/>
        </w:rPr>
        <w:t xml:space="preserve"> revision will be done with A4i. The next iteration will in turn be employed in a randomized trial which will be the subject of a subsequent protocol. </w:t>
      </w:r>
    </w:p>
    <w:p w:rsidR="00234119" w:rsidRDefault="00234119" w:rsidP="0008032A">
      <w:pPr>
        <w:pStyle w:val="NoSpacing"/>
        <w:jc w:val="both"/>
        <w:rPr>
          <w:rFonts w:ascii="Times New Roman" w:hAnsi="Times New Roman" w:cs="Times New Roman"/>
          <w:lang w:val="en-CA"/>
        </w:rPr>
      </w:pPr>
    </w:p>
    <w:p w:rsidR="00234119" w:rsidRPr="00234119" w:rsidRDefault="00234119" w:rsidP="0008032A">
      <w:pPr>
        <w:pStyle w:val="NoSpacing"/>
        <w:jc w:val="both"/>
        <w:rPr>
          <w:rFonts w:ascii="Times New Roman" w:hAnsi="Times New Roman" w:cs="Times New Roman"/>
          <w:lang w:val="en-CA"/>
        </w:rPr>
      </w:pPr>
      <w:r>
        <w:rPr>
          <w:rFonts w:ascii="Times New Roman" w:hAnsi="Times New Roman" w:cs="Times New Roman"/>
          <w:lang w:val="en-CA"/>
        </w:rPr>
        <w:tab/>
        <w:t xml:space="preserve">Findings will also be published in a peer reviewed journal and presented locally. </w:t>
      </w:r>
    </w:p>
    <w:p w:rsidR="00123BB3" w:rsidRDefault="00123BB3" w:rsidP="00504182">
      <w:pPr>
        <w:pStyle w:val="NoSpacing"/>
        <w:jc w:val="both"/>
        <w:rPr>
          <w:rFonts w:ascii="Times New Roman" w:hAnsi="Times New Roman" w:cs="Times New Roman"/>
          <w:lang w:val="en-CA"/>
        </w:rPr>
      </w:pPr>
    </w:p>
    <w:p w:rsidR="00123BB3" w:rsidRDefault="00123BB3" w:rsidP="00504182">
      <w:pPr>
        <w:pStyle w:val="NoSpacing"/>
        <w:jc w:val="both"/>
        <w:rPr>
          <w:rFonts w:ascii="Times New Roman" w:hAnsi="Times New Roman" w:cs="Times New Roman"/>
          <w:lang w:val="en-CA"/>
        </w:rPr>
      </w:pPr>
    </w:p>
    <w:p w:rsidR="00123BB3" w:rsidRDefault="00123BB3" w:rsidP="00504182">
      <w:pPr>
        <w:pStyle w:val="NoSpacing"/>
        <w:jc w:val="both"/>
        <w:rPr>
          <w:rFonts w:ascii="Times New Roman" w:hAnsi="Times New Roman" w:cs="Times New Roman"/>
          <w:lang w:val="en-CA"/>
        </w:rPr>
      </w:pPr>
    </w:p>
    <w:p w:rsidR="004346C7" w:rsidRDefault="004346C7" w:rsidP="00504182">
      <w:pPr>
        <w:pStyle w:val="NoSpacing"/>
        <w:jc w:val="both"/>
        <w:rPr>
          <w:rFonts w:ascii="Times New Roman" w:hAnsi="Times New Roman" w:cs="Times New Roman"/>
          <w:lang w:val="en-CA"/>
        </w:rPr>
      </w:pPr>
    </w:p>
    <w:p w:rsidR="004346C7" w:rsidRDefault="004346C7" w:rsidP="00504182">
      <w:pPr>
        <w:pStyle w:val="NoSpacing"/>
        <w:jc w:val="both"/>
        <w:rPr>
          <w:rFonts w:ascii="Times New Roman" w:hAnsi="Times New Roman" w:cs="Times New Roman"/>
          <w:lang w:val="en-CA"/>
        </w:rPr>
      </w:pPr>
    </w:p>
    <w:p w:rsidR="004346C7" w:rsidRDefault="004346C7" w:rsidP="00504182">
      <w:pPr>
        <w:pStyle w:val="NoSpacing"/>
        <w:jc w:val="both"/>
        <w:rPr>
          <w:rFonts w:ascii="Times New Roman" w:hAnsi="Times New Roman" w:cs="Times New Roman"/>
          <w:lang w:val="en-CA"/>
        </w:rPr>
      </w:pPr>
    </w:p>
    <w:p w:rsidR="004346C7" w:rsidRDefault="004346C7" w:rsidP="00504182">
      <w:pPr>
        <w:pStyle w:val="NoSpacing"/>
        <w:jc w:val="both"/>
        <w:rPr>
          <w:rFonts w:ascii="Times New Roman" w:hAnsi="Times New Roman" w:cs="Times New Roman"/>
          <w:lang w:val="en-CA"/>
        </w:rPr>
      </w:pPr>
    </w:p>
    <w:p w:rsidR="004346C7" w:rsidRDefault="004346C7" w:rsidP="00504182">
      <w:pPr>
        <w:pStyle w:val="NoSpacing"/>
        <w:jc w:val="both"/>
        <w:rPr>
          <w:rFonts w:ascii="Times New Roman" w:hAnsi="Times New Roman" w:cs="Times New Roman"/>
          <w:lang w:val="en-CA"/>
        </w:rPr>
      </w:pPr>
    </w:p>
    <w:p w:rsidR="004346C7" w:rsidRDefault="004346C7" w:rsidP="00504182">
      <w:pPr>
        <w:pStyle w:val="NoSpacing"/>
        <w:jc w:val="both"/>
        <w:rPr>
          <w:rFonts w:ascii="Times New Roman" w:hAnsi="Times New Roman" w:cs="Times New Roman"/>
          <w:lang w:val="en-CA"/>
        </w:rPr>
      </w:pPr>
    </w:p>
    <w:p w:rsidR="004346C7" w:rsidRDefault="004346C7" w:rsidP="00504182">
      <w:pPr>
        <w:pStyle w:val="NoSpacing"/>
        <w:jc w:val="both"/>
        <w:rPr>
          <w:rFonts w:ascii="Times New Roman" w:hAnsi="Times New Roman" w:cs="Times New Roman"/>
          <w:lang w:val="en-CA"/>
        </w:rPr>
      </w:pPr>
    </w:p>
    <w:p w:rsidR="004346C7" w:rsidRDefault="004346C7" w:rsidP="00504182">
      <w:pPr>
        <w:pStyle w:val="NoSpacing"/>
        <w:jc w:val="both"/>
        <w:rPr>
          <w:rFonts w:ascii="Times New Roman" w:hAnsi="Times New Roman" w:cs="Times New Roman"/>
          <w:lang w:val="en-CA"/>
        </w:rPr>
      </w:pPr>
    </w:p>
    <w:p w:rsidR="004346C7" w:rsidRDefault="004346C7" w:rsidP="00504182">
      <w:pPr>
        <w:pStyle w:val="NoSpacing"/>
        <w:jc w:val="both"/>
        <w:rPr>
          <w:rFonts w:ascii="Times New Roman" w:hAnsi="Times New Roman" w:cs="Times New Roman"/>
          <w:lang w:val="en-CA"/>
        </w:rPr>
      </w:pPr>
    </w:p>
    <w:p w:rsidR="004346C7" w:rsidRDefault="004346C7" w:rsidP="00504182">
      <w:pPr>
        <w:pStyle w:val="NoSpacing"/>
        <w:jc w:val="both"/>
        <w:rPr>
          <w:rFonts w:ascii="Times New Roman" w:hAnsi="Times New Roman" w:cs="Times New Roman"/>
          <w:lang w:val="en-CA"/>
        </w:rPr>
      </w:pPr>
    </w:p>
    <w:p w:rsidR="004346C7" w:rsidRDefault="004346C7" w:rsidP="00504182">
      <w:pPr>
        <w:pStyle w:val="NoSpacing"/>
        <w:jc w:val="both"/>
        <w:rPr>
          <w:rFonts w:ascii="Times New Roman" w:hAnsi="Times New Roman" w:cs="Times New Roman"/>
          <w:lang w:val="en-CA"/>
        </w:rPr>
      </w:pPr>
    </w:p>
    <w:p w:rsidR="004346C7" w:rsidRDefault="004346C7" w:rsidP="00504182">
      <w:pPr>
        <w:pStyle w:val="NoSpacing"/>
        <w:jc w:val="both"/>
        <w:rPr>
          <w:rFonts w:ascii="Times New Roman" w:hAnsi="Times New Roman" w:cs="Times New Roman"/>
          <w:lang w:val="en-CA"/>
        </w:rPr>
      </w:pPr>
    </w:p>
    <w:p w:rsidR="004346C7" w:rsidRDefault="004346C7" w:rsidP="00504182">
      <w:pPr>
        <w:pStyle w:val="NoSpacing"/>
        <w:jc w:val="both"/>
        <w:rPr>
          <w:rFonts w:ascii="Times New Roman" w:hAnsi="Times New Roman" w:cs="Times New Roman"/>
          <w:lang w:val="en-CA"/>
        </w:rPr>
      </w:pPr>
    </w:p>
    <w:p w:rsidR="004346C7" w:rsidRDefault="004346C7" w:rsidP="00504182">
      <w:pPr>
        <w:pStyle w:val="NoSpacing"/>
        <w:jc w:val="both"/>
        <w:rPr>
          <w:rFonts w:ascii="Times New Roman" w:hAnsi="Times New Roman" w:cs="Times New Roman"/>
          <w:lang w:val="en-CA"/>
        </w:rPr>
      </w:pPr>
    </w:p>
    <w:p w:rsidR="004346C7" w:rsidRDefault="004346C7" w:rsidP="00504182">
      <w:pPr>
        <w:pStyle w:val="NoSpacing"/>
        <w:jc w:val="both"/>
        <w:rPr>
          <w:rFonts w:ascii="Times New Roman" w:hAnsi="Times New Roman" w:cs="Times New Roman"/>
          <w:lang w:val="en-CA"/>
        </w:rPr>
      </w:pPr>
    </w:p>
    <w:p w:rsidR="004346C7" w:rsidRDefault="004346C7" w:rsidP="00504182">
      <w:pPr>
        <w:pStyle w:val="NoSpacing"/>
        <w:jc w:val="both"/>
        <w:rPr>
          <w:rFonts w:ascii="Times New Roman" w:hAnsi="Times New Roman" w:cs="Times New Roman"/>
          <w:lang w:val="en-CA"/>
        </w:rPr>
      </w:pPr>
    </w:p>
    <w:p w:rsidR="004346C7" w:rsidRDefault="004346C7" w:rsidP="00504182">
      <w:pPr>
        <w:pStyle w:val="NoSpacing"/>
        <w:jc w:val="both"/>
        <w:rPr>
          <w:rFonts w:ascii="Times New Roman" w:hAnsi="Times New Roman" w:cs="Times New Roman"/>
          <w:lang w:val="en-CA"/>
        </w:rPr>
      </w:pPr>
    </w:p>
    <w:p w:rsidR="004346C7" w:rsidRDefault="004346C7" w:rsidP="00504182">
      <w:pPr>
        <w:pStyle w:val="NoSpacing"/>
        <w:jc w:val="both"/>
        <w:rPr>
          <w:rFonts w:ascii="Times New Roman" w:hAnsi="Times New Roman" w:cs="Times New Roman"/>
          <w:lang w:val="en-CA"/>
        </w:rPr>
      </w:pPr>
    </w:p>
    <w:p w:rsidR="004346C7" w:rsidRDefault="004346C7" w:rsidP="00504182">
      <w:pPr>
        <w:pStyle w:val="NoSpacing"/>
        <w:jc w:val="both"/>
        <w:rPr>
          <w:rFonts w:ascii="Times New Roman" w:hAnsi="Times New Roman" w:cs="Times New Roman"/>
          <w:lang w:val="en-CA"/>
        </w:rPr>
      </w:pPr>
    </w:p>
    <w:p w:rsidR="004346C7" w:rsidRDefault="004346C7" w:rsidP="00504182">
      <w:pPr>
        <w:pStyle w:val="NoSpacing"/>
        <w:jc w:val="both"/>
        <w:rPr>
          <w:rFonts w:ascii="Times New Roman" w:hAnsi="Times New Roman" w:cs="Times New Roman"/>
          <w:lang w:val="en-CA"/>
        </w:rPr>
      </w:pPr>
    </w:p>
    <w:p w:rsidR="00673DFB" w:rsidRPr="006F75BB" w:rsidRDefault="006F75BB" w:rsidP="00AE434C">
      <w:pPr>
        <w:rPr>
          <w:rFonts w:ascii="Times New Roman" w:hAnsi="Times New Roman" w:cs="Times New Roman"/>
          <w:b/>
        </w:rPr>
      </w:pPr>
      <w:r w:rsidRPr="006F75BB">
        <w:rPr>
          <w:rFonts w:ascii="Times New Roman" w:hAnsi="Times New Roman" w:cs="Times New Roman"/>
          <w:b/>
        </w:rPr>
        <w:t>References</w:t>
      </w:r>
    </w:p>
    <w:p w:rsidR="00673DFB" w:rsidRPr="00522508" w:rsidRDefault="00673DFB" w:rsidP="00522508">
      <w:pPr>
        <w:pStyle w:val="ListParagraph"/>
        <w:numPr>
          <w:ilvl w:val="0"/>
          <w:numId w:val="1"/>
        </w:numPr>
        <w:spacing w:after="0" w:line="240" w:lineRule="auto"/>
        <w:rPr>
          <w:rFonts w:ascii="Times New Roman" w:hAnsi="Times New Roman" w:cs="Times New Roman"/>
          <w:color w:val="222222"/>
          <w:szCs w:val="24"/>
          <w:shd w:val="clear" w:color="auto" w:fill="FFFFFF"/>
        </w:rPr>
      </w:pPr>
      <w:r w:rsidRPr="00522508">
        <w:rPr>
          <w:rFonts w:ascii="Times New Roman" w:hAnsi="Times New Roman" w:cs="Times New Roman"/>
          <w:color w:val="222222"/>
          <w:szCs w:val="24"/>
          <w:shd w:val="clear" w:color="auto" w:fill="FFFFFF"/>
        </w:rPr>
        <w:t xml:space="preserve">Alvarez-Jimenez, M., </w:t>
      </w:r>
      <w:proofErr w:type="spellStart"/>
      <w:r w:rsidRPr="00522508">
        <w:rPr>
          <w:rFonts w:ascii="Times New Roman" w:hAnsi="Times New Roman" w:cs="Times New Roman"/>
          <w:color w:val="222222"/>
          <w:szCs w:val="24"/>
          <w:shd w:val="clear" w:color="auto" w:fill="FFFFFF"/>
        </w:rPr>
        <w:t>Priede</w:t>
      </w:r>
      <w:proofErr w:type="spellEnd"/>
      <w:r w:rsidRPr="00522508">
        <w:rPr>
          <w:rFonts w:ascii="Times New Roman" w:hAnsi="Times New Roman" w:cs="Times New Roman"/>
          <w:color w:val="222222"/>
          <w:szCs w:val="24"/>
          <w:shd w:val="clear" w:color="auto" w:fill="FFFFFF"/>
        </w:rPr>
        <w:t xml:space="preserve">, A., </w:t>
      </w:r>
      <w:proofErr w:type="spellStart"/>
      <w:r w:rsidRPr="00522508">
        <w:rPr>
          <w:rFonts w:ascii="Times New Roman" w:hAnsi="Times New Roman" w:cs="Times New Roman"/>
          <w:color w:val="222222"/>
          <w:szCs w:val="24"/>
          <w:shd w:val="clear" w:color="auto" w:fill="FFFFFF"/>
        </w:rPr>
        <w:t>Hetrick</w:t>
      </w:r>
      <w:proofErr w:type="spellEnd"/>
      <w:r w:rsidRPr="00522508">
        <w:rPr>
          <w:rFonts w:ascii="Times New Roman" w:hAnsi="Times New Roman" w:cs="Times New Roman"/>
          <w:color w:val="222222"/>
          <w:szCs w:val="24"/>
          <w:shd w:val="clear" w:color="auto" w:fill="FFFFFF"/>
        </w:rPr>
        <w:t>, S. E., Bendall, S., Killackey, E., Parker, A. G</w:t>
      </w:r>
      <w:proofErr w:type="gramStart"/>
      <w:r w:rsidRPr="00522508">
        <w:rPr>
          <w:rFonts w:ascii="Times New Roman" w:hAnsi="Times New Roman" w:cs="Times New Roman"/>
          <w:color w:val="222222"/>
          <w:szCs w:val="24"/>
          <w:shd w:val="clear" w:color="auto" w:fill="FFFFFF"/>
        </w:rPr>
        <w:t>., ...</w:t>
      </w:r>
      <w:proofErr w:type="gramEnd"/>
      <w:r w:rsidRPr="00522508">
        <w:rPr>
          <w:rFonts w:ascii="Times New Roman" w:hAnsi="Times New Roman" w:cs="Times New Roman"/>
          <w:color w:val="222222"/>
          <w:szCs w:val="24"/>
          <w:shd w:val="clear" w:color="auto" w:fill="FFFFFF"/>
        </w:rPr>
        <w:t xml:space="preserve"> &amp; Gleeson, J. F. (2012). Risk factors for relapse following treatment for first episode psychosis: a systematic review and meta-analysis of longitudinal studies.</w:t>
      </w:r>
      <w:r w:rsidRPr="00522508">
        <w:rPr>
          <w:rStyle w:val="apple-converted-space"/>
          <w:rFonts w:ascii="Times New Roman" w:hAnsi="Times New Roman" w:cs="Times New Roman"/>
          <w:color w:val="222222"/>
          <w:szCs w:val="24"/>
          <w:shd w:val="clear" w:color="auto" w:fill="FFFFFF"/>
        </w:rPr>
        <w:t> </w:t>
      </w:r>
      <w:r w:rsidRPr="00522508">
        <w:rPr>
          <w:rFonts w:ascii="Times New Roman" w:hAnsi="Times New Roman" w:cs="Times New Roman"/>
          <w:i/>
          <w:iCs/>
          <w:color w:val="222222"/>
          <w:szCs w:val="24"/>
          <w:shd w:val="clear" w:color="auto" w:fill="FFFFFF"/>
        </w:rPr>
        <w:t>Schizophrenia research</w:t>
      </w:r>
      <w:r w:rsidRPr="00522508">
        <w:rPr>
          <w:rFonts w:ascii="Times New Roman" w:hAnsi="Times New Roman" w:cs="Times New Roman"/>
          <w:color w:val="222222"/>
          <w:szCs w:val="24"/>
          <w:shd w:val="clear" w:color="auto" w:fill="FFFFFF"/>
        </w:rPr>
        <w:t>,</w:t>
      </w:r>
      <w:r w:rsidRPr="00522508">
        <w:rPr>
          <w:rStyle w:val="apple-converted-space"/>
          <w:rFonts w:ascii="Times New Roman" w:hAnsi="Times New Roman" w:cs="Times New Roman"/>
          <w:color w:val="222222"/>
          <w:szCs w:val="24"/>
          <w:shd w:val="clear" w:color="auto" w:fill="FFFFFF"/>
        </w:rPr>
        <w:t> </w:t>
      </w:r>
      <w:r w:rsidRPr="00522508">
        <w:rPr>
          <w:rFonts w:ascii="Times New Roman" w:hAnsi="Times New Roman" w:cs="Times New Roman"/>
          <w:i/>
          <w:iCs/>
          <w:color w:val="222222"/>
          <w:szCs w:val="24"/>
          <w:shd w:val="clear" w:color="auto" w:fill="FFFFFF"/>
        </w:rPr>
        <w:t>139</w:t>
      </w:r>
      <w:r w:rsidRPr="00522508">
        <w:rPr>
          <w:rFonts w:ascii="Times New Roman" w:hAnsi="Times New Roman" w:cs="Times New Roman"/>
          <w:color w:val="222222"/>
          <w:szCs w:val="24"/>
          <w:shd w:val="clear" w:color="auto" w:fill="FFFFFF"/>
        </w:rPr>
        <w:t>, 116-128.</w:t>
      </w:r>
    </w:p>
    <w:p w:rsidR="00673DFB" w:rsidRPr="00522508" w:rsidRDefault="00673DFB" w:rsidP="00522508">
      <w:pPr>
        <w:pStyle w:val="ListParagraph"/>
        <w:numPr>
          <w:ilvl w:val="0"/>
          <w:numId w:val="1"/>
        </w:numPr>
        <w:spacing w:after="0" w:line="240" w:lineRule="auto"/>
        <w:rPr>
          <w:rFonts w:ascii="Times New Roman" w:hAnsi="Times New Roman" w:cs="Times New Roman"/>
          <w:color w:val="222222"/>
          <w:szCs w:val="24"/>
          <w:shd w:val="clear" w:color="auto" w:fill="FFFFFF"/>
        </w:rPr>
      </w:pPr>
      <w:proofErr w:type="spellStart"/>
      <w:r w:rsidRPr="00522508">
        <w:rPr>
          <w:rFonts w:ascii="Times New Roman" w:hAnsi="Times New Roman" w:cs="Times New Roman"/>
          <w:color w:val="222222"/>
          <w:szCs w:val="24"/>
          <w:shd w:val="clear" w:color="auto" w:fill="FFFFFF"/>
        </w:rPr>
        <w:t>Yanos</w:t>
      </w:r>
      <w:proofErr w:type="spellEnd"/>
      <w:r w:rsidRPr="00522508">
        <w:rPr>
          <w:rFonts w:ascii="Times New Roman" w:hAnsi="Times New Roman" w:cs="Times New Roman"/>
          <w:color w:val="222222"/>
          <w:szCs w:val="24"/>
          <w:shd w:val="clear" w:color="auto" w:fill="FFFFFF"/>
        </w:rPr>
        <w:t xml:space="preserve">, P. T., Roe, D., Markus, K., &amp; </w:t>
      </w:r>
      <w:proofErr w:type="spellStart"/>
      <w:r w:rsidRPr="00522508">
        <w:rPr>
          <w:rFonts w:ascii="Times New Roman" w:hAnsi="Times New Roman" w:cs="Times New Roman"/>
          <w:color w:val="222222"/>
          <w:szCs w:val="24"/>
          <w:shd w:val="clear" w:color="auto" w:fill="FFFFFF"/>
        </w:rPr>
        <w:t>Lysaker</w:t>
      </w:r>
      <w:proofErr w:type="spellEnd"/>
      <w:r w:rsidRPr="00522508">
        <w:rPr>
          <w:rFonts w:ascii="Times New Roman" w:hAnsi="Times New Roman" w:cs="Times New Roman"/>
          <w:color w:val="222222"/>
          <w:szCs w:val="24"/>
          <w:shd w:val="clear" w:color="auto" w:fill="FFFFFF"/>
        </w:rPr>
        <w:t>, P. H. (2015). Pathways between internalized stigma and outcomes related to recovery in schizophrenia spectrum disorders.</w:t>
      </w:r>
      <w:r w:rsidRPr="00522508">
        <w:rPr>
          <w:rStyle w:val="apple-converted-space"/>
          <w:rFonts w:ascii="Times New Roman" w:hAnsi="Times New Roman" w:cs="Times New Roman"/>
          <w:color w:val="222222"/>
          <w:szCs w:val="24"/>
          <w:shd w:val="clear" w:color="auto" w:fill="FFFFFF"/>
        </w:rPr>
        <w:t> </w:t>
      </w:r>
      <w:r w:rsidRPr="00522508">
        <w:rPr>
          <w:rFonts w:ascii="Times New Roman" w:hAnsi="Times New Roman" w:cs="Times New Roman"/>
          <w:i/>
          <w:iCs/>
          <w:color w:val="222222"/>
          <w:szCs w:val="24"/>
          <w:shd w:val="clear" w:color="auto" w:fill="FFFFFF"/>
        </w:rPr>
        <w:t>Psychiatric Services</w:t>
      </w:r>
      <w:r w:rsidR="00C07240" w:rsidRPr="00522508">
        <w:rPr>
          <w:rFonts w:ascii="Times New Roman" w:hAnsi="Times New Roman" w:cs="Times New Roman"/>
          <w:color w:val="222222"/>
          <w:szCs w:val="24"/>
          <w:shd w:val="clear" w:color="auto" w:fill="FFFFFF"/>
        </w:rPr>
        <w:t xml:space="preserve"> </w:t>
      </w:r>
      <w:r w:rsidR="00C07240" w:rsidRPr="00522508">
        <w:rPr>
          <w:rFonts w:ascii="Times New Roman" w:hAnsi="Times New Roman" w:cs="Times New Roman"/>
          <w:i/>
          <w:color w:val="222222"/>
          <w:szCs w:val="24"/>
          <w:shd w:val="clear" w:color="auto" w:fill="FFFFFF"/>
        </w:rPr>
        <w:t xml:space="preserve">59, </w:t>
      </w:r>
      <w:r w:rsidR="00C07240" w:rsidRPr="00522508">
        <w:rPr>
          <w:rFonts w:ascii="Times New Roman" w:hAnsi="Times New Roman" w:cs="Times New Roman"/>
          <w:color w:val="222222"/>
          <w:szCs w:val="24"/>
          <w:shd w:val="clear" w:color="auto" w:fill="FFFFFF"/>
        </w:rPr>
        <w:t>1437-1442.</w:t>
      </w:r>
    </w:p>
    <w:p w:rsidR="00673DFB" w:rsidRPr="00522508" w:rsidRDefault="00673DFB" w:rsidP="00522508">
      <w:pPr>
        <w:pStyle w:val="ListParagraph"/>
        <w:numPr>
          <w:ilvl w:val="0"/>
          <w:numId w:val="1"/>
        </w:numPr>
        <w:spacing w:after="0" w:line="240" w:lineRule="auto"/>
        <w:rPr>
          <w:rFonts w:ascii="Times New Roman" w:hAnsi="Times New Roman" w:cs="Times New Roman"/>
          <w:szCs w:val="24"/>
        </w:rPr>
      </w:pPr>
      <w:r w:rsidRPr="00522508">
        <w:rPr>
          <w:rFonts w:ascii="Times New Roman" w:hAnsi="Times New Roman" w:cs="Times New Roman"/>
          <w:color w:val="222222"/>
          <w:szCs w:val="24"/>
          <w:shd w:val="clear" w:color="auto" w:fill="FFFFFF"/>
        </w:rPr>
        <w:t xml:space="preserve">Harvey, C. A., </w:t>
      </w:r>
      <w:proofErr w:type="spellStart"/>
      <w:r w:rsidRPr="00522508">
        <w:rPr>
          <w:rFonts w:ascii="Times New Roman" w:hAnsi="Times New Roman" w:cs="Times New Roman"/>
          <w:color w:val="222222"/>
          <w:szCs w:val="24"/>
          <w:shd w:val="clear" w:color="auto" w:fill="FFFFFF"/>
        </w:rPr>
        <w:t>Jeffreys</w:t>
      </w:r>
      <w:proofErr w:type="spellEnd"/>
      <w:r w:rsidRPr="00522508">
        <w:rPr>
          <w:rFonts w:ascii="Times New Roman" w:hAnsi="Times New Roman" w:cs="Times New Roman"/>
          <w:color w:val="222222"/>
          <w:szCs w:val="24"/>
          <w:shd w:val="clear" w:color="auto" w:fill="FFFFFF"/>
        </w:rPr>
        <w:t xml:space="preserve">, S. E., </w:t>
      </w:r>
      <w:proofErr w:type="spellStart"/>
      <w:r w:rsidRPr="00522508">
        <w:rPr>
          <w:rFonts w:ascii="Times New Roman" w:hAnsi="Times New Roman" w:cs="Times New Roman"/>
          <w:color w:val="222222"/>
          <w:szCs w:val="24"/>
          <w:shd w:val="clear" w:color="auto" w:fill="FFFFFF"/>
        </w:rPr>
        <w:t>McNaught</w:t>
      </w:r>
      <w:proofErr w:type="spellEnd"/>
      <w:r w:rsidRPr="00522508">
        <w:rPr>
          <w:rFonts w:ascii="Times New Roman" w:hAnsi="Times New Roman" w:cs="Times New Roman"/>
          <w:color w:val="222222"/>
          <w:szCs w:val="24"/>
          <w:shd w:val="clear" w:color="auto" w:fill="FFFFFF"/>
        </w:rPr>
        <w:t xml:space="preserve">, A. S., </w:t>
      </w:r>
      <w:proofErr w:type="spellStart"/>
      <w:r w:rsidRPr="00522508">
        <w:rPr>
          <w:rFonts w:ascii="Times New Roman" w:hAnsi="Times New Roman" w:cs="Times New Roman"/>
          <w:color w:val="222222"/>
          <w:szCs w:val="24"/>
          <w:shd w:val="clear" w:color="auto" w:fill="FFFFFF"/>
        </w:rPr>
        <w:t>Blizard</w:t>
      </w:r>
      <w:proofErr w:type="spellEnd"/>
      <w:r w:rsidRPr="00522508">
        <w:rPr>
          <w:rFonts w:ascii="Times New Roman" w:hAnsi="Times New Roman" w:cs="Times New Roman"/>
          <w:color w:val="222222"/>
          <w:szCs w:val="24"/>
          <w:shd w:val="clear" w:color="auto" w:fill="FFFFFF"/>
        </w:rPr>
        <w:t>, R. A., &amp; King, M. B. (2007). The Camden schizophrenia surveys III: five-year outcome of a sample of individuals from a prevalence survey and the importance of social relationships.</w:t>
      </w:r>
      <w:r w:rsidRPr="00522508">
        <w:rPr>
          <w:rStyle w:val="apple-converted-space"/>
          <w:rFonts w:ascii="Times New Roman" w:hAnsi="Times New Roman" w:cs="Times New Roman"/>
          <w:color w:val="222222"/>
          <w:szCs w:val="24"/>
          <w:shd w:val="clear" w:color="auto" w:fill="FFFFFF"/>
        </w:rPr>
        <w:t> </w:t>
      </w:r>
      <w:r w:rsidRPr="00522508">
        <w:rPr>
          <w:rFonts w:ascii="Times New Roman" w:hAnsi="Times New Roman" w:cs="Times New Roman"/>
          <w:i/>
          <w:iCs/>
          <w:color w:val="222222"/>
          <w:szCs w:val="24"/>
          <w:shd w:val="clear" w:color="auto" w:fill="FFFFFF"/>
        </w:rPr>
        <w:t>International Journal of Social Psychiatry</w:t>
      </w:r>
      <w:r w:rsidRPr="00522508">
        <w:rPr>
          <w:rFonts w:ascii="Times New Roman" w:hAnsi="Times New Roman" w:cs="Times New Roman"/>
          <w:color w:val="222222"/>
          <w:szCs w:val="24"/>
          <w:shd w:val="clear" w:color="auto" w:fill="FFFFFF"/>
        </w:rPr>
        <w:t>,</w:t>
      </w:r>
      <w:r w:rsidRPr="00522508">
        <w:rPr>
          <w:rStyle w:val="apple-converted-space"/>
          <w:rFonts w:ascii="Times New Roman" w:hAnsi="Times New Roman" w:cs="Times New Roman"/>
          <w:color w:val="222222"/>
          <w:szCs w:val="24"/>
          <w:shd w:val="clear" w:color="auto" w:fill="FFFFFF"/>
        </w:rPr>
        <w:t> </w:t>
      </w:r>
      <w:r w:rsidRPr="00522508">
        <w:rPr>
          <w:rFonts w:ascii="Times New Roman" w:hAnsi="Times New Roman" w:cs="Times New Roman"/>
          <w:i/>
          <w:iCs/>
          <w:color w:val="222222"/>
          <w:szCs w:val="24"/>
          <w:shd w:val="clear" w:color="auto" w:fill="FFFFFF"/>
        </w:rPr>
        <w:t>53</w:t>
      </w:r>
      <w:r w:rsidRPr="00522508">
        <w:rPr>
          <w:rFonts w:ascii="Times New Roman" w:hAnsi="Times New Roman" w:cs="Times New Roman"/>
          <w:color w:val="222222"/>
          <w:szCs w:val="24"/>
          <w:shd w:val="clear" w:color="auto" w:fill="FFFFFF"/>
        </w:rPr>
        <w:t>, 340-356.</w:t>
      </w:r>
    </w:p>
    <w:p w:rsidR="00C976DD" w:rsidRPr="00522508" w:rsidRDefault="00C976DD" w:rsidP="00522508">
      <w:pPr>
        <w:pStyle w:val="ListParagraph"/>
        <w:numPr>
          <w:ilvl w:val="0"/>
          <w:numId w:val="1"/>
        </w:numPr>
        <w:spacing w:after="0" w:line="240" w:lineRule="auto"/>
        <w:rPr>
          <w:rFonts w:ascii="Times New Roman" w:hAnsi="Times New Roman" w:cs="Times New Roman"/>
          <w:szCs w:val="24"/>
        </w:rPr>
      </w:pPr>
      <w:proofErr w:type="spellStart"/>
      <w:r w:rsidRPr="00522508">
        <w:rPr>
          <w:rFonts w:ascii="Times New Roman" w:hAnsi="Times New Roman" w:cs="Times New Roman"/>
          <w:color w:val="222222"/>
          <w:szCs w:val="24"/>
          <w:shd w:val="clear" w:color="auto" w:fill="FFFFFF"/>
        </w:rPr>
        <w:t>Kreyenbuhl</w:t>
      </w:r>
      <w:proofErr w:type="spellEnd"/>
      <w:r w:rsidRPr="00522508">
        <w:rPr>
          <w:rFonts w:ascii="Times New Roman" w:hAnsi="Times New Roman" w:cs="Times New Roman"/>
          <w:color w:val="222222"/>
          <w:szCs w:val="24"/>
          <w:shd w:val="clear" w:color="auto" w:fill="FFFFFF"/>
        </w:rPr>
        <w:t xml:space="preserve">, J., </w:t>
      </w:r>
      <w:proofErr w:type="spellStart"/>
      <w:r w:rsidRPr="00522508">
        <w:rPr>
          <w:rFonts w:ascii="Times New Roman" w:hAnsi="Times New Roman" w:cs="Times New Roman"/>
          <w:color w:val="222222"/>
          <w:szCs w:val="24"/>
          <w:shd w:val="clear" w:color="auto" w:fill="FFFFFF"/>
        </w:rPr>
        <w:t>Nossel</w:t>
      </w:r>
      <w:proofErr w:type="spellEnd"/>
      <w:r w:rsidRPr="00522508">
        <w:rPr>
          <w:rFonts w:ascii="Times New Roman" w:hAnsi="Times New Roman" w:cs="Times New Roman"/>
          <w:color w:val="222222"/>
          <w:szCs w:val="24"/>
          <w:shd w:val="clear" w:color="auto" w:fill="FFFFFF"/>
        </w:rPr>
        <w:t>, I. R., &amp; Dixon, L. B. (2009). Disengagement from mental health treatment among individuals with schizophrenia and strategies for facilitating connections to care: a review of the literature.</w:t>
      </w:r>
      <w:r w:rsidRPr="00522508">
        <w:rPr>
          <w:rStyle w:val="apple-converted-space"/>
          <w:rFonts w:ascii="Times New Roman" w:hAnsi="Times New Roman" w:cs="Times New Roman"/>
          <w:color w:val="222222"/>
          <w:szCs w:val="24"/>
          <w:shd w:val="clear" w:color="auto" w:fill="FFFFFF"/>
        </w:rPr>
        <w:t> </w:t>
      </w:r>
      <w:r w:rsidRPr="00522508">
        <w:rPr>
          <w:rFonts w:ascii="Times New Roman" w:hAnsi="Times New Roman" w:cs="Times New Roman"/>
          <w:i/>
          <w:iCs/>
          <w:color w:val="222222"/>
          <w:szCs w:val="24"/>
          <w:shd w:val="clear" w:color="auto" w:fill="FFFFFF"/>
        </w:rPr>
        <w:t>Schizophrenia bulletin</w:t>
      </w:r>
      <w:r w:rsidRPr="00522508">
        <w:rPr>
          <w:rFonts w:ascii="Times New Roman" w:hAnsi="Times New Roman" w:cs="Times New Roman"/>
          <w:color w:val="222222"/>
          <w:szCs w:val="24"/>
          <w:shd w:val="clear" w:color="auto" w:fill="FFFFFF"/>
        </w:rPr>
        <w:t>,</w:t>
      </w:r>
      <w:r w:rsidRPr="00522508">
        <w:rPr>
          <w:rStyle w:val="apple-converted-space"/>
          <w:rFonts w:ascii="Times New Roman" w:hAnsi="Times New Roman" w:cs="Times New Roman"/>
          <w:color w:val="222222"/>
          <w:szCs w:val="24"/>
          <w:shd w:val="clear" w:color="auto" w:fill="FFFFFF"/>
        </w:rPr>
        <w:t> </w:t>
      </w:r>
      <w:r w:rsidRPr="00522508">
        <w:rPr>
          <w:rFonts w:ascii="Times New Roman" w:hAnsi="Times New Roman" w:cs="Times New Roman"/>
          <w:i/>
          <w:iCs/>
          <w:color w:val="222222"/>
          <w:szCs w:val="24"/>
          <w:shd w:val="clear" w:color="auto" w:fill="FFFFFF"/>
        </w:rPr>
        <w:t>35</w:t>
      </w:r>
      <w:r w:rsidRPr="00522508">
        <w:rPr>
          <w:rFonts w:ascii="Times New Roman" w:hAnsi="Times New Roman" w:cs="Times New Roman"/>
          <w:color w:val="222222"/>
          <w:szCs w:val="24"/>
          <w:shd w:val="clear" w:color="auto" w:fill="FFFFFF"/>
        </w:rPr>
        <w:t>(4), 696-703.</w:t>
      </w:r>
    </w:p>
    <w:p w:rsidR="00E12368" w:rsidRPr="00522508" w:rsidRDefault="002D0839" w:rsidP="00522508">
      <w:pPr>
        <w:pStyle w:val="ListParagraph"/>
        <w:numPr>
          <w:ilvl w:val="0"/>
          <w:numId w:val="1"/>
        </w:numPr>
        <w:spacing w:after="0" w:line="240" w:lineRule="auto"/>
        <w:rPr>
          <w:rFonts w:ascii="Times New Roman" w:hAnsi="Times New Roman" w:cs="Times New Roman"/>
          <w:szCs w:val="24"/>
        </w:rPr>
      </w:pPr>
      <w:r w:rsidRPr="00522508">
        <w:rPr>
          <w:rFonts w:ascii="Times New Roman" w:hAnsi="Times New Roman" w:cs="Times New Roman"/>
          <w:szCs w:val="24"/>
        </w:rPr>
        <w:t xml:space="preserve">Kidd, S.A., Virdee, G., McKenzie, K.J. (2014). Mental health reform at a systems level: Widening the lens on recovery oriented care. </w:t>
      </w:r>
      <w:r w:rsidRPr="00522508">
        <w:rPr>
          <w:rFonts w:ascii="Times New Roman" w:hAnsi="Times New Roman" w:cs="Times New Roman"/>
          <w:i/>
          <w:szCs w:val="24"/>
        </w:rPr>
        <w:t>Canadian Journal of Psychiatry, 59,</w:t>
      </w:r>
      <w:r w:rsidRPr="00522508">
        <w:rPr>
          <w:rFonts w:ascii="Times New Roman" w:hAnsi="Times New Roman" w:cs="Times New Roman"/>
          <w:szCs w:val="24"/>
        </w:rPr>
        <w:t>243-249.</w:t>
      </w:r>
    </w:p>
    <w:p w:rsidR="00E12368" w:rsidRPr="00522508" w:rsidRDefault="00E12368" w:rsidP="00522508">
      <w:pPr>
        <w:pStyle w:val="ListParagraph"/>
        <w:numPr>
          <w:ilvl w:val="0"/>
          <w:numId w:val="1"/>
        </w:numPr>
        <w:spacing w:after="0" w:line="240" w:lineRule="auto"/>
        <w:rPr>
          <w:rFonts w:ascii="Times New Roman" w:hAnsi="Times New Roman" w:cs="Times New Roman"/>
          <w:szCs w:val="24"/>
        </w:rPr>
      </w:pPr>
      <w:proofErr w:type="spellStart"/>
      <w:r w:rsidRPr="00522508">
        <w:rPr>
          <w:rFonts w:ascii="Times New Roman" w:hAnsi="Times New Roman" w:cs="Times New Roman"/>
          <w:szCs w:val="24"/>
        </w:rPr>
        <w:t>Goaree</w:t>
      </w:r>
      <w:proofErr w:type="spellEnd"/>
      <w:r w:rsidRPr="00522508">
        <w:rPr>
          <w:rFonts w:ascii="Times New Roman" w:hAnsi="Times New Roman" w:cs="Times New Roman"/>
          <w:szCs w:val="24"/>
        </w:rPr>
        <w:t xml:space="preserve">, R., </w:t>
      </w:r>
      <w:proofErr w:type="spellStart"/>
      <w:r w:rsidRPr="00522508">
        <w:rPr>
          <w:rFonts w:ascii="Times New Roman" w:hAnsi="Times New Roman" w:cs="Times New Roman"/>
          <w:szCs w:val="24"/>
        </w:rPr>
        <w:t>Farahati</w:t>
      </w:r>
      <w:proofErr w:type="spellEnd"/>
      <w:r w:rsidRPr="00522508">
        <w:rPr>
          <w:rFonts w:ascii="Times New Roman" w:hAnsi="Times New Roman" w:cs="Times New Roman"/>
          <w:szCs w:val="24"/>
        </w:rPr>
        <w:t xml:space="preserve">, F., Burke, N., </w:t>
      </w:r>
      <w:proofErr w:type="spellStart"/>
      <w:r w:rsidRPr="00522508">
        <w:rPr>
          <w:rFonts w:ascii="Times New Roman" w:hAnsi="Times New Roman" w:cs="Times New Roman"/>
          <w:szCs w:val="24"/>
        </w:rPr>
        <w:t>Blackhouse</w:t>
      </w:r>
      <w:proofErr w:type="spellEnd"/>
      <w:r w:rsidRPr="00522508">
        <w:rPr>
          <w:rFonts w:ascii="Times New Roman" w:hAnsi="Times New Roman" w:cs="Times New Roman"/>
          <w:szCs w:val="24"/>
        </w:rPr>
        <w:t xml:space="preserve">, G., O’Reilly, D., </w:t>
      </w:r>
      <w:proofErr w:type="spellStart"/>
      <w:r w:rsidRPr="00522508">
        <w:rPr>
          <w:rFonts w:ascii="Times New Roman" w:hAnsi="Times New Roman" w:cs="Times New Roman"/>
          <w:szCs w:val="24"/>
        </w:rPr>
        <w:t>Pyne</w:t>
      </w:r>
      <w:proofErr w:type="spellEnd"/>
      <w:r w:rsidRPr="00522508">
        <w:rPr>
          <w:rFonts w:ascii="Times New Roman" w:hAnsi="Times New Roman" w:cs="Times New Roman"/>
          <w:szCs w:val="24"/>
        </w:rPr>
        <w:t xml:space="preserve">, J., &amp; </w:t>
      </w:r>
      <w:proofErr w:type="spellStart"/>
      <w:r w:rsidRPr="00522508">
        <w:rPr>
          <w:rFonts w:ascii="Times New Roman" w:hAnsi="Times New Roman" w:cs="Times New Roman"/>
          <w:szCs w:val="24"/>
        </w:rPr>
        <w:t>Tarride</w:t>
      </w:r>
      <w:proofErr w:type="spellEnd"/>
      <w:r w:rsidRPr="00522508">
        <w:rPr>
          <w:rFonts w:ascii="Times New Roman" w:hAnsi="Times New Roman" w:cs="Times New Roman"/>
          <w:szCs w:val="24"/>
        </w:rPr>
        <w:t xml:space="preserve">, J. (2005). The economic burden of schizophrenia in Canada in 2004. </w:t>
      </w:r>
      <w:r w:rsidRPr="00522508">
        <w:rPr>
          <w:rFonts w:ascii="Times New Roman" w:hAnsi="Times New Roman" w:cs="Times New Roman"/>
          <w:i/>
          <w:szCs w:val="24"/>
        </w:rPr>
        <w:t>Current Medical Research and Opinion, 21,</w:t>
      </w:r>
      <w:r w:rsidRPr="00522508">
        <w:rPr>
          <w:rFonts w:ascii="Times New Roman" w:hAnsi="Times New Roman" w:cs="Times New Roman"/>
          <w:szCs w:val="24"/>
        </w:rPr>
        <w:t xml:space="preserve"> 2017-2028. </w:t>
      </w:r>
    </w:p>
    <w:p w:rsidR="00E12368" w:rsidRPr="00522508" w:rsidRDefault="00FF5DA3" w:rsidP="00522508">
      <w:pPr>
        <w:pStyle w:val="ListParagraph"/>
        <w:numPr>
          <w:ilvl w:val="0"/>
          <w:numId w:val="1"/>
        </w:numPr>
        <w:spacing w:after="0" w:line="240" w:lineRule="auto"/>
        <w:rPr>
          <w:rFonts w:ascii="Times New Roman" w:hAnsi="Times New Roman" w:cs="Times New Roman"/>
          <w:szCs w:val="24"/>
        </w:rPr>
      </w:pPr>
      <w:r w:rsidRPr="00522508">
        <w:rPr>
          <w:rFonts w:ascii="Times New Roman" w:hAnsi="Times New Roman" w:cs="Times New Roman"/>
          <w:szCs w:val="24"/>
        </w:rPr>
        <w:t xml:space="preserve">Chambliss, C., &amp; </w:t>
      </w:r>
      <w:proofErr w:type="spellStart"/>
      <w:r w:rsidR="00AE66BC" w:rsidRPr="00522508">
        <w:rPr>
          <w:rFonts w:ascii="Times New Roman" w:hAnsi="Times New Roman" w:cs="Times New Roman"/>
          <w:szCs w:val="24"/>
        </w:rPr>
        <w:t>Kontostathis</w:t>
      </w:r>
      <w:proofErr w:type="spellEnd"/>
      <w:r w:rsidRPr="00522508">
        <w:rPr>
          <w:rFonts w:ascii="Times New Roman" w:hAnsi="Times New Roman" w:cs="Times New Roman"/>
          <w:szCs w:val="24"/>
        </w:rPr>
        <w:t>,</w:t>
      </w:r>
      <w:r w:rsidR="00AE66BC" w:rsidRPr="00522508">
        <w:rPr>
          <w:rFonts w:ascii="Times New Roman" w:hAnsi="Times New Roman" w:cs="Times New Roman"/>
          <w:szCs w:val="24"/>
        </w:rPr>
        <w:t xml:space="preserve"> A. (2014). Using mobile technology to enhance psychotherapy for treatment of schizophrenia: a feasibility study. </w:t>
      </w:r>
      <w:r w:rsidR="00AE66BC" w:rsidRPr="00522508">
        <w:rPr>
          <w:rFonts w:ascii="Times New Roman" w:hAnsi="Times New Roman" w:cs="Times New Roman"/>
          <w:i/>
          <w:szCs w:val="24"/>
        </w:rPr>
        <w:t>International Journal of Virtual Worlds</w:t>
      </w:r>
      <w:r w:rsidRPr="00522508">
        <w:rPr>
          <w:rFonts w:ascii="Times New Roman" w:hAnsi="Times New Roman" w:cs="Times New Roman"/>
          <w:i/>
          <w:szCs w:val="24"/>
        </w:rPr>
        <w:t xml:space="preserve"> and Human Computer Interaction,</w:t>
      </w:r>
      <w:r w:rsidR="00AE66BC" w:rsidRPr="00522508">
        <w:rPr>
          <w:rFonts w:ascii="Times New Roman" w:hAnsi="Times New Roman" w:cs="Times New Roman"/>
          <w:i/>
          <w:szCs w:val="24"/>
        </w:rPr>
        <w:t xml:space="preserve"> 2</w:t>
      </w:r>
      <w:r w:rsidRPr="00522508">
        <w:rPr>
          <w:rFonts w:ascii="Times New Roman" w:hAnsi="Times New Roman" w:cs="Times New Roman"/>
          <w:szCs w:val="24"/>
        </w:rPr>
        <w:t xml:space="preserve">, </w:t>
      </w:r>
      <w:r w:rsidR="00AE66BC" w:rsidRPr="00522508">
        <w:rPr>
          <w:rFonts w:ascii="Times New Roman" w:hAnsi="Times New Roman" w:cs="Times New Roman"/>
          <w:szCs w:val="24"/>
        </w:rPr>
        <w:t>8-17.</w:t>
      </w:r>
    </w:p>
    <w:p w:rsidR="00F710C5" w:rsidRPr="00522508" w:rsidRDefault="00F710C5" w:rsidP="00522508">
      <w:pPr>
        <w:pStyle w:val="ListParagraph"/>
        <w:numPr>
          <w:ilvl w:val="0"/>
          <w:numId w:val="1"/>
        </w:numPr>
        <w:spacing w:after="0" w:line="240" w:lineRule="auto"/>
        <w:rPr>
          <w:rFonts w:ascii="Times New Roman" w:hAnsi="Times New Roman" w:cs="Times New Roman"/>
          <w:szCs w:val="24"/>
        </w:rPr>
      </w:pPr>
      <w:r w:rsidRPr="00522508">
        <w:rPr>
          <w:rFonts w:ascii="Times New Roman" w:hAnsi="Times New Roman" w:cs="Times New Roman"/>
          <w:color w:val="222222"/>
          <w:szCs w:val="24"/>
          <w:shd w:val="clear" w:color="auto" w:fill="FFFFFF"/>
        </w:rPr>
        <w:t>Seko, Y., Kidd, S., Wiljer, D., &amp; McKenzie, K. (2014). Youth mental health interventions via mobile phones: a scoping review.</w:t>
      </w:r>
      <w:r w:rsidRPr="00522508">
        <w:rPr>
          <w:rStyle w:val="apple-converted-space"/>
          <w:rFonts w:ascii="Times New Roman" w:hAnsi="Times New Roman" w:cs="Times New Roman"/>
          <w:color w:val="222222"/>
          <w:szCs w:val="24"/>
          <w:shd w:val="clear" w:color="auto" w:fill="FFFFFF"/>
        </w:rPr>
        <w:t> </w:t>
      </w:r>
      <w:proofErr w:type="spellStart"/>
      <w:r w:rsidRPr="00522508">
        <w:rPr>
          <w:rFonts w:ascii="Times New Roman" w:hAnsi="Times New Roman" w:cs="Times New Roman"/>
          <w:i/>
          <w:iCs/>
          <w:color w:val="222222"/>
          <w:szCs w:val="24"/>
          <w:shd w:val="clear" w:color="auto" w:fill="FFFFFF"/>
        </w:rPr>
        <w:t>Cyberpsychology</w:t>
      </w:r>
      <w:proofErr w:type="spellEnd"/>
      <w:r w:rsidRPr="00522508">
        <w:rPr>
          <w:rFonts w:ascii="Times New Roman" w:hAnsi="Times New Roman" w:cs="Times New Roman"/>
          <w:i/>
          <w:iCs/>
          <w:color w:val="222222"/>
          <w:szCs w:val="24"/>
          <w:shd w:val="clear" w:color="auto" w:fill="FFFFFF"/>
        </w:rPr>
        <w:t>, Behavior, and Social Networking</w:t>
      </w:r>
      <w:r w:rsidRPr="00522508">
        <w:rPr>
          <w:rFonts w:ascii="Times New Roman" w:hAnsi="Times New Roman" w:cs="Times New Roman"/>
          <w:color w:val="222222"/>
          <w:szCs w:val="24"/>
          <w:shd w:val="clear" w:color="auto" w:fill="FFFFFF"/>
        </w:rPr>
        <w:t>,</w:t>
      </w:r>
      <w:r w:rsidRPr="00522508">
        <w:rPr>
          <w:rStyle w:val="apple-converted-space"/>
          <w:rFonts w:ascii="Times New Roman" w:hAnsi="Times New Roman" w:cs="Times New Roman"/>
          <w:color w:val="222222"/>
          <w:szCs w:val="24"/>
          <w:shd w:val="clear" w:color="auto" w:fill="FFFFFF"/>
        </w:rPr>
        <w:t> </w:t>
      </w:r>
      <w:r w:rsidRPr="00522508">
        <w:rPr>
          <w:rFonts w:ascii="Times New Roman" w:hAnsi="Times New Roman" w:cs="Times New Roman"/>
          <w:i/>
          <w:iCs/>
          <w:color w:val="222222"/>
          <w:szCs w:val="24"/>
          <w:shd w:val="clear" w:color="auto" w:fill="FFFFFF"/>
        </w:rPr>
        <w:t>17</w:t>
      </w:r>
      <w:r w:rsidRPr="00522508">
        <w:rPr>
          <w:rFonts w:ascii="Times New Roman" w:hAnsi="Times New Roman" w:cs="Times New Roman"/>
          <w:color w:val="222222"/>
          <w:szCs w:val="24"/>
          <w:shd w:val="clear" w:color="auto" w:fill="FFFFFF"/>
        </w:rPr>
        <w:t>, 591-602.</w:t>
      </w:r>
    </w:p>
    <w:p w:rsidR="009412BB" w:rsidRPr="00522508" w:rsidRDefault="009412BB" w:rsidP="00522508">
      <w:pPr>
        <w:pStyle w:val="EndnoteText"/>
        <w:numPr>
          <w:ilvl w:val="0"/>
          <w:numId w:val="1"/>
        </w:numPr>
        <w:rPr>
          <w:rFonts w:ascii="Times New Roman" w:hAnsi="Times New Roman" w:cs="Times New Roman"/>
          <w:sz w:val="24"/>
          <w:szCs w:val="24"/>
        </w:rPr>
      </w:pPr>
      <w:r w:rsidRPr="00522508">
        <w:rPr>
          <w:rFonts w:ascii="Times New Roman" w:hAnsi="Times New Roman" w:cs="Times New Roman"/>
          <w:sz w:val="24"/>
          <w:szCs w:val="24"/>
        </w:rPr>
        <w:t>Ben-</w:t>
      </w:r>
      <w:proofErr w:type="spellStart"/>
      <w:r w:rsidRPr="00522508">
        <w:rPr>
          <w:rFonts w:ascii="Times New Roman" w:hAnsi="Times New Roman" w:cs="Times New Roman"/>
          <w:sz w:val="24"/>
          <w:szCs w:val="24"/>
        </w:rPr>
        <w:t>Zeev</w:t>
      </w:r>
      <w:proofErr w:type="spellEnd"/>
      <w:r w:rsidRPr="00522508">
        <w:rPr>
          <w:rFonts w:ascii="Times New Roman" w:hAnsi="Times New Roman" w:cs="Times New Roman"/>
          <w:sz w:val="24"/>
          <w:szCs w:val="24"/>
        </w:rPr>
        <w:t xml:space="preserve"> D, Kaiser, SM, Brenner CJ, </w:t>
      </w:r>
      <w:proofErr w:type="spellStart"/>
      <w:r w:rsidRPr="00522508">
        <w:rPr>
          <w:rFonts w:ascii="Times New Roman" w:hAnsi="Times New Roman" w:cs="Times New Roman"/>
          <w:sz w:val="24"/>
          <w:szCs w:val="24"/>
        </w:rPr>
        <w:t>Begale</w:t>
      </w:r>
      <w:proofErr w:type="spellEnd"/>
      <w:r w:rsidRPr="00522508">
        <w:rPr>
          <w:rFonts w:ascii="Times New Roman" w:hAnsi="Times New Roman" w:cs="Times New Roman"/>
          <w:sz w:val="24"/>
          <w:szCs w:val="24"/>
        </w:rPr>
        <w:t xml:space="preserve"> M, </w:t>
      </w:r>
      <w:proofErr w:type="spellStart"/>
      <w:r w:rsidRPr="00522508">
        <w:rPr>
          <w:rFonts w:ascii="Times New Roman" w:hAnsi="Times New Roman" w:cs="Times New Roman"/>
          <w:sz w:val="24"/>
          <w:szCs w:val="24"/>
        </w:rPr>
        <w:t>Duffecy</w:t>
      </w:r>
      <w:proofErr w:type="spellEnd"/>
      <w:r w:rsidRPr="00522508">
        <w:rPr>
          <w:rFonts w:ascii="Times New Roman" w:hAnsi="Times New Roman" w:cs="Times New Roman"/>
          <w:sz w:val="24"/>
          <w:szCs w:val="24"/>
        </w:rPr>
        <w:t xml:space="preserve"> J, Mohr DC. (2013). Development and usability testing of FOCUS: a smartphone system for self-management of schizophrenia. Psychiatric Rehabilitation Journal. DOI: 10.1037/prj0000019</w:t>
      </w:r>
    </w:p>
    <w:p w:rsidR="009412BB" w:rsidRPr="00522508" w:rsidRDefault="009412BB" w:rsidP="00522508">
      <w:pPr>
        <w:pStyle w:val="ListParagraph"/>
        <w:numPr>
          <w:ilvl w:val="0"/>
          <w:numId w:val="1"/>
        </w:numPr>
        <w:spacing w:after="0" w:line="240" w:lineRule="auto"/>
        <w:rPr>
          <w:rFonts w:ascii="Times New Roman" w:hAnsi="Times New Roman" w:cs="Times New Roman"/>
          <w:szCs w:val="24"/>
        </w:rPr>
      </w:pPr>
      <w:r w:rsidRPr="00522508">
        <w:rPr>
          <w:rFonts w:ascii="Times New Roman" w:hAnsi="Times New Roman" w:cs="Times New Roman"/>
          <w:color w:val="222222"/>
          <w:szCs w:val="24"/>
          <w:shd w:val="clear" w:color="auto" w:fill="FFFFFF"/>
        </w:rPr>
        <w:t xml:space="preserve">Palmier-Claus, J. E., Ainsworth, J., Machin, M., Barrowclough, C., Dunn, G., </w:t>
      </w:r>
      <w:proofErr w:type="spellStart"/>
      <w:r w:rsidRPr="00522508">
        <w:rPr>
          <w:rFonts w:ascii="Times New Roman" w:hAnsi="Times New Roman" w:cs="Times New Roman"/>
          <w:color w:val="222222"/>
          <w:szCs w:val="24"/>
          <w:shd w:val="clear" w:color="auto" w:fill="FFFFFF"/>
        </w:rPr>
        <w:t>Barkus</w:t>
      </w:r>
      <w:proofErr w:type="spellEnd"/>
      <w:r w:rsidRPr="00522508">
        <w:rPr>
          <w:rFonts w:ascii="Times New Roman" w:hAnsi="Times New Roman" w:cs="Times New Roman"/>
          <w:color w:val="222222"/>
          <w:szCs w:val="24"/>
          <w:shd w:val="clear" w:color="auto" w:fill="FFFFFF"/>
        </w:rPr>
        <w:t>, E</w:t>
      </w:r>
      <w:proofErr w:type="gramStart"/>
      <w:r w:rsidRPr="00522508">
        <w:rPr>
          <w:rFonts w:ascii="Times New Roman" w:hAnsi="Times New Roman" w:cs="Times New Roman"/>
          <w:color w:val="222222"/>
          <w:szCs w:val="24"/>
          <w:shd w:val="clear" w:color="auto" w:fill="FFFFFF"/>
        </w:rPr>
        <w:t>., ...</w:t>
      </w:r>
      <w:proofErr w:type="gramEnd"/>
      <w:r w:rsidRPr="00522508">
        <w:rPr>
          <w:rFonts w:ascii="Times New Roman" w:hAnsi="Times New Roman" w:cs="Times New Roman"/>
          <w:color w:val="222222"/>
          <w:szCs w:val="24"/>
          <w:shd w:val="clear" w:color="auto" w:fill="FFFFFF"/>
        </w:rPr>
        <w:t xml:space="preserve"> &amp; Salter, E. (2012). The feasibility and validity of ambulatory self-report of psychotic symptoms using a smartphone software application.</w:t>
      </w:r>
      <w:r w:rsidR="00DB3B90" w:rsidRPr="00522508">
        <w:rPr>
          <w:rFonts w:ascii="Times New Roman" w:hAnsi="Times New Roman" w:cs="Times New Roman"/>
          <w:color w:val="222222"/>
          <w:szCs w:val="24"/>
          <w:shd w:val="clear" w:color="auto" w:fill="FFFFFF"/>
        </w:rPr>
        <w:t xml:space="preserve"> </w:t>
      </w:r>
      <w:r w:rsidRPr="00522508">
        <w:rPr>
          <w:rFonts w:ascii="Times New Roman" w:hAnsi="Times New Roman" w:cs="Times New Roman"/>
          <w:i/>
          <w:iCs/>
          <w:color w:val="222222"/>
          <w:szCs w:val="24"/>
          <w:shd w:val="clear" w:color="auto" w:fill="FFFFFF"/>
        </w:rPr>
        <w:t>BMC psychiatry</w:t>
      </w:r>
      <w:r w:rsidRPr="00522508">
        <w:rPr>
          <w:rFonts w:ascii="Times New Roman" w:hAnsi="Times New Roman" w:cs="Times New Roman"/>
          <w:color w:val="222222"/>
          <w:szCs w:val="24"/>
          <w:shd w:val="clear" w:color="auto" w:fill="FFFFFF"/>
        </w:rPr>
        <w:t>,</w:t>
      </w:r>
      <w:r w:rsidRPr="00522508">
        <w:rPr>
          <w:rStyle w:val="apple-converted-space"/>
          <w:rFonts w:ascii="Times New Roman" w:hAnsi="Times New Roman" w:cs="Times New Roman"/>
          <w:color w:val="222222"/>
          <w:szCs w:val="24"/>
          <w:shd w:val="clear" w:color="auto" w:fill="FFFFFF"/>
        </w:rPr>
        <w:t> </w:t>
      </w:r>
      <w:r w:rsidRPr="00522508">
        <w:rPr>
          <w:rFonts w:ascii="Times New Roman" w:hAnsi="Times New Roman" w:cs="Times New Roman"/>
          <w:i/>
          <w:iCs/>
          <w:color w:val="222222"/>
          <w:szCs w:val="24"/>
          <w:shd w:val="clear" w:color="auto" w:fill="FFFFFF"/>
        </w:rPr>
        <w:t>12</w:t>
      </w:r>
      <w:r w:rsidRPr="00522508">
        <w:rPr>
          <w:rFonts w:ascii="Times New Roman" w:hAnsi="Times New Roman" w:cs="Times New Roman"/>
          <w:color w:val="222222"/>
          <w:szCs w:val="24"/>
          <w:shd w:val="clear" w:color="auto" w:fill="FFFFFF"/>
        </w:rPr>
        <w:t>, 1.</w:t>
      </w:r>
    </w:p>
    <w:p w:rsidR="008928D6" w:rsidRPr="00522508" w:rsidRDefault="008928D6" w:rsidP="00522508">
      <w:pPr>
        <w:pStyle w:val="EndnoteText"/>
        <w:numPr>
          <w:ilvl w:val="0"/>
          <w:numId w:val="1"/>
        </w:numPr>
        <w:rPr>
          <w:rFonts w:ascii="Times New Roman" w:hAnsi="Times New Roman" w:cs="Times New Roman"/>
          <w:sz w:val="24"/>
          <w:szCs w:val="24"/>
        </w:rPr>
      </w:pPr>
      <w:r w:rsidRPr="00522508">
        <w:rPr>
          <w:rFonts w:ascii="Times New Roman" w:hAnsi="Times New Roman" w:cs="Times New Roman"/>
          <w:sz w:val="24"/>
          <w:szCs w:val="24"/>
        </w:rPr>
        <w:t xml:space="preserve">Miller BJ, Stewart A, </w:t>
      </w:r>
      <w:proofErr w:type="spellStart"/>
      <w:r w:rsidRPr="00522508">
        <w:rPr>
          <w:rFonts w:ascii="Times New Roman" w:hAnsi="Times New Roman" w:cs="Times New Roman"/>
          <w:sz w:val="24"/>
          <w:szCs w:val="24"/>
        </w:rPr>
        <w:t>Schrimsher</w:t>
      </w:r>
      <w:proofErr w:type="spellEnd"/>
      <w:r w:rsidRPr="00522508">
        <w:rPr>
          <w:rFonts w:ascii="Times New Roman" w:hAnsi="Times New Roman" w:cs="Times New Roman"/>
          <w:sz w:val="24"/>
          <w:szCs w:val="24"/>
        </w:rPr>
        <w:t xml:space="preserve"> J, </w:t>
      </w:r>
      <w:proofErr w:type="spellStart"/>
      <w:r w:rsidRPr="00522508">
        <w:rPr>
          <w:rFonts w:ascii="Times New Roman" w:hAnsi="Times New Roman" w:cs="Times New Roman"/>
          <w:sz w:val="24"/>
          <w:szCs w:val="24"/>
        </w:rPr>
        <w:t>Peeples</w:t>
      </w:r>
      <w:proofErr w:type="spellEnd"/>
      <w:r w:rsidRPr="00522508">
        <w:rPr>
          <w:rFonts w:ascii="Times New Roman" w:hAnsi="Times New Roman" w:cs="Times New Roman"/>
          <w:sz w:val="24"/>
          <w:szCs w:val="24"/>
        </w:rPr>
        <w:t xml:space="preserve"> D, Buckley PF. (2015). How connected are people with schizophrenia? Cell phone, computer, email and social media use. </w:t>
      </w:r>
      <w:r w:rsidR="00DB3B90" w:rsidRPr="00522508">
        <w:rPr>
          <w:rFonts w:ascii="Times New Roman" w:hAnsi="Times New Roman" w:cs="Times New Roman"/>
          <w:i/>
          <w:sz w:val="24"/>
          <w:szCs w:val="24"/>
        </w:rPr>
        <w:t xml:space="preserve">Psychiatry Research, </w:t>
      </w:r>
      <w:r w:rsidRPr="00522508">
        <w:rPr>
          <w:rFonts w:ascii="Times New Roman" w:hAnsi="Times New Roman" w:cs="Times New Roman"/>
          <w:i/>
          <w:sz w:val="24"/>
          <w:szCs w:val="24"/>
        </w:rPr>
        <w:t>225</w:t>
      </w:r>
      <w:r w:rsidR="00DB3B90" w:rsidRPr="00522508">
        <w:rPr>
          <w:rFonts w:ascii="Times New Roman" w:hAnsi="Times New Roman" w:cs="Times New Roman"/>
          <w:sz w:val="24"/>
          <w:szCs w:val="24"/>
        </w:rPr>
        <w:t xml:space="preserve">, </w:t>
      </w:r>
      <w:r w:rsidRPr="00522508">
        <w:rPr>
          <w:rFonts w:ascii="Times New Roman" w:hAnsi="Times New Roman" w:cs="Times New Roman"/>
          <w:sz w:val="24"/>
          <w:szCs w:val="24"/>
        </w:rPr>
        <w:t>458-463</w:t>
      </w:r>
    </w:p>
    <w:p w:rsidR="00737B93" w:rsidRPr="00522508" w:rsidRDefault="005129CC" w:rsidP="00522508">
      <w:pPr>
        <w:pStyle w:val="ListParagraph"/>
        <w:numPr>
          <w:ilvl w:val="0"/>
          <w:numId w:val="1"/>
        </w:numPr>
        <w:spacing w:after="0" w:line="240" w:lineRule="auto"/>
        <w:rPr>
          <w:rFonts w:ascii="Times New Roman" w:hAnsi="Times New Roman" w:cs="Times New Roman"/>
          <w:szCs w:val="24"/>
        </w:rPr>
      </w:pPr>
      <w:r w:rsidRPr="00522508">
        <w:rPr>
          <w:rFonts w:ascii="Times New Roman" w:hAnsi="Times New Roman" w:cs="Times New Roman"/>
          <w:color w:val="222222"/>
          <w:szCs w:val="24"/>
          <w:shd w:val="clear" w:color="auto" w:fill="FFFFFF"/>
        </w:rPr>
        <w:t xml:space="preserve">Hargreaves, A., Dillon, R., Anderson-Schmidt, H., </w:t>
      </w:r>
      <w:proofErr w:type="spellStart"/>
      <w:r w:rsidRPr="00522508">
        <w:rPr>
          <w:rFonts w:ascii="Times New Roman" w:hAnsi="Times New Roman" w:cs="Times New Roman"/>
          <w:color w:val="222222"/>
          <w:szCs w:val="24"/>
          <w:shd w:val="clear" w:color="auto" w:fill="FFFFFF"/>
        </w:rPr>
        <w:t>Corvin</w:t>
      </w:r>
      <w:proofErr w:type="spellEnd"/>
      <w:r w:rsidRPr="00522508">
        <w:rPr>
          <w:rFonts w:ascii="Times New Roman" w:hAnsi="Times New Roman" w:cs="Times New Roman"/>
          <w:color w:val="222222"/>
          <w:szCs w:val="24"/>
          <w:shd w:val="clear" w:color="auto" w:fill="FFFFFF"/>
        </w:rPr>
        <w:t xml:space="preserve">, A., Fitzmaurice, B., </w:t>
      </w:r>
      <w:proofErr w:type="spellStart"/>
      <w:r w:rsidRPr="00522508">
        <w:rPr>
          <w:rFonts w:ascii="Times New Roman" w:hAnsi="Times New Roman" w:cs="Times New Roman"/>
          <w:color w:val="222222"/>
          <w:szCs w:val="24"/>
          <w:shd w:val="clear" w:color="auto" w:fill="FFFFFF"/>
        </w:rPr>
        <w:t>Castorina</w:t>
      </w:r>
      <w:proofErr w:type="spellEnd"/>
      <w:r w:rsidRPr="00522508">
        <w:rPr>
          <w:rFonts w:ascii="Times New Roman" w:hAnsi="Times New Roman" w:cs="Times New Roman"/>
          <w:color w:val="222222"/>
          <w:szCs w:val="24"/>
          <w:shd w:val="clear" w:color="auto" w:fill="FFFFFF"/>
        </w:rPr>
        <w:t>, M</w:t>
      </w:r>
      <w:proofErr w:type="gramStart"/>
      <w:r w:rsidRPr="00522508">
        <w:rPr>
          <w:rFonts w:ascii="Times New Roman" w:hAnsi="Times New Roman" w:cs="Times New Roman"/>
          <w:color w:val="222222"/>
          <w:szCs w:val="24"/>
          <w:shd w:val="clear" w:color="auto" w:fill="FFFFFF"/>
        </w:rPr>
        <w:t>., ...</w:t>
      </w:r>
      <w:proofErr w:type="gramEnd"/>
      <w:r w:rsidRPr="00522508">
        <w:rPr>
          <w:rFonts w:ascii="Times New Roman" w:hAnsi="Times New Roman" w:cs="Times New Roman"/>
          <w:color w:val="222222"/>
          <w:szCs w:val="24"/>
          <w:shd w:val="clear" w:color="auto" w:fill="FFFFFF"/>
        </w:rPr>
        <w:t xml:space="preserve"> &amp; Donohoe, G. (2015). </w:t>
      </w:r>
      <w:proofErr w:type="spellStart"/>
      <w:r w:rsidRPr="00522508">
        <w:rPr>
          <w:rFonts w:ascii="Times New Roman" w:hAnsi="Times New Roman" w:cs="Times New Roman"/>
          <w:color w:val="222222"/>
          <w:szCs w:val="24"/>
          <w:shd w:val="clear" w:color="auto" w:fill="FFFFFF"/>
        </w:rPr>
        <w:t>Computerised</w:t>
      </w:r>
      <w:proofErr w:type="spellEnd"/>
      <w:r w:rsidRPr="00522508">
        <w:rPr>
          <w:rFonts w:ascii="Times New Roman" w:hAnsi="Times New Roman" w:cs="Times New Roman"/>
          <w:color w:val="222222"/>
          <w:szCs w:val="24"/>
          <w:shd w:val="clear" w:color="auto" w:fill="FFFFFF"/>
        </w:rPr>
        <w:t xml:space="preserve"> working-memory focused cognitive remediation therapy for psychosis—</w:t>
      </w:r>
      <w:proofErr w:type="gramStart"/>
      <w:r w:rsidRPr="00522508">
        <w:rPr>
          <w:rFonts w:ascii="Times New Roman" w:hAnsi="Times New Roman" w:cs="Times New Roman"/>
          <w:color w:val="222222"/>
          <w:szCs w:val="24"/>
          <w:shd w:val="clear" w:color="auto" w:fill="FFFFFF"/>
        </w:rPr>
        <w:t>A</w:t>
      </w:r>
      <w:proofErr w:type="gramEnd"/>
      <w:r w:rsidRPr="00522508">
        <w:rPr>
          <w:rFonts w:ascii="Times New Roman" w:hAnsi="Times New Roman" w:cs="Times New Roman"/>
          <w:color w:val="222222"/>
          <w:szCs w:val="24"/>
          <w:shd w:val="clear" w:color="auto" w:fill="FFFFFF"/>
        </w:rPr>
        <w:t xml:space="preserve"> preliminary study.</w:t>
      </w:r>
      <w:r w:rsidR="00962895" w:rsidRPr="00522508">
        <w:rPr>
          <w:rFonts w:ascii="Times New Roman" w:hAnsi="Times New Roman" w:cs="Times New Roman"/>
          <w:color w:val="222222"/>
          <w:szCs w:val="24"/>
          <w:shd w:val="clear" w:color="auto" w:fill="FFFFFF"/>
        </w:rPr>
        <w:t xml:space="preserve"> </w:t>
      </w:r>
      <w:r w:rsidRPr="00522508">
        <w:rPr>
          <w:rFonts w:ascii="Times New Roman" w:hAnsi="Times New Roman" w:cs="Times New Roman"/>
          <w:i/>
          <w:iCs/>
          <w:color w:val="222222"/>
          <w:szCs w:val="24"/>
          <w:shd w:val="clear" w:color="auto" w:fill="FFFFFF"/>
        </w:rPr>
        <w:t>Schizophrenia research</w:t>
      </w:r>
      <w:r w:rsidRPr="00522508">
        <w:rPr>
          <w:rFonts w:ascii="Times New Roman" w:hAnsi="Times New Roman" w:cs="Times New Roman"/>
          <w:color w:val="222222"/>
          <w:szCs w:val="24"/>
          <w:shd w:val="clear" w:color="auto" w:fill="FFFFFF"/>
        </w:rPr>
        <w:t>,</w:t>
      </w:r>
      <w:r w:rsidRPr="00522508">
        <w:rPr>
          <w:rStyle w:val="apple-converted-space"/>
          <w:rFonts w:ascii="Times New Roman" w:hAnsi="Times New Roman" w:cs="Times New Roman"/>
          <w:color w:val="222222"/>
          <w:szCs w:val="24"/>
          <w:shd w:val="clear" w:color="auto" w:fill="FFFFFF"/>
        </w:rPr>
        <w:t> </w:t>
      </w:r>
      <w:r w:rsidRPr="00522508">
        <w:rPr>
          <w:rFonts w:ascii="Times New Roman" w:hAnsi="Times New Roman" w:cs="Times New Roman"/>
          <w:i/>
          <w:iCs/>
          <w:color w:val="222222"/>
          <w:szCs w:val="24"/>
          <w:shd w:val="clear" w:color="auto" w:fill="FFFFFF"/>
        </w:rPr>
        <w:t>169</w:t>
      </w:r>
      <w:r w:rsidRPr="00522508">
        <w:rPr>
          <w:rFonts w:ascii="Times New Roman" w:hAnsi="Times New Roman" w:cs="Times New Roman"/>
          <w:color w:val="222222"/>
          <w:szCs w:val="24"/>
          <w:shd w:val="clear" w:color="auto" w:fill="FFFFFF"/>
        </w:rPr>
        <w:t>, 135-140.</w:t>
      </w:r>
    </w:p>
    <w:p w:rsidR="00737B93" w:rsidRPr="00522508" w:rsidRDefault="00737B93" w:rsidP="00522508">
      <w:pPr>
        <w:pStyle w:val="ListParagraph"/>
        <w:numPr>
          <w:ilvl w:val="0"/>
          <w:numId w:val="1"/>
        </w:numPr>
        <w:spacing w:after="0" w:line="240" w:lineRule="auto"/>
        <w:rPr>
          <w:rFonts w:ascii="Times New Roman" w:hAnsi="Times New Roman" w:cs="Times New Roman"/>
          <w:szCs w:val="24"/>
        </w:rPr>
      </w:pPr>
      <w:r w:rsidRPr="00522508">
        <w:rPr>
          <w:rFonts w:ascii="Times New Roman" w:hAnsi="Times New Roman" w:cs="Times New Roman"/>
          <w:szCs w:val="24"/>
        </w:rPr>
        <w:t>Ben-</w:t>
      </w:r>
      <w:proofErr w:type="spellStart"/>
      <w:r w:rsidRPr="00522508">
        <w:rPr>
          <w:rFonts w:ascii="Times New Roman" w:hAnsi="Times New Roman" w:cs="Times New Roman"/>
          <w:szCs w:val="24"/>
        </w:rPr>
        <w:t>Zeev</w:t>
      </w:r>
      <w:proofErr w:type="spellEnd"/>
      <w:r w:rsidR="004E630D" w:rsidRPr="00522508">
        <w:rPr>
          <w:rFonts w:ascii="Times New Roman" w:hAnsi="Times New Roman" w:cs="Times New Roman"/>
          <w:szCs w:val="24"/>
        </w:rPr>
        <w:t>,</w:t>
      </w:r>
      <w:r w:rsidRPr="00522508">
        <w:rPr>
          <w:rFonts w:ascii="Times New Roman" w:hAnsi="Times New Roman" w:cs="Times New Roman"/>
          <w:szCs w:val="24"/>
        </w:rPr>
        <w:t xml:space="preserve"> D</w:t>
      </w:r>
      <w:r w:rsidR="004E630D" w:rsidRPr="00522508">
        <w:rPr>
          <w:rFonts w:ascii="Times New Roman" w:hAnsi="Times New Roman" w:cs="Times New Roman"/>
          <w:szCs w:val="24"/>
        </w:rPr>
        <w:t>.</w:t>
      </w:r>
      <w:r w:rsidRPr="00522508">
        <w:rPr>
          <w:rFonts w:ascii="Times New Roman" w:hAnsi="Times New Roman" w:cs="Times New Roman"/>
          <w:szCs w:val="24"/>
        </w:rPr>
        <w:t>, Brenner</w:t>
      </w:r>
      <w:r w:rsidR="004E630D" w:rsidRPr="00522508">
        <w:rPr>
          <w:rFonts w:ascii="Times New Roman" w:hAnsi="Times New Roman" w:cs="Times New Roman"/>
          <w:szCs w:val="24"/>
        </w:rPr>
        <w:t>,</w:t>
      </w:r>
      <w:r w:rsidRPr="00522508">
        <w:rPr>
          <w:rFonts w:ascii="Times New Roman" w:hAnsi="Times New Roman" w:cs="Times New Roman"/>
          <w:szCs w:val="24"/>
        </w:rPr>
        <w:t xml:space="preserve"> C</w:t>
      </w:r>
      <w:r w:rsidR="004E630D" w:rsidRPr="00522508">
        <w:rPr>
          <w:rFonts w:ascii="Times New Roman" w:hAnsi="Times New Roman" w:cs="Times New Roman"/>
          <w:szCs w:val="24"/>
        </w:rPr>
        <w:t>.</w:t>
      </w:r>
      <w:r w:rsidRPr="00522508">
        <w:rPr>
          <w:rFonts w:ascii="Times New Roman" w:hAnsi="Times New Roman" w:cs="Times New Roman"/>
          <w:szCs w:val="24"/>
        </w:rPr>
        <w:t>J</w:t>
      </w:r>
      <w:r w:rsidR="004E630D" w:rsidRPr="00522508">
        <w:rPr>
          <w:rFonts w:ascii="Times New Roman" w:hAnsi="Times New Roman" w:cs="Times New Roman"/>
          <w:szCs w:val="24"/>
        </w:rPr>
        <w:t>.</w:t>
      </w:r>
      <w:r w:rsidRPr="00522508">
        <w:rPr>
          <w:rFonts w:ascii="Times New Roman" w:hAnsi="Times New Roman" w:cs="Times New Roman"/>
          <w:szCs w:val="24"/>
        </w:rPr>
        <w:t xml:space="preserve">, </w:t>
      </w:r>
      <w:proofErr w:type="spellStart"/>
      <w:r w:rsidRPr="00522508">
        <w:rPr>
          <w:rFonts w:ascii="Times New Roman" w:hAnsi="Times New Roman" w:cs="Times New Roman"/>
          <w:szCs w:val="24"/>
        </w:rPr>
        <w:t>Begale</w:t>
      </w:r>
      <w:proofErr w:type="spellEnd"/>
      <w:r w:rsidR="004E630D" w:rsidRPr="00522508">
        <w:rPr>
          <w:rFonts w:ascii="Times New Roman" w:hAnsi="Times New Roman" w:cs="Times New Roman"/>
          <w:szCs w:val="24"/>
        </w:rPr>
        <w:t>,</w:t>
      </w:r>
      <w:r w:rsidRPr="00522508">
        <w:rPr>
          <w:rFonts w:ascii="Times New Roman" w:hAnsi="Times New Roman" w:cs="Times New Roman"/>
          <w:szCs w:val="24"/>
        </w:rPr>
        <w:t xml:space="preserve"> M</w:t>
      </w:r>
      <w:r w:rsidR="004E630D" w:rsidRPr="00522508">
        <w:rPr>
          <w:rFonts w:ascii="Times New Roman" w:hAnsi="Times New Roman" w:cs="Times New Roman"/>
          <w:szCs w:val="24"/>
        </w:rPr>
        <w:t>.</w:t>
      </w:r>
      <w:r w:rsidRPr="00522508">
        <w:rPr>
          <w:rFonts w:ascii="Times New Roman" w:hAnsi="Times New Roman" w:cs="Times New Roman"/>
          <w:szCs w:val="24"/>
        </w:rPr>
        <w:t xml:space="preserve">, </w:t>
      </w:r>
      <w:proofErr w:type="spellStart"/>
      <w:r w:rsidRPr="00522508">
        <w:rPr>
          <w:rFonts w:ascii="Times New Roman" w:hAnsi="Times New Roman" w:cs="Times New Roman"/>
          <w:szCs w:val="24"/>
        </w:rPr>
        <w:t>Duffecy</w:t>
      </w:r>
      <w:proofErr w:type="spellEnd"/>
      <w:r w:rsidR="004E630D" w:rsidRPr="00522508">
        <w:rPr>
          <w:rFonts w:ascii="Times New Roman" w:hAnsi="Times New Roman" w:cs="Times New Roman"/>
          <w:szCs w:val="24"/>
        </w:rPr>
        <w:t>,</w:t>
      </w:r>
      <w:r w:rsidRPr="00522508">
        <w:rPr>
          <w:rFonts w:ascii="Times New Roman" w:hAnsi="Times New Roman" w:cs="Times New Roman"/>
          <w:szCs w:val="24"/>
        </w:rPr>
        <w:t xml:space="preserve"> J</w:t>
      </w:r>
      <w:r w:rsidR="004E630D" w:rsidRPr="00522508">
        <w:rPr>
          <w:rFonts w:ascii="Times New Roman" w:hAnsi="Times New Roman" w:cs="Times New Roman"/>
          <w:szCs w:val="24"/>
        </w:rPr>
        <w:t>.</w:t>
      </w:r>
      <w:r w:rsidRPr="00522508">
        <w:rPr>
          <w:rFonts w:ascii="Times New Roman" w:hAnsi="Times New Roman" w:cs="Times New Roman"/>
          <w:szCs w:val="24"/>
        </w:rPr>
        <w:t>, Mohr</w:t>
      </w:r>
      <w:r w:rsidR="004E630D" w:rsidRPr="00522508">
        <w:rPr>
          <w:rFonts w:ascii="Times New Roman" w:hAnsi="Times New Roman" w:cs="Times New Roman"/>
          <w:szCs w:val="24"/>
        </w:rPr>
        <w:t>,</w:t>
      </w:r>
      <w:r w:rsidRPr="00522508">
        <w:rPr>
          <w:rFonts w:ascii="Times New Roman" w:hAnsi="Times New Roman" w:cs="Times New Roman"/>
          <w:szCs w:val="24"/>
        </w:rPr>
        <w:t xml:space="preserve"> D</w:t>
      </w:r>
      <w:r w:rsidR="004E630D" w:rsidRPr="00522508">
        <w:rPr>
          <w:rFonts w:ascii="Times New Roman" w:hAnsi="Times New Roman" w:cs="Times New Roman"/>
          <w:szCs w:val="24"/>
        </w:rPr>
        <w:t>.</w:t>
      </w:r>
      <w:r w:rsidRPr="00522508">
        <w:rPr>
          <w:rFonts w:ascii="Times New Roman" w:hAnsi="Times New Roman" w:cs="Times New Roman"/>
          <w:szCs w:val="24"/>
        </w:rPr>
        <w:t>C</w:t>
      </w:r>
      <w:r w:rsidR="004E630D" w:rsidRPr="00522508">
        <w:rPr>
          <w:rFonts w:ascii="Times New Roman" w:hAnsi="Times New Roman" w:cs="Times New Roman"/>
          <w:szCs w:val="24"/>
        </w:rPr>
        <w:t>.</w:t>
      </w:r>
      <w:r w:rsidRPr="00522508">
        <w:rPr>
          <w:rFonts w:ascii="Times New Roman" w:hAnsi="Times New Roman" w:cs="Times New Roman"/>
          <w:szCs w:val="24"/>
        </w:rPr>
        <w:t xml:space="preserve">, </w:t>
      </w:r>
      <w:r w:rsidR="004E630D" w:rsidRPr="00522508">
        <w:rPr>
          <w:rFonts w:ascii="Times New Roman" w:hAnsi="Times New Roman" w:cs="Times New Roman"/>
          <w:szCs w:val="24"/>
        </w:rPr>
        <w:t xml:space="preserve">&amp; </w:t>
      </w:r>
      <w:r w:rsidRPr="00522508">
        <w:rPr>
          <w:rFonts w:ascii="Times New Roman" w:hAnsi="Times New Roman" w:cs="Times New Roman"/>
          <w:szCs w:val="24"/>
        </w:rPr>
        <w:t>Mueser</w:t>
      </w:r>
      <w:r w:rsidR="004E630D" w:rsidRPr="00522508">
        <w:rPr>
          <w:rFonts w:ascii="Times New Roman" w:hAnsi="Times New Roman" w:cs="Times New Roman"/>
          <w:szCs w:val="24"/>
        </w:rPr>
        <w:t>,</w:t>
      </w:r>
      <w:r w:rsidRPr="00522508">
        <w:rPr>
          <w:rFonts w:ascii="Times New Roman" w:hAnsi="Times New Roman" w:cs="Times New Roman"/>
          <w:szCs w:val="24"/>
        </w:rPr>
        <w:t xml:space="preserve"> K</w:t>
      </w:r>
      <w:r w:rsidR="004E630D" w:rsidRPr="00522508">
        <w:rPr>
          <w:rFonts w:ascii="Times New Roman" w:hAnsi="Times New Roman" w:cs="Times New Roman"/>
          <w:szCs w:val="24"/>
        </w:rPr>
        <w:t>.</w:t>
      </w:r>
      <w:r w:rsidRPr="00522508">
        <w:rPr>
          <w:rFonts w:ascii="Times New Roman" w:hAnsi="Times New Roman" w:cs="Times New Roman"/>
          <w:szCs w:val="24"/>
        </w:rPr>
        <w:t xml:space="preserve">T. (2014). Feasibility, Acceptability, and Preliminary Efficacy of a Smartphone Intervention for Schizophrenia. </w:t>
      </w:r>
      <w:r w:rsidRPr="00522508">
        <w:rPr>
          <w:rFonts w:ascii="Times New Roman" w:hAnsi="Times New Roman" w:cs="Times New Roman"/>
          <w:i/>
          <w:szCs w:val="24"/>
        </w:rPr>
        <w:t>Schizophr</w:t>
      </w:r>
      <w:r w:rsidR="004E630D" w:rsidRPr="00522508">
        <w:rPr>
          <w:rFonts w:ascii="Times New Roman" w:hAnsi="Times New Roman" w:cs="Times New Roman"/>
          <w:i/>
          <w:szCs w:val="24"/>
        </w:rPr>
        <w:t>enia</w:t>
      </w:r>
      <w:r w:rsidRPr="00522508">
        <w:rPr>
          <w:rFonts w:ascii="Times New Roman" w:hAnsi="Times New Roman" w:cs="Times New Roman"/>
          <w:i/>
          <w:szCs w:val="24"/>
        </w:rPr>
        <w:t xml:space="preserve"> Bull</w:t>
      </w:r>
      <w:r w:rsidR="004E630D" w:rsidRPr="00522508">
        <w:rPr>
          <w:rFonts w:ascii="Times New Roman" w:hAnsi="Times New Roman" w:cs="Times New Roman"/>
          <w:i/>
          <w:szCs w:val="24"/>
        </w:rPr>
        <w:t xml:space="preserve">etin, 40, </w:t>
      </w:r>
      <w:r w:rsidRPr="00522508">
        <w:rPr>
          <w:rFonts w:ascii="Times New Roman" w:hAnsi="Times New Roman" w:cs="Times New Roman"/>
          <w:szCs w:val="24"/>
        </w:rPr>
        <w:t>1244-1253. </w:t>
      </w:r>
    </w:p>
    <w:p w:rsidR="00737B93" w:rsidRPr="00522508" w:rsidRDefault="000023F6" w:rsidP="00522508">
      <w:pPr>
        <w:pStyle w:val="ListParagraph"/>
        <w:numPr>
          <w:ilvl w:val="0"/>
          <w:numId w:val="1"/>
        </w:numPr>
        <w:spacing w:after="0" w:line="240" w:lineRule="auto"/>
        <w:rPr>
          <w:rFonts w:ascii="Times New Roman" w:hAnsi="Times New Roman" w:cs="Times New Roman"/>
          <w:szCs w:val="24"/>
        </w:rPr>
      </w:pPr>
      <w:r w:rsidRPr="00522508">
        <w:rPr>
          <w:rFonts w:ascii="Times New Roman" w:hAnsi="Times New Roman" w:cs="Times New Roman"/>
          <w:color w:val="222222"/>
          <w:szCs w:val="24"/>
          <w:shd w:val="clear" w:color="auto" w:fill="FFFFFF"/>
        </w:rPr>
        <w:lastRenderedPageBreak/>
        <w:t xml:space="preserve">Kane, J. M., Robinson, D. G., Schooler, N. R., Mueser, K. T., Penn, D. L., </w:t>
      </w:r>
      <w:proofErr w:type="spellStart"/>
      <w:r w:rsidRPr="00522508">
        <w:rPr>
          <w:rFonts w:ascii="Times New Roman" w:hAnsi="Times New Roman" w:cs="Times New Roman"/>
          <w:color w:val="222222"/>
          <w:szCs w:val="24"/>
          <w:shd w:val="clear" w:color="auto" w:fill="FFFFFF"/>
        </w:rPr>
        <w:t>Rosenheck</w:t>
      </w:r>
      <w:proofErr w:type="spellEnd"/>
      <w:r w:rsidRPr="00522508">
        <w:rPr>
          <w:rFonts w:ascii="Times New Roman" w:hAnsi="Times New Roman" w:cs="Times New Roman"/>
          <w:color w:val="222222"/>
          <w:szCs w:val="24"/>
          <w:shd w:val="clear" w:color="auto" w:fill="FFFFFF"/>
        </w:rPr>
        <w:t>, R. A</w:t>
      </w:r>
      <w:proofErr w:type="gramStart"/>
      <w:r w:rsidRPr="00522508">
        <w:rPr>
          <w:rFonts w:ascii="Times New Roman" w:hAnsi="Times New Roman" w:cs="Times New Roman"/>
          <w:color w:val="222222"/>
          <w:szCs w:val="24"/>
          <w:shd w:val="clear" w:color="auto" w:fill="FFFFFF"/>
        </w:rPr>
        <w:t>., ...</w:t>
      </w:r>
      <w:proofErr w:type="gramEnd"/>
      <w:r w:rsidRPr="00522508">
        <w:rPr>
          <w:rFonts w:ascii="Times New Roman" w:hAnsi="Times New Roman" w:cs="Times New Roman"/>
          <w:color w:val="222222"/>
          <w:szCs w:val="24"/>
          <w:shd w:val="clear" w:color="auto" w:fill="FFFFFF"/>
        </w:rPr>
        <w:t xml:space="preserve"> &amp; Marcy, P. (2015). Comprehensive versus usual community care for first-episode psychosis: 2-year outcomes from the NIMH RAISE Early Treatment Program.</w:t>
      </w:r>
      <w:r w:rsidRPr="00522508">
        <w:rPr>
          <w:rStyle w:val="apple-converted-space"/>
          <w:rFonts w:ascii="Times New Roman" w:hAnsi="Times New Roman" w:cs="Times New Roman"/>
          <w:color w:val="222222"/>
          <w:szCs w:val="24"/>
          <w:shd w:val="clear" w:color="auto" w:fill="FFFFFF"/>
        </w:rPr>
        <w:t> </w:t>
      </w:r>
      <w:r w:rsidRPr="00522508">
        <w:rPr>
          <w:rFonts w:ascii="Times New Roman" w:hAnsi="Times New Roman" w:cs="Times New Roman"/>
          <w:i/>
          <w:iCs/>
          <w:color w:val="222222"/>
          <w:szCs w:val="24"/>
          <w:shd w:val="clear" w:color="auto" w:fill="FFFFFF"/>
        </w:rPr>
        <w:t>American Journal of Psychiatry</w:t>
      </w:r>
      <w:r w:rsidRPr="00522508">
        <w:rPr>
          <w:rFonts w:ascii="Times New Roman" w:hAnsi="Times New Roman" w:cs="Times New Roman"/>
          <w:color w:val="222222"/>
          <w:szCs w:val="24"/>
          <w:shd w:val="clear" w:color="auto" w:fill="FFFFFF"/>
        </w:rPr>
        <w:t>.</w:t>
      </w:r>
    </w:p>
    <w:p w:rsidR="000023F6" w:rsidRPr="00522508" w:rsidRDefault="000023F6" w:rsidP="00522508">
      <w:pPr>
        <w:pStyle w:val="ListParagraph"/>
        <w:numPr>
          <w:ilvl w:val="0"/>
          <w:numId w:val="1"/>
        </w:numPr>
        <w:spacing w:after="0" w:line="240" w:lineRule="auto"/>
        <w:rPr>
          <w:rFonts w:ascii="Times New Roman" w:hAnsi="Times New Roman" w:cs="Times New Roman"/>
          <w:szCs w:val="24"/>
        </w:rPr>
      </w:pPr>
      <w:r w:rsidRPr="00522508">
        <w:rPr>
          <w:rFonts w:ascii="Times New Roman" w:hAnsi="Times New Roman" w:cs="Times New Roman"/>
          <w:color w:val="222222"/>
          <w:szCs w:val="24"/>
          <w:shd w:val="clear" w:color="auto" w:fill="FFFFFF"/>
        </w:rPr>
        <w:t xml:space="preserve">Kidd, S. A., Herman, Y., Barbic, S., </w:t>
      </w:r>
      <w:proofErr w:type="spellStart"/>
      <w:r w:rsidRPr="00522508">
        <w:rPr>
          <w:rFonts w:ascii="Times New Roman" w:hAnsi="Times New Roman" w:cs="Times New Roman"/>
          <w:color w:val="222222"/>
          <w:szCs w:val="24"/>
          <w:shd w:val="clear" w:color="auto" w:fill="FFFFFF"/>
        </w:rPr>
        <w:t>Ganguli</w:t>
      </w:r>
      <w:proofErr w:type="spellEnd"/>
      <w:r w:rsidRPr="00522508">
        <w:rPr>
          <w:rFonts w:ascii="Times New Roman" w:hAnsi="Times New Roman" w:cs="Times New Roman"/>
          <w:color w:val="222222"/>
          <w:szCs w:val="24"/>
          <w:shd w:val="clear" w:color="auto" w:fill="FFFFFF"/>
        </w:rPr>
        <w:t>, R.</w:t>
      </w:r>
      <w:r w:rsidR="004E630D" w:rsidRPr="00522508">
        <w:rPr>
          <w:rFonts w:ascii="Times New Roman" w:hAnsi="Times New Roman" w:cs="Times New Roman"/>
          <w:color w:val="222222"/>
          <w:szCs w:val="24"/>
          <w:shd w:val="clear" w:color="auto" w:fill="FFFFFF"/>
        </w:rPr>
        <w:t>, George, T. P., Hassan, S., Maples, N.</w:t>
      </w:r>
      <w:r w:rsidRPr="00522508">
        <w:rPr>
          <w:rFonts w:ascii="Times New Roman" w:hAnsi="Times New Roman" w:cs="Times New Roman"/>
          <w:color w:val="222222"/>
          <w:szCs w:val="24"/>
          <w:shd w:val="clear" w:color="auto" w:fill="FFFFFF"/>
        </w:rPr>
        <w:t xml:space="preserve"> &amp; Velligan, D. (2014). Testing a modification of cognitive adaptation training: streamlining the model for broader implementation.</w:t>
      </w:r>
      <w:r w:rsidRPr="00522508">
        <w:rPr>
          <w:rStyle w:val="apple-converted-space"/>
          <w:rFonts w:ascii="Times New Roman" w:hAnsi="Times New Roman" w:cs="Times New Roman"/>
          <w:color w:val="222222"/>
          <w:szCs w:val="24"/>
          <w:shd w:val="clear" w:color="auto" w:fill="FFFFFF"/>
        </w:rPr>
        <w:t> </w:t>
      </w:r>
      <w:r w:rsidR="004E630D" w:rsidRPr="00522508">
        <w:rPr>
          <w:rFonts w:ascii="Times New Roman" w:hAnsi="Times New Roman" w:cs="Times New Roman"/>
          <w:i/>
          <w:iCs/>
          <w:color w:val="222222"/>
          <w:szCs w:val="24"/>
          <w:shd w:val="clear" w:color="auto" w:fill="FFFFFF"/>
        </w:rPr>
        <w:t>Schizophrenia R</w:t>
      </w:r>
      <w:r w:rsidRPr="00522508">
        <w:rPr>
          <w:rFonts w:ascii="Times New Roman" w:hAnsi="Times New Roman" w:cs="Times New Roman"/>
          <w:i/>
          <w:iCs/>
          <w:color w:val="222222"/>
          <w:szCs w:val="24"/>
          <w:shd w:val="clear" w:color="auto" w:fill="FFFFFF"/>
        </w:rPr>
        <w:t>esearch</w:t>
      </w:r>
      <w:r w:rsidRPr="00522508">
        <w:rPr>
          <w:rFonts w:ascii="Times New Roman" w:hAnsi="Times New Roman" w:cs="Times New Roman"/>
          <w:color w:val="222222"/>
          <w:szCs w:val="24"/>
          <w:shd w:val="clear" w:color="auto" w:fill="FFFFFF"/>
        </w:rPr>
        <w:t>,</w:t>
      </w:r>
      <w:r w:rsidRPr="00522508">
        <w:rPr>
          <w:rStyle w:val="apple-converted-space"/>
          <w:rFonts w:ascii="Times New Roman" w:hAnsi="Times New Roman" w:cs="Times New Roman"/>
          <w:color w:val="222222"/>
          <w:szCs w:val="24"/>
          <w:shd w:val="clear" w:color="auto" w:fill="FFFFFF"/>
        </w:rPr>
        <w:t> </w:t>
      </w:r>
      <w:r w:rsidRPr="00522508">
        <w:rPr>
          <w:rFonts w:ascii="Times New Roman" w:hAnsi="Times New Roman" w:cs="Times New Roman"/>
          <w:i/>
          <w:iCs/>
          <w:color w:val="222222"/>
          <w:szCs w:val="24"/>
          <w:shd w:val="clear" w:color="auto" w:fill="FFFFFF"/>
        </w:rPr>
        <w:t>156</w:t>
      </w:r>
      <w:r w:rsidRPr="00522508">
        <w:rPr>
          <w:rFonts w:ascii="Times New Roman" w:hAnsi="Times New Roman" w:cs="Times New Roman"/>
          <w:color w:val="222222"/>
          <w:szCs w:val="24"/>
          <w:shd w:val="clear" w:color="auto" w:fill="FFFFFF"/>
        </w:rPr>
        <w:t>(1), 46-50.</w:t>
      </w:r>
    </w:p>
    <w:p w:rsidR="00E95FD6" w:rsidRPr="00591996" w:rsidRDefault="00A32219" w:rsidP="00E95FD6">
      <w:pPr>
        <w:pStyle w:val="ListParagraph"/>
        <w:numPr>
          <w:ilvl w:val="0"/>
          <w:numId w:val="1"/>
        </w:numPr>
        <w:spacing w:after="0" w:line="240" w:lineRule="auto"/>
        <w:rPr>
          <w:rFonts w:ascii="Times New Roman" w:hAnsi="Times New Roman" w:cs="Times New Roman"/>
          <w:szCs w:val="24"/>
        </w:rPr>
      </w:pPr>
      <w:r w:rsidRPr="00522508">
        <w:rPr>
          <w:rFonts w:ascii="Times New Roman" w:hAnsi="Times New Roman" w:cs="Times New Roman"/>
          <w:color w:val="222222"/>
          <w:szCs w:val="24"/>
          <w:shd w:val="clear" w:color="auto" w:fill="FFFFFF"/>
        </w:rPr>
        <w:t xml:space="preserve">Boland, M. V., Chang, D. S., Frazier, T., </w:t>
      </w:r>
      <w:proofErr w:type="spellStart"/>
      <w:r w:rsidRPr="00522508">
        <w:rPr>
          <w:rFonts w:ascii="Times New Roman" w:hAnsi="Times New Roman" w:cs="Times New Roman"/>
          <w:color w:val="222222"/>
          <w:szCs w:val="24"/>
          <w:shd w:val="clear" w:color="auto" w:fill="FFFFFF"/>
        </w:rPr>
        <w:t>Plyler</w:t>
      </w:r>
      <w:proofErr w:type="spellEnd"/>
      <w:r w:rsidRPr="00522508">
        <w:rPr>
          <w:rFonts w:ascii="Times New Roman" w:hAnsi="Times New Roman" w:cs="Times New Roman"/>
          <w:color w:val="222222"/>
          <w:szCs w:val="24"/>
          <w:shd w:val="clear" w:color="auto" w:fill="FFFFFF"/>
        </w:rPr>
        <w:t xml:space="preserve">, R., </w:t>
      </w:r>
      <w:proofErr w:type="spellStart"/>
      <w:r w:rsidRPr="00522508">
        <w:rPr>
          <w:rFonts w:ascii="Times New Roman" w:hAnsi="Times New Roman" w:cs="Times New Roman"/>
          <w:color w:val="222222"/>
          <w:szCs w:val="24"/>
          <w:shd w:val="clear" w:color="auto" w:fill="FFFFFF"/>
        </w:rPr>
        <w:t>Jefferys</w:t>
      </w:r>
      <w:proofErr w:type="spellEnd"/>
      <w:r w:rsidRPr="00522508">
        <w:rPr>
          <w:rFonts w:ascii="Times New Roman" w:hAnsi="Times New Roman" w:cs="Times New Roman"/>
          <w:color w:val="222222"/>
          <w:szCs w:val="24"/>
          <w:shd w:val="clear" w:color="auto" w:fill="FFFFFF"/>
        </w:rPr>
        <w:t>, J. L., &amp; Friedman, D. S. (2014). Automated telecommunication-based reminders and adherence with once-daily glaucoma medication dosing: the automated dosing reminder study.</w:t>
      </w:r>
      <w:r w:rsidRPr="00522508">
        <w:rPr>
          <w:rStyle w:val="apple-converted-space"/>
          <w:rFonts w:ascii="Times New Roman" w:hAnsi="Times New Roman" w:cs="Times New Roman"/>
          <w:color w:val="222222"/>
          <w:szCs w:val="24"/>
          <w:shd w:val="clear" w:color="auto" w:fill="FFFFFF"/>
        </w:rPr>
        <w:t> </w:t>
      </w:r>
      <w:r w:rsidR="00475BB1" w:rsidRPr="00522508">
        <w:rPr>
          <w:rFonts w:ascii="Times New Roman" w:hAnsi="Times New Roman" w:cs="Times New Roman"/>
          <w:i/>
          <w:iCs/>
          <w:color w:val="222222"/>
          <w:szCs w:val="24"/>
          <w:shd w:val="clear" w:color="auto" w:fill="FFFFFF"/>
        </w:rPr>
        <w:t xml:space="preserve">JAMA </w:t>
      </w:r>
      <w:r w:rsidR="00475BB1" w:rsidRPr="00591996">
        <w:rPr>
          <w:rFonts w:ascii="Times New Roman" w:hAnsi="Times New Roman" w:cs="Times New Roman"/>
          <w:i/>
          <w:iCs/>
          <w:color w:val="222222"/>
          <w:szCs w:val="24"/>
          <w:shd w:val="clear" w:color="auto" w:fill="FFFFFF"/>
        </w:rPr>
        <w:t>O</w:t>
      </w:r>
      <w:r w:rsidRPr="00591996">
        <w:rPr>
          <w:rFonts w:ascii="Times New Roman" w:hAnsi="Times New Roman" w:cs="Times New Roman"/>
          <w:i/>
          <w:iCs/>
          <w:color w:val="222222"/>
          <w:szCs w:val="24"/>
          <w:shd w:val="clear" w:color="auto" w:fill="FFFFFF"/>
        </w:rPr>
        <w:t>phthalmology</w:t>
      </w:r>
      <w:r w:rsidRPr="00591996">
        <w:rPr>
          <w:rFonts w:ascii="Times New Roman" w:hAnsi="Times New Roman" w:cs="Times New Roman"/>
          <w:color w:val="222222"/>
          <w:szCs w:val="24"/>
          <w:shd w:val="clear" w:color="auto" w:fill="FFFFFF"/>
        </w:rPr>
        <w:t>,</w:t>
      </w:r>
      <w:r w:rsidRPr="00591996">
        <w:rPr>
          <w:rStyle w:val="apple-converted-space"/>
          <w:rFonts w:ascii="Times New Roman" w:hAnsi="Times New Roman" w:cs="Times New Roman"/>
          <w:color w:val="222222"/>
          <w:szCs w:val="24"/>
          <w:shd w:val="clear" w:color="auto" w:fill="FFFFFF"/>
        </w:rPr>
        <w:t> </w:t>
      </w:r>
      <w:r w:rsidRPr="00591996">
        <w:rPr>
          <w:rFonts w:ascii="Times New Roman" w:hAnsi="Times New Roman" w:cs="Times New Roman"/>
          <w:i/>
          <w:iCs/>
          <w:color w:val="222222"/>
          <w:szCs w:val="24"/>
          <w:shd w:val="clear" w:color="auto" w:fill="FFFFFF"/>
        </w:rPr>
        <w:t>132</w:t>
      </w:r>
      <w:r w:rsidRPr="00591996">
        <w:rPr>
          <w:rFonts w:ascii="Times New Roman" w:hAnsi="Times New Roman" w:cs="Times New Roman"/>
          <w:color w:val="222222"/>
          <w:szCs w:val="24"/>
          <w:shd w:val="clear" w:color="auto" w:fill="FFFFFF"/>
        </w:rPr>
        <w:t>(7), 845-850.</w:t>
      </w:r>
    </w:p>
    <w:p w:rsidR="00E95FD6" w:rsidRPr="00591996" w:rsidRDefault="00E95FD6" w:rsidP="00E95FD6">
      <w:pPr>
        <w:pStyle w:val="ListParagraph"/>
        <w:numPr>
          <w:ilvl w:val="0"/>
          <w:numId w:val="1"/>
        </w:numPr>
        <w:spacing w:after="0" w:line="240" w:lineRule="auto"/>
        <w:rPr>
          <w:rFonts w:ascii="Times New Roman" w:hAnsi="Times New Roman" w:cs="Times New Roman"/>
          <w:szCs w:val="24"/>
        </w:rPr>
      </w:pPr>
      <w:proofErr w:type="spellStart"/>
      <w:r w:rsidRPr="00591996">
        <w:rPr>
          <w:rFonts w:ascii="Times New Roman" w:hAnsi="Times New Roman" w:cs="Times New Roman"/>
        </w:rPr>
        <w:t>Derogatis</w:t>
      </w:r>
      <w:proofErr w:type="spellEnd"/>
      <w:r w:rsidRPr="00591996">
        <w:rPr>
          <w:rFonts w:ascii="Times New Roman" w:hAnsi="Times New Roman" w:cs="Times New Roman"/>
        </w:rPr>
        <w:t xml:space="preserve">, L., &amp; </w:t>
      </w:r>
      <w:proofErr w:type="spellStart"/>
      <w:r w:rsidRPr="00591996">
        <w:rPr>
          <w:rFonts w:ascii="Times New Roman" w:hAnsi="Times New Roman" w:cs="Times New Roman"/>
        </w:rPr>
        <w:t>Melisaratos</w:t>
      </w:r>
      <w:proofErr w:type="spellEnd"/>
      <w:r w:rsidRPr="00591996">
        <w:rPr>
          <w:rFonts w:ascii="Times New Roman" w:hAnsi="Times New Roman" w:cs="Times New Roman"/>
        </w:rPr>
        <w:t xml:space="preserve">, N. (1983). The Brief Symptom Inventory: An introductory report. </w:t>
      </w:r>
      <w:r w:rsidRPr="00591996">
        <w:rPr>
          <w:rFonts w:ascii="Times New Roman" w:hAnsi="Times New Roman" w:cs="Times New Roman"/>
          <w:i/>
          <w:iCs/>
        </w:rPr>
        <w:t>Psychological Medicine,</w:t>
      </w:r>
      <w:r w:rsidRPr="00591996">
        <w:rPr>
          <w:rFonts w:ascii="Times New Roman" w:hAnsi="Times New Roman" w:cs="Times New Roman"/>
        </w:rPr>
        <w:t xml:space="preserve"> </w:t>
      </w:r>
      <w:r w:rsidRPr="00591996">
        <w:rPr>
          <w:rFonts w:ascii="Times New Roman" w:hAnsi="Times New Roman" w:cs="Times New Roman"/>
          <w:i/>
          <w:iCs/>
        </w:rPr>
        <w:t>13</w:t>
      </w:r>
      <w:r w:rsidRPr="00591996">
        <w:rPr>
          <w:rFonts w:ascii="Times New Roman" w:hAnsi="Times New Roman" w:cs="Times New Roman"/>
        </w:rPr>
        <w:t>(3), 595-605. doi:10.1017/S0033291700048017</w:t>
      </w:r>
    </w:p>
    <w:p w:rsidR="00327AA7" w:rsidRPr="00522508" w:rsidRDefault="00327AA7" w:rsidP="00522508">
      <w:pPr>
        <w:pStyle w:val="NormalWeb"/>
        <w:numPr>
          <w:ilvl w:val="0"/>
          <w:numId w:val="1"/>
        </w:numPr>
        <w:rPr>
          <w:color w:val="000000"/>
        </w:rPr>
      </w:pPr>
      <w:r w:rsidRPr="00591996">
        <w:rPr>
          <w:color w:val="000000"/>
        </w:rPr>
        <w:t>Barbic, S., Kidd, SA, Backman, C.</w:t>
      </w:r>
      <w:proofErr w:type="gramStart"/>
      <w:r w:rsidRPr="00591996">
        <w:rPr>
          <w:color w:val="000000"/>
        </w:rPr>
        <w:t>,</w:t>
      </w:r>
      <w:proofErr w:type="spellStart"/>
      <w:r w:rsidRPr="00591996">
        <w:rPr>
          <w:color w:val="000000"/>
        </w:rPr>
        <w:t>MacEwan</w:t>
      </w:r>
      <w:proofErr w:type="spellEnd"/>
      <w:proofErr w:type="gramEnd"/>
      <w:r w:rsidRPr="00591996">
        <w:rPr>
          <w:color w:val="000000"/>
        </w:rPr>
        <w:t>, W.. </w:t>
      </w:r>
      <w:proofErr w:type="spellStart"/>
      <w:r w:rsidRPr="00591996">
        <w:rPr>
          <w:color w:val="000000"/>
        </w:rPr>
        <w:t>Honer</w:t>
      </w:r>
      <w:proofErr w:type="spellEnd"/>
      <w:r w:rsidRPr="00591996">
        <w:rPr>
          <w:color w:val="000000"/>
        </w:rPr>
        <w:t xml:space="preserve">, W., &amp; McKenzie, K. (2015). How can </w:t>
      </w:r>
      <w:proofErr w:type="spellStart"/>
      <w:r w:rsidRPr="00591996">
        <w:rPr>
          <w:color w:val="000000"/>
        </w:rPr>
        <w:t>Rasch</w:t>
      </w:r>
      <w:proofErr w:type="spellEnd"/>
      <w:r w:rsidRPr="00591996">
        <w:rPr>
          <w:color w:val="000000"/>
        </w:rPr>
        <w:t xml:space="preserve"> measurement methods inform a paradigm shift in mental health</w:t>
      </w:r>
      <w:r w:rsidRPr="00522508">
        <w:rPr>
          <w:color w:val="000000"/>
        </w:rPr>
        <w:t xml:space="preserve"> care? </w:t>
      </w:r>
      <w:r w:rsidRPr="00522508">
        <w:rPr>
          <w:i/>
          <w:color w:val="000000"/>
        </w:rPr>
        <w:t xml:space="preserve">Quality of Life Research, 24, </w:t>
      </w:r>
      <w:r w:rsidRPr="00522508">
        <w:rPr>
          <w:color w:val="000000"/>
        </w:rPr>
        <w:t>76. </w:t>
      </w:r>
    </w:p>
    <w:p w:rsidR="00CF3848" w:rsidRPr="00522508" w:rsidRDefault="00B57D01" w:rsidP="00522508">
      <w:pPr>
        <w:pStyle w:val="ListParagraph"/>
        <w:numPr>
          <w:ilvl w:val="0"/>
          <w:numId w:val="1"/>
        </w:numPr>
        <w:spacing w:after="0" w:line="240" w:lineRule="auto"/>
        <w:rPr>
          <w:rFonts w:ascii="Times New Roman" w:hAnsi="Times New Roman" w:cs="Times New Roman"/>
          <w:szCs w:val="24"/>
        </w:rPr>
      </w:pPr>
      <w:proofErr w:type="spellStart"/>
      <w:r w:rsidRPr="00522508">
        <w:rPr>
          <w:rFonts w:ascii="Times New Roman" w:hAnsi="Times New Roman" w:cs="Times New Roman"/>
          <w:szCs w:val="24"/>
        </w:rPr>
        <w:t>Byerly</w:t>
      </w:r>
      <w:proofErr w:type="spellEnd"/>
      <w:r w:rsidRPr="00522508">
        <w:rPr>
          <w:rFonts w:ascii="Times New Roman" w:hAnsi="Times New Roman" w:cs="Times New Roman"/>
          <w:szCs w:val="24"/>
        </w:rPr>
        <w:t xml:space="preserve"> MJ, </w:t>
      </w:r>
      <w:proofErr w:type="spellStart"/>
      <w:r w:rsidRPr="00522508">
        <w:rPr>
          <w:rFonts w:ascii="Times New Roman" w:hAnsi="Times New Roman" w:cs="Times New Roman"/>
          <w:szCs w:val="24"/>
        </w:rPr>
        <w:t>Nakonezny</w:t>
      </w:r>
      <w:proofErr w:type="spellEnd"/>
      <w:r w:rsidRPr="00522508">
        <w:rPr>
          <w:rFonts w:ascii="Times New Roman" w:hAnsi="Times New Roman" w:cs="Times New Roman"/>
          <w:szCs w:val="24"/>
        </w:rPr>
        <w:t xml:space="preserve"> PA, Rush AJ. (2008). The Brief Adherence Rating Scale (BARS) validated against electronic monitoring in assessing the antipsychotic medication adherence of outpatients with schizophrenia and schizoaffective disorder. </w:t>
      </w:r>
      <w:proofErr w:type="spellStart"/>
      <w:r w:rsidRPr="00522508">
        <w:rPr>
          <w:rFonts w:ascii="Times New Roman" w:hAnsi="Times New Roman" w:cs="Times New Roman"/>
          <w:i/>
          <w:szCs w:val="24"/>
        </w:rPr>
        <w:t>Schizophr</w:t>
      </w:r>
      <w:proofErr w:type="spellEnd"/>
      <w:r w:rsidRPr="00522508">
        <w:rPr>
          <w:rFonts w:ascii="Times New Roman" w:hAnsi="Times New Roman" w:cs="Times New Roman"/>
          <w:i/>
          <w:szCs w:val="24"/>
        </w:rPr>
        <w:t xml:space="preserve"> Research, 100, </w:t>
      </w:r>
      <w:r w:rsidRPr="00522508">
        <w:rPr>
          <w:rFonts w:ascii="Times New Roman" w:hAnsi="Times New Roman" w:cs="Times New Roman"/>
          <w:szCs w:val="24"/>
        </w:rPr>
        <w:t>60–69.</w:t>
      </w:r>
    </w:p>
    <w:p w:rsidR="007707B6" w:rsidRPr="00522508" w:rsidRDefault="00B57D01" w:rsidP="00522508">
      <w:pPr>
        <w:pStyle w:val="ListParagraph"/>
        <w:numPr>
          <w:ilvl w:val="0"/>
          <w:numId w:val="1"/>
        </w:numPr>
        <w:spacing w:after="0" w:line="240" w:lineRule="auto"/>
        <w:rPr>
          <w:rFonts w:ascii="Times New Roman" w:hAnsi="Times New Roman" w:cs="Times New Roman"/>
          <w:szCs w:val="24"/>
        </w:rPr>
      </w:pPr>
      <w:r w:rsidRPr="00522508">
        <w:rPr>
          <w:rFonts w:ascii="Times New Roman" w:hAnsi="Times New Roman" w:cs="Times New Roman"/>
          <w:szCs w:val="24"/>
        </w:rPr>
        <w:t xml:space="preserve">Birchwood M, Smith J, Cochrane R, </w:t>
      </w:r>
      <w:proofErr w:type="spellStart"/>
      <w:r w:rsidRPr="00522508">
        <w:rPr>
          <w:rFonts w:ascii="Times New Roman" w:hAnsi="Times New Roman" w:cs="Times New Roman"/>
          <w:szCs w:val="24"/>
        </w:rPr>
        <w:t>Wetton</w:t>
      </w:r>
      <w:proofErr w:type="spellEnd"/>
      <w:r w:rsidRPr="00522508">
        <w:rPr>
          <w:rFonts w:ascii="Times New Roman" w:hAnsi="Times New Roman" w:cs="Times New Roman"/>
          <w:szCs w:val="24"/>
        </w:rPr>
        <w:t xml:space="preserve"> S, </w:t>
      </w:r>
      <w:proofErr w:type="spellStart"/>
      <w:r w:rsidRPr="00522508">
        <w:rPr>
          <w:rFonts w:ascii="Times New Roman" w:hAnsi="Times New Roman" w:cs="Times New Roman"/>
          <w:szCs w:val="24"/>
        </w:rPr>
        <w:t>Copestake</w:t>
      </w:r>
      <w:proofErr w:type="spellEnd"/>
      <w:r w:rsidRPr="00522508">
        <w:rPr>
          <w:rFonts w:ascii="Times New Roman" w:hAnsi="Times New Roman" w:cs="Times New Roman"/>
          <w:szCs w:val="24"/>
        </w:rPr>
        <w:t xml:space="preserve"> S. (1990). The social functioning scale: The development and validation of a new scale of social adjustment for use in family intervention </w:t>
      </w:r>
      <w:proofErr w:type="spellStart"/>
      <w:r w:rsidRPr="00522508">
        <w:rPr>
          <w:rFonts w:ascii="Times New Roman" w:hAnsi="Times New Roman" w:cs="Times New Roman"/>
          <w:szCs w:val="24"/>
        </w:rPr>
        <w:t>programmes</w:t>
      </w:r>
      <w:proofErr w:type="spellEnd"/>
      <w:r w:rsidRPr="00522508">
        <w:rPr>
          <w:rFonts w:ascii="Times New Roman" w:hAnsi="Times New Roman" w:cs="Times New Roman"/>
          <w:szCs w:val="24"/>
        </w:rPr>
        <w:t xml:space="preserve"> with schizophrenic patients. </w:t>
      </w:r>
      <w:r w:rsidRPr="00522508">
        <w:rPr>
          <w:rFonts w:ascii="Times New Roman" w:hAnsi="Times New Roman" w:cs="Times New Roman"/>
          <w:i/>
          <w:szCs w:val="24"/>
        </w:rPr>
        <w:t>The British Journal of Psychiatry, 157</w:t>
      </w:r>
      <w:r w:rsidRPr="00522508">
        <w:rPr>
          <w:rFonts w:ascii="Times New Roman" w:hAnsi="Times New Roman" w:cs="Times New Roman"/>
          <w:szCs w:val="24"/>
        </w:rPr>
        <w:t>, 853-9</w:t>
      </w:r>
    </w:p>
    <w:p w:rsidR="007707B6" w:rsidRPr="00522508" w:rsidRDefault="007707B6" w:rsidP="00522508">
      <w:pPr>
        <w:pStyle w:val="ListParagraph"/>
        <w:numPr>
          <w:ilvl w:val="0"/>
          <w:numId w:val="1"/>
        </w:numPr>
        <w:spacing w:after="0" w:line="240" w:lineRule="auto"/>
        <w:rPr>
          <w:rFonts w:ascii="Times New Roman" w:hAnsi="Times New Roman" w:cs="Times New Roman"/>
          <w:szCs w:val="24"/>
        </w:rPr>
      </w:pPr>
      <w:r w:rsidRPr="00522508">
        <w:rPr>
          <w:rFonts w:ascii="Times New Roman" w:eastAsia="Times New Roman" w:hAnsi="Times New Roman" w:cs="Times New Roman"/>
          <w:color w:val="222222"/>
          <w:szCs w:val="24"/>
          <w:lang w:val="en-CA" w:eastAsia="en-CA"/>
        </w:rPr>
        <w:t xml:space="preserve">Brooke J. (1996). </w:t>
      </w:r>
      <w:r w:rsidRPr="00522508">
        <w:rPr>
          <w:rFonts w:ascii="Times New Roman" w:eastAsia="Times New Roman" w:hAnsi="Times New Roman" w:cs="Times New Roman"/>
          <w:szCs w:val="24"/>
          <w:lang w:val="en-CA" w:eastAsia="en-CA"/>
        </w:rPr>
        <w:t>SUS-A quick and dirty usability scale. </w:t>
      </w:r>
      <w:r w:rsidRPr="00522508">
        <w:rPr>
          <w:rFonts w:ascii="Times New Roman" w:eastAsia="Times New Roman" w:hAnsi="Times New Roman" w:cs="Times New Roman"/>
          <w:i/>
          <w:szCs w:val="24"/>
          <w:lang w:val="en-CA" w:eastAsia="en-CA"/>
        </w:rPr>
        <w:t>Usability Evaluation in Industry.</w:t>
      </w:r>
      <w:r w:rsidRPr="00522508">
        <w:rPr>
          <w:rFonts w:ascii="Times New Roman" w:eastAsia="Times New Roman" w:hAnsi="Times New Roman" w:cs="Times New Roman"/>
          <w:szCs w:val="24"/>
          <w:lang w:val="en-CA" w:eastAsia="en-CA"/>
        </w:rPr>
        <w:t> 189–194.</w:t>
      </w:r>
    </w:p>
    <w:p w:rsidR="007707B6" w:rsidRPr="00522508" w:rsidRDefault="007707B6" w:rsidP="00522508">
      <w:pPr>
        <w:pStyle w:val="ListParagraph"/>
        <w:numPr>
          <w:ilvl w:val="0"/>
          <w:numId w:val="1"/>
        </w:numPr>
        <w:spacing w:after="0" w:line="240" w:lineRule="auto"/>
        <w:rPr>
          <w:rFonts w:ascii="Times New Roman" w:hAnsi="Times New Roman" w:cs="Times New Roman"/>
          <w:szCs w:val="24"/>
        </w:rPr>
      </w:pPr>
      <w:r w:rsidRPr="00522508">
        <w:rPr>
          <w:rFonts w:ascii="Times New Roman" w:eastAsia="Times New Roman" w:hAnsi="Times New Roman" w:cs="Times New Roman"/>
          <w:color w:val="222222"/>
          <w:szCs w:val="24"/>
          <w:lang w:val="en-CA" w:eastAsia="en-CA"/>
        </w:rPr>
        <w:t>Lewis JR</w:t>
      </w:r>
      <w:r w:rsidRPr="00522508">
        <w:rPr>
          <w:rFonts w:ascii="Times New Roman" w:eastAsia="Times New Roman" w:hAnsi="Times New Roman" w:cs="Times New Roman"/>
          <w:szCs w:val="24"/>
          <w:lang w:val="en-CA" w:eastAsia="en-CA"/>
        </w:rPr>
        <w:t xml:space="preserve">. (1992). Psychometric evaluation of the </w:t>
      </w:r>
      <w:proofErr w:type="spellStart"/>
      <w:r w:rsidRPr="00522508">
        <w:rPr>
          <w:rFonts w:ascii="Times New Roman" w:eastAsia="Times New Roman" w:hAnsi="Times New Roman" w:cs="Times New Roman"/>
          <w:szCs w:val="24"/>
          <w:lang w:val="en-CA" w:eastAsia="en-CA"/>
        </w:rPr>
        <w:t>poststudy</w:t>
      </w:r>
      <w:proofErr w:type="spellEnd"/>
      <w:r w:rsidRPr="00522508">
        <w:rPr>
          <w:rFonts w:ascii="Times New Roman" w:eastAsia="Times New Roman" w:hAnsi="Times New Roman" w:cs="Times New Roman"/>
          <w:szCs w:val="24"/>
          <w:lang w:val="en-CA" w:eastAsia="en-CA"/>
        </w:rPr>
        <w:t xml:space="preserve"> system usability questionnaire: the PSSUQ. In: Proceedings of the Human Factor Society Annual Meeting. 1992</w:t>
      </w:r>
      <w:proofErr w:type="gramStart"/>
      <w:r w:rsidRPr="00522508">
        <w:rPr>
          <w:rFonts w:ascii="Times New Roman" w:eastAsia="Times New Roman" w:hAnsi="Times New Roman" w:cs="Times New Roman"/>
          <w:szCs w:val="24"/>
          <w:lang w:val="en-CA" w:eastAsia="en-CA"/>
        </w:rPr>
        <w:t>;36:1259</w:t>
      </w:r>
      <w:proofErr w:type="gramEnd"/>
      <w:r w:rsidRPr="00522508">
        <w:rPr>
          <w:rFonts w:ascii="Times New Roman" w:eastAsia="Times New Roman" w:hAnsi="Times New Roman" w:cs="Times New Roman"/>
          <w:szCs w:val="24"/>
          <w:lang w:val="en-CA" w:eastAsia="en-CA"/>
        </w:rPr>
        <w:t>.</w:t>
      </w:r>
    </w:p>
    <w:p w:rsidR="007707B6" w:rsidRPr="00522508" w:rsidRDefault="00F90B23" w:rsidP="00522508">
      <w:pPr>
        <w:pStyle w:val="ListParagraph"/>
        <w:numPr>
          <w:ilvl w:val="0"/>
          <w:numId w:val="1"/>
        </w:numPr>
        <w:spacing w:after="0" w:line="240" w:lineRule="auto"/>
        <w:rPr>
          <w:rFonts w:ascii="Times New Roman" w:hAnsi="Times New Roman" w:cs="Times New Roman"/>
          <w:szCs w:val="24"/>
        </w:rPr>
      </w:pPr>
      <w:proofErr w:type="spellStart"/>
      <w:r w:rsidRPr="00522508">
        <w:rPr>
          <w:rFonts w:ascii="Times New Roman" w:eastAsia="Times New Roman" w:hAnsi="Times New Roman" w:cs="Times New Roman"/>
          <w:color w:val="222222"/>
          <w:szCs w:val="24"/>
          <w:lang w:val="en-CA" w:eastAsia="en-CA"/>
        </w:rPr>
        <w:t>Venkatech</w:t>
      </w:r>
      <w:proofErr w:type="spellEnd"/>
      <w:r w:rsidRPr="00522508">
        <w:rPr>
          <w:rFonts w:ascii="Times New Roman" w:eastAsia="Times New Roman" w:hAnsi="Times New Roman" w:cs="Times New Roman"/>
          <w:color w:val="222222"/>
          <w:szCs w:val="24"/>
          <w:lang w:val="en-CA" w:eastAsia="en-CA"/>
        </w:rPr>
        <w:t> V, Davis FD</w:t>
      </w:r>
      <w:r w:rsidRPr="00522508">
        <w:rPr>
          <w:rFonts w:ascii="Times New Roman" w:eastAsia="Times New Roman" w:hAnsi="Times New Roman" w:cs="Times New Roman"/>
          <w:szCs w:val="24"/>
          <w:lang w:val="en-CA" w:eastAsia="en-CA"/>
        </w:rPr>
        <w:t>.</w:t>
      </w:r>
      <w:r w:rsidR="007707B6" w:rsidRPr="00522508">
        <w:rPr>
          <w:rFonts w:ascii="Times New Roman" w:eastAsia="Times New Roman" w:hAnsi="Times New Roman" w:cs="Times New Roman"/>
          <w:szCs w:val="24"/>
          <w:lang w:val="en-CA" w:eastAsia="en-CA"/>
        </w:rPr>
        <w:t xml:space="preserve"> (2000).</w:t>
      </w:r>
      <w:r w:rsidRPr="00522508">
        <w:rPr>
          <w:rFonts w:ascii="Times New Roman" w:eastAsia="Times New Roman" w:hAnsi="Times New Roman" w:cs="Times New Roman"/>
          <w:szCs w:val="24"/>
          <w:lang w:val="en-CA" w:eastAsia="en-CA"/>
        </w:rPr>
        <w:t> </w:t>
      </w:r>
      <w:proofErr w:type="gramStart"/>
      <w:r w:rsidRPr="00522508">
        <w:rPr>
          <w:rFonts w:ascii="Times New Roman" w:eastAsia="Times New Roman" w:hAnsi="Times New Roman" w:cs="Times New Roman"/>
          <w:szCs w:val="24"/>
          <w:lang w:val="en-CA" w:eastAsia="en-CA"/>
        </w:rPr>
        <w:t>A</w:t>
      </w:r>
      <w:proofErr w:type="gramEnd"/>
      <w:r w:rsidRPr="00522508">
        <w:rPr>
          <w:rFonts w:ascii="Times New Roman" w:eastAsia="Times New Roman" w:hAnsi="Times New Roman" w:cs="Times New Roman"/>
          <w:szCs w:val="24"/>
          <w:lang w:val="en-CA" w:eastAsia="en-CA"/>
        </w:rPr>
        <w:t xml:space="preserve"> theoretical extension of the technology acceptance model: four longitudinal field studies. </w:t>
      </w:r>
      <w:r w:rsidR="007707B6" w:rsidRPr="00522508">
        <w:rPr>
          <w:rFonts w:ascii="Times New Roman" w:eastAsia="Times New Roman" w:hAnsi="Times New Roman" w:cs="Times New Roman"/>
          <w:i/>
          <w:szCs w:val="24"/>
          <w:lang w:val="en-CA" w:eastAsia="en-CA"/>
        </w:rPr>
        <w:t xml:space="preserve">Management Science, </w:t>
      </w:r>
      <w:r w:rsidRPr="00522508">
        <w:rPr>
          <w:rFonts w:ascii="Times New Roman" w:eastAsia="Times New Roman" w:hAnsi="Times New Roman" w:cs="Times New Roman"/>
          <w:i/>
          <w:szCs w:val="24"/>
          <w:lang w:val="en-CA" w:eastAsia="en-CA"/>
        </w:rPr>
        <w:t>46</w:t>
      </w:r>
      <w:r w:rsidR="007707B6" w:rsidRPr="00522508">
        <w:rPr>
          <w:rFonts w:ascii="Times New Roman" w:eastAsia="Times New Roman" w:hAnsi="Times New Roman" w:cs="Times New Roman"/>
          <w:i/>
          <w:szCs w:val="24"/>
          <w:lang w:val="en-CA" w:eastAsia="en-CA"/>
        </w:rPr>
        <w:t xml:space="preserve">, </w:t>
      </w:r>
      <w:r w:rsidRPr="00522508">
        <w:rPr>
          <w:rFonts w:ascii="Times New Roman" w:eastAsia="Times New Roman" w:hAnsi="Times New Roman" w:cs="Times New Roman"/>
          <w:szCs w:val="24"/>
          <w:lang w:val="en-CA" w:eastAsia="en-CA"/>
        </w:rPr>
        <w:t>186–204.</w:t>
      </w:r>
    </w:p>
    <w:p w:rsidR="00F90B23" w:rsidRPr="00522508" w:rsidRDefault="00F90B23" w:rsidP="00522508">
      <w:pPr>
        <w:pStyle w:val="ListParagraph"/>
        <w:numPr>
          <w:ilvl w:val="0"/>
          <w:numId w:val="1"/>
        </w:numPr>
        <w:spacing w:after="0" w:line="240" w:lineRule="auto"/>
        <w:rPr>
          <w:rFonts w:ascii="Times New Roman" w:hAnsi="Times New Roman" w:cs="Times New Roman"/>
          <w:szCs w:val="24"/>
        </w:rPr>
      </w:pPr>
      <w:r w:rsidRPr="00522508">
        <w:rPr>
          <w:rFonts w:ascii="Times New Roman" w:eastAsia="Times New Roman" w:hAnsi="Times New Roman" w:cs="Times New Roman"/>
          <w:color w:val="222222"/>
          <w:szCs w:val="24"/>
          <w:lang w:val="en-CA" w:eastAsia="en-CA"/>
        </w:rPr>
        <w:t>Lund </w:t>
      </w:r>
      <w:proofErr w:type="gramStart"/>
      <w:r w:rsidRPr="00522508">
        <w:rPr>
          <w:rFonts w:ascii="Times New Roman" w:eastAsia="Times New Roman" w:hAnsi="Times New Roman" w:cs="Times New Roman"/>
          <w:color w:val="222222"/>
          <w:szCs w:val="24"/>
          <w:lang w:val="en-CA" w:eastAsia="en-CA"/>
        </w:rPr>
        <w:t>AM</w:t>
      </w:r>
      <w:proofErr w:type="gramEnd"/>
      <w:r w:rsidRPr="00522508">
        <w:rPr>
          <w:rFonts w:ascii="Times New Roman" w:eastAsia="Times New Roman" w:hAnsi="Times New Roman" w:cs="Times New Roman"/>
          <w:szCs w:val="24"/>
          <w:lang w:val="en-CA" w:eastAsia="en-CA"/>
        </w:rPr>
        <w:t>. </w:t>
      </w:r>
      <w:r w:rsidR="007707B6" w:rsidRPr="00522508">
        <w:rPr>
          <w:rFonts w:ascii="Times New Roman" w:eastAsia="Times New Roman" w:hAnsi="Times New Roman" w:cs="Times New Roman"/>
          <w:szCs w:val="24"/>
          <w:lang w:val="en-CA" w:eastAsia="en-CA"/>
        </w:rPr>
        <w:t xml:space="preserve">(2001). </w:t>
      </w:r>
      <w:r w:rsidRPr="00522508">
        <w:rPr>
          <w:rFonts w:ascii="Times New Roman" w:eastAsia="Times New Roman" w:hAnsi="Times New Roman" w:cs="Times New Roman"/>
          <w:szCs w:val="24"/>
          <w:lang w:val="en-CA" w:eastAsia="en-CA"/>
        </w:rPr>
        <w:t>Measuring usability with the USE questionnaire. </w:t>
      </w:r>
      <w:r w:rsidR="007707B6" w:rsidRPr="00522508">
        <w:rPr>
          <w:rFonts w:ascii="Times New Roman" w:eastAsia="Times New Roman" w:hAnsi="Times New Roman" w:cs="Times New Roman"/>
          <w:i/>
          <w:szCs w:val="24"/>
          <w:lang w:val="en-CA" w:eastAsia="en-CA"/>
        </w:rPr>
        <w:t xml:space="preserve">Usability and User Experience, </w:t>
      </w:r>
      <w:r w:rsidRPr="00522508">
        <w:rPr>
          <w:rFonts w:ascii="Times New Roman" w:eastAsia="Times New Roman" w:hAnsi="Times New Roman" w:cs="Times New Roman"/>
          <w:i/>
          <w:szCs w:val="24"/>
          <w:lang w:val="en-CA" w:eastAsia="en-CA"/>
        </w:rPr>
        <w:t>8</w:t>
      </w:r>
      <w:r w:rsidR="007707B6" w:rsidRPr="00522508">
        <w:rPr>
          <w:rFonts w:ascii="Times New Roman" w:eastAsia="Times New Roman" w:hAnsi="Times New Roman" w:cs="Times New Roman"/>
          <w:i/>
          <w:szCs w:val="24"/>
          <w:lang w:val="en-CA" w:eastAsia="en-CA"/>
        </w:rPr>
        <w:t>,</w:t>
      </w:r>
      <w:r w:rsidR="007707B6" w:rsidRPr="00522508">
        <w:rPr>
          <w:rFonts w:ascii="Times New Roman" w:eastAsia="Times New Roman" w:hAnsi="Times New Roman" w:cs="Times New Roman"/>
          <w:szCs w:val="24"/>
          <w:lang w:val="en-CA" w:eastAsia="en-CA"/>
        </w:rPr>
        <w:t xml:space="preserve"> </w:t>
      </w:r>
      <w:r w:rsidRPr="00522508">
        <w:rPr>
          <w:rFonts w:ascii="Times New Roman" w:eastAsia="Times New Roman" w:hAnsi="Times New Roman" w:cs="Times New Roman"/>
          <w:szCs w:val="24"/>
          <w:lang w:val="en-CA" w:eastAsia="en-CA"/>
        </w:rPr>
        <w:t>8.</w:t>
      </w:r>
    </w:p>
    <w:p w:rsidR="006F75BB" w:rsidRPr="00591996" w:rsidRDefault="006F75BB" w:rsidP="00522508">
      <w:pPr>
        <w:pStyle w:val="ListParagraph"/>
        <w:numPr>
          <w:ilvl w:val="0"/>
          <w:numId w:val="1"/>
        </w:numPr>
        <w:autoSpaceDE w:val="0"/>
        <w:autoSpaceDN w:val="0"/>
        <w:adjustRightInd w:val="0"/>
        <w:spacing w:after="0" w:line="240" w:lineRule="auto"/>
        <w:rPr>
          <w:rFonts w:ascii="Times New Roman" w:hAnsi="Times New Roman" w:cs="Times New Roman"/>
          <w:szCs w:val="24"/>
        </w:rPr>
      </w:pPr>
      <w:r w:rsidRPr="00522508">
        <w:rPr>
          <w:rFonts w:ascii="Times New Roman" w:hAnsi="Times New Roman" w:cs="Times New Roman"/>
          <w:color w:val="222222"/>
          <w:szCs w:val="24"/>
          <w:shd w:val="clear" w:color="auto" w:fill="FFFFFF"/>
        </w:rPr>
        <w:t xml:space="preserve">Sheehan, D., </w:t>
      </w:r>
      <w:proofErr w:type="spellStart"/>
      <w:r w:rsidRPr="00522508">
        <w:rPr>
          <w:rFonts w:ascii="Times New Roman" w:hAnsi="Times New Roman" w:cs="Times New Roman"/>
          <w:color w:val="222222"/>
          <w:szCs w:val="24"/>
          <w:shd w:val="clear" w:color="auto" w:fill="FFFFFF"/>
        </w:rPr>
        <w:t>Lecrubier</w:t>
      </w:r>
      <w:proofErr w:type="spellEnd"/>
      <w:r w:rsidRPr="00522508">
        <w:rPr>
          <w:rFonts w:ascii="Times New Roman" w:hAnsi="Times New Roman" w:cs="Times New Roman"/>
          <w:color w:val="222222"/>
          <w:szCs w:val="24"/>
          <w:shd w:val="clear" w:color="auto" w:fill="FFFFFF"/>
        </w:rPr>
        <w:t xml:space="preserve">, Y., Sheehan, K., </w:t>
      </w:r>
      <w:proofErr w:type="spellStart"/>
      <w:r w:rsidRPr="00522508">
        <w:rPr>
          <w:rFonts w:ascii="Times New Roman" w:hAnsi="Times New Roman" w:cs="Times New Roman"/>
          <w:color w:val="222222"/>
          <w:szCs w:val="24"/>
          <w:shd w:val="clear" w:color="auto" w:fill="FFFFFF"/>
        </w:rPr>
        <w:t>Amorim</w:t>
      </w:r>
      <w:proofErr w:type="spellEnd"/>
      <w:r w:rsidRPr="00522508">
        <w:rPr>
          <w:rFonts w:ascii="Times New Roman" w:hAnsi="Times New Roman" w:cs="Times New Roman"/>
          <w:color w:val="222222"/>
          <w:szCs w:val="24"/>
          <w:shd w:val="clear" w:color="auto" w:fill="FFFFFF"/>
        </w:rPr>
        <w:t xml:space="preserve">, P., </w:t>
      </w:r>
      <w:proofErr w:type="spellStart"/>
      <w:r w:rsidRPr="00522508">
        <w:rPr>
          <w:rFonts w:ascii="Times New Roman" w:hAnsi="Times New Roman" w:cs="Times New Roman"/>
          <w:color w:val="222222"/>
          <w:szCs w:val="24"/>
          <w:shd w:val="clear" w:color="auto" w:fill="FFFFFF"/>
        </w:rPr>
        <w:t>Janavs</w:t>
      </w:r>
      <w:proofErr w:type="spellEnd"/>
      <w:r w:rsidRPr="00522508">
        <w:rPr>
          <w:rFonts w:ascii="Times New Roman" w:hAnsi="Times New Roman" w:cs="Times New Roman"/>
          <w:color w:val="222222"/>
          <w:szCs w:val="24"/>
          <w:shd w:val="clear" w:color="auto" w:fill="FFFFFF"/>
        </w:rPr>
        <w:t xml:space="preserve">, J., </w:t>
      </w:r>
      <w:proofErr w:type="spellStart"/>
      <w:r w:rsidRPr="00522508">
        <w:rPr>
          <w:rFonts w:ascii="Times New Roman" w:hAnsi="Times New Roman" w:cs="Times New Roman"/>
          <w:color w:val="222222"/>
          <w:szCs w:val="24"/>
          <w:shd w:val="clear" w:color="auto" w:fill="FFFFFF"/>
        </w:rPr>
        <w:t>Weiller</w:t>
      </w:r>
      <w:proofErr w:type="spellEnd"/>
      <w:r w:rsidRPr="00522508">
        <w:rPr>
          <w:rFonts w:ascii="Times New Roman" w:hAnsi="Times New Roman" w:cs="Times New Roman"/>
          <w:color w:val="222222"/>
          <w:szCs w:val="24"/>
          <w:shd w:val="clear" w:color="auto" w:fill="FFFFFF"/>
        </w:rPr>
        <w:t>, E</w:t>
      </w:r>
      <w:proofErr w:type="gramStart"/>
      <w:r w:rsidRPr="00522508">
        <w:rPr>
          <w:rFonts w:ascii="Times New Roman" w:hAnsi="Times New Roman" w:cs="Times New Roman"/>
          <w:color w:val="222222"/>
          <w:szCs w:val="24"/>
          <w:shd w:val="clear" w:color="auto" w:fill="FFFFFF"/>
        </w:rPr>
        <w:t>., ...</w:t>
      </w:r>
      <w:proofErr w:type="gramEnd"/>
      <w:r w:rsidRPr="00522508">
        <w:rPr>
          <w:rFonts w:ascii="Times New Roman" w:hAnsi="Times New Roman" w:cs="Times New Roman"/>
          <w:color w:val="222222"/>
          <w:szCs w:val="24"/>
          <w:shd w:val="clear" w:color="auto" w:fill="FFFFFF"/>
        </w:rPr>
        <w:t xml:space="preserve"> &amp; Dunbar, G. (1998). The Mini-International Neuropsychiatric Interview (MINI): The </w:t>
      </w:r>
      <w:r w:rsidRPr="00591996">
        <w:rPr>
          <w:rFonts w:ascii="Times New Roman" w:hAnsi="Times New Roman" w:cs="Times New Roman"/>
          <w:color w:val="222222"/>
          <w:szCs w:val="24"/>
          <w:shd w:val="clear" w:color="auto" w:fill="FFFFFF"/>
        </w:rPr>
        <w:t>development and validation of a Structured Diagnostic Psychiatric Interview for DSM-IV and ICD-10.</w:t>
      </w:r>
      <w:r w:rsidRPr="00591996">
        <w:rPr>
          <w:rStyle w:val="apple-converted-space"/>
          <w:rFonts w:ascii="Times New Roman" w:hAnsi="Times New Roman" w:cs="Times New Roman"/>
          <w:color w:val="222222"/>
          <w:szCs w:val="24"/>
          <w:shd w:val="clear" w:color="auto" w:fill="FFFFFF"/>
        </w:rPr>
        <w:t> </w:t>
      </w:r>
      <w:r w:rsidRPr="00591996">
        <w:rPr>
          <w:rFonts w:ascii="Times New Roman" w:hAnsi="Times New Roman" w:cs="Times New Roman"/>
          <w:i/>
          <w:iCs/>
          <w:color w:val="222222"/>
          <w:szCs w:val="24"/>
          <w:shd w:val="clear" w:color="auto" w:fill="FFFFFF"/>
        </w:rPr>
        <w:t>The Journal of Clinical Psychiatry. Supplement</w:t>
      </w:r>
      <w:r w:rsidRPr="00591996">
        <w:rPr>
          <w:rFonts w:ascii="Times New Roman" w:hAnsi="Times New Roman" w:cs="Times New Roman"/>
          <w:color w:val="222222"/>
          <w:szCs w:val="24"/>
          <w:shd w:val="clear" w:color="auto" w:fill="FFFFFF"/>
        </w:rPr>
        <w:t>,</w:t>
      </w:r>
      <w:r w:rsidRPr="00591996">
        <w:rPr>
          <w:rStyle w:val="apple-converted-space"/>
          <w:rFonts w:ascii="Times New Roman" w:hAnsi="Times New Roman" w:cs="Times New Roman"/>
          <w:color w:val="222222"/>
          <w:szCs w:val="24"/>
          <w:shd w:val="clear" w:color="auto" w:fill="FFFFFF"/>
        </w:rPr>
        <w:t> </w:t>
      </w:r>
      <w:r w:rsidRPr="00591996">
        <w:rPr>
          <w:rFonts w:ascii="Times New Roman" w:hAnsi="Times New Roman" w:cs="Times New Roman"/>
          <w:i/>
          <w:iCs/>
          <w:color w:val="222222"/>
          <w:szCs w:val="24"/>
          <w:shd w:val="clear" w:color="auto" w:fill="FFFFFF"/>
        </w:rPr>
        <w:t>59</w:t>
      </w:r>
      <w:r w:rsidRPr="00591996">
        <w:rPr>
          <w:rFonts w:ascii="Times New Roman" w:hAnsi="Times New Roman" w:cs="Times New Roman"/>
          <w:color w:val="222222"/>
          <w:szCs w:val="24"/>
          <w:shd w:val="clear" w:color="auto" w:fill="FFFFFF"/>
        </w:rPr>
        <w:t>(20), 22-33.</w:t>
      </w:r>
    </w:p>
    <w:p w:rsidR="00BF2CA2" w:rsidRPr="0073035D" w:rsidRDefault="00BF2CA2" w:rsidP="00522508">
      <w:pPr>
        <w:pStyle w:val="ListParagraph"/>
        <w:numPr>
          <w:ilvl w:val="0"/>
          <w:numId w:val="1"/>
        </w:numPr>
        <w:autoSpaceDE w:val="0"/>
        <w:autoSpaceDN w:val="0"/>
        <w:adjustRightInd w:val="0"/>
        <w:spacing w:after="0" w:line="240" w:lineRule="auto"/>
        <w:rPr>
          <w:rFonts w:ascii="Times New Roman" w:hAnsi="Times New Roman" w:cs="Times New Roman"/>
          <w:szCs w:val="24"/>
        </w:rPr>
      </w:pPr>
      <w:r w:rsidRPr="00591996">
        <w:rPr>
          <w:rFonts w:ascii="Times New Roman" w:hAnsi="Times New Roman"/>
          <w:szCs w:val="24"/>
          <w:lang w:val="en-CA"/>
        </w:rPr>
        <w:t xml:space="preserve">First MB, William JBW, </w:t>
      </w:r>
      <w:proofErr w:type="spellStart"/>
      <w:r w:rsidRPr="00591996">
        <w:rPr>
          <w:rFonts w:ascii="Times New Roman" w:hAnsi="Times New Roman"/>
          <w:szCs w:val="24"/>
          <w:lang w:val="en-CA"/>
        </w:rPr>
        <w:t>Karg</w:t>
      </w:r>
      <w:proofErr w:type="spellEnd"/>
      <w:r w:rsidRPr="00591996">
        <w:rPr>
          <w:rFonts w:ascii="Times New Roman" w:hAnsi="Times New Roman"/>
          <w:szCs w:val="24"/>
          <w:lang w:val="en-CA"/>
        </w:rPr>
        <w:t xml:space="preserve"> RS, Spitzer RL: Structured Clinical Interview for DSM-5-Research Version (SCID-5 for DSM-5, Research Version; SCRID-5-RV). </w:t>
      </w:r>
      <w:proofErr w:type="spellStart"/>
      <w:r w:rsidRPr="00591996">
        <w:rPr>
          <w:rFonts w:ascii="Times New Roman" w:hAnsi="Times New Roman"/>
          <w:szCs w:val="24"/>
          <w:lang w:val="en-CA"/>
        </w:rPr>
        <w:t>Arlington</w:t>
      </w:r>
      <w:proofErr w:type="gramStart"/>
      <w:r w:rsidRPr="00591996">
        <w:rPr>
          <w:rFonts w:ascii="Times New Roman" w:hAnsi="Times New Roman"/>
          <w:szCs w:val="24"/>
          <w:lang w:val="en-CA"/>
        </w:rPr>
        <w:t>,VA</w:t>
      </w:r>
      <w:proofErr w:type="spellEnd"/>
      <w:proofErr w:type="gramEnd"/>
      <w:r w:rsidRPr="00591996">
        <w:rPr>
          <w:rFonts w:ascii="Times New Roman" w:hAnsi="Times New Roman"/>
          <w:szCs w:val="24"/>
          <w:lang w:val="en-CA"/>
        </w:rPr>
        <w:t xml:space="preserve">, </w:t>
      </w:r>
      <w:r w:rsidRPr="0073035D">
        <w:rPr>
          <w:rFonts w:ascii="Times New Roman" w:hAnsi="Times New Roman"/>
          <w:szCs w:val="24"/>
          <w:lang w:val="en-CA"/>
        </w:rPr>
        <w:t>American Psychiatric-Association, 2015.</w:t>
      </w:r>
    </w:p>
    <w:p w:rsidR="005928FC" w:rsidRPr="0073035D" w:rsidRDefault="005928FC" w:rsidP="00522508">
      <w:pPr>
        <w:pStyle w:val="ListParagraph"/>
        <w:numPr>
          <w:ilvl w:val="0"/>
          <w:numId w:val="1"/>
        </w:numPr>
        <w:autoSpaceDE w:val="0"/>
        <w:autoSpaceDN w:val="0"/>
        <w:adjustRightInd w:val="0"/>
        <w:spacing w:after="0" w:line="240" w:lineRule="auto"/>
        <w:rPr>
          <w:rFonts w:ascii="Times New Roman" w:hAnsi="Times New Roman" w:cs="Times New Roman"/>
          <w:szCs w:val="24"/>
        </w:rPr>
      </w:pPr>
      <w:proofErr w:type="spellStart"/>
      <w:r w:rsidRPr="0073035D">
        <w:rPr>
          <w:rFonts w:ascii="Times New Roman" w:hAnsi="Times New Roman" w:cs="Times New Roman"/>
        </w:rPr>
        <w:t>Hsiu</w:t>
      </w:r>
      <w:proofErr w:type="spellEnd"/>
      <w:r w:rsidRPr="0073035D">
        <w:rPr>
          <w:rFonts w:ascii="Times New Roman" w:hAnsi="Times New Roman" w:cs="Times New Roman"/>
        </w:rPr>
        <w:t>-Fang Hsieh &amp; Sarah E. Shannon. (2005). Three Approaches to Qualitative Content Analysis. Qualitative Health Research. Vol 15, Issue 9, pp. 1277 – 1288. DOI:10.1177/1049732305276687</w:t>
      </w:r>
    </w:p>
    <w:p w:rsidR="003B2469" w:rsidRPr="0073035D" w:rsidRDefault="003B2469" w:rsidP="00522508">
      <w:pPr>
        <w:pStyle w:val="ListParagraph"/>
        <w:numPr>
          <w:ilvl w:val="0"/>
          <w:numId w:val="1"/>
        </w:numPr>
        <w:autoSpaceDE w:val="0"/>
        <w:autoSpaceDN w:val="0"/>
        <w:adjustRightInd w:val="0"/>
        <w:spacing w:after="0" w:line="240" w:lineRule="auto"/>
        <w:rPr>
          <w:rFonts w:ascii="Times New Roman" w:hAnsi="Times New Roman" w:cs="Times New Roman"/>
          <w:szCs w:val="24"/>
        </w:rPr>
      </w:pPr>
      <w:r w:rsidRPr="0073035D">
        <w:rPr>
          <w:rFonts w:ascii="Times New Roman" w:hAnsi="Times New Roman" w:cs="Times New Roman"/>
        </w:rPr>
        <w:t xml:space="preserve">28. </w:t>
      </w:r>
      <w:proofErr w:type="spellStart"/>
      <w:r w:rsidR="001125A9" w:rsidRPr="0073035D">
        <w:rPr>
          <w:rFonts w:ascii="Times New Roman" w:hAnsi="Times New Roman" w:cs="Times New Roman"/>
        </w:rPr>
        <w:t>Eisen</w:t>
      </w:r>
      <w:proofErr w:type="spellEnd"/>
      <w:r w:rsidR="001125A9" w:rsidRPr="0073035D">
        <w:rPr>
          <w:rFonts w:ascii="Times New Roman" w:hAnsi="Times New Roman" w:cs="Times New Roman"/>
        </w:rPr>
        <w:t xml:space="preserve"> SV, Normand S-L, Belanger AJ, Spiro A, </w:t>
      </w:r>
      <w:proofErr w:type="spellStart"/>
      <w:r w:rsidR="001125A9" w:rsidRPr="0073035D">
        <w:rPr>
          <w:rFonts w:ascii="Times New Roman" w:hAnsi="Times New Roman" w:cs="Times New Roman"/>
        </w:rPr>
        <w:t>Esch</w:t>
      </w:r>
      <w:proofErr w:type="spellEnd"/>
      <w:r w:rsidR="001125A9" w:rsidRPr="0073035D">
        <w:rPr>
          <w:rFonts w:ascii="Times New Roman" w:hAnsi="Times New Roman" w:cs="Times New Roman"/>
        </w:rPr>
        <w:t xml:space="preserve"> D. (2004). The revised Behavior and Symptom Identification Scale (BASIS-R) reliability and validity. Med Care. 42(12):1230-1241</w:t>
      </w:r>
    </w:p>
    <w:p w:rsidR="006F75BB" w:rsidRPr="007707B6" w:rsidRDefault="006F75BB" w:rsidP="00522508">
      <w:pPr>
        <w:pStyle w:val="ListParagraph"/>
        <w:rPr>
          <w:rFonts w:ascii="Times New Roman" w:hAnsi="Times New Roman" w:cs="Times New Roman"/>
          <w:szCs w:val="24"/>
        </w:rPr>
      </w:pPr>
    </w:p>
    <w:p w:rsidR="00F90B23" w:rsidRDefault="00F90B23" w:rsidP="00AE434C">
      <w:pPr>
        <w:rPr>
          <w:rFonts w:ascii="Times New Roman" w:hAnsi="Times New Roman" w:cs="Times New Roman"/>
          <w:b/>
        </w:rPr>
      </w:pPr>
    </w:p>
    <w:p w:rsidR="00937824" w:rsidRDefault="00937824" w:rsidP="00937824">
      <w:pPr>
        <w:rPr>
          <w:rFonts w:ascii="Times New Roman" w:hAnsi="Times New Roman" w:cs="Times New Roman"/>
          <w:b/>
        </w:rPr>
      </w:pPr>
      <w:r>
        <w:rPr>
          <w:rFonts w:ascii="Times New Roman" w:hAnsi="Times New Roman" w:cs="Times New Roman"/>
          <w:b/>
        </w:rPr>
        <w:t>Appendix 1 – Stage 1 Case Manager Script</w:t>
      </w:r>
    </w:p>
    <w:p w:rsidR="007707B6" w:rsidRDefault="00674927" w:rsidP="00937824">
      <w:pPr>
        <w:rPr>
          <w:rFonts w:ascii="Times New Roman" w:hAnsi="Times New Roman" w:cs="Times New Roman"/>
        </w:rPr>
      </w:pPr>
      <w:r>
        <w:rPr>
          <w:rFonts w:ascii="Times New Roman" w:hAnsi="Times New Roman" w:cs="Times New Roman"/>
        </w:rPr>
        <w:t xml:space="preserve">I’d like to tell you about a project that is happening that involves some early testing of a cellphone application designed to assist people with schizophrenia in a range of areas – focusing on improving coping and improving social engagement. It would involve installing the app on your phone, you using it every day for a week and </w:t>
      </w:r>
      <w:r w:rsidR="000D43FA">
        <w:rPr>
          <w:rFonts w:ascii="Times New Roman" w:hAnsi="Times New Roman" w:cs="Times New Roman"/>
        </w:rPr>
        <w:t xml:space="preserve">completing </w:t>
      </w:r>
      <w:r>
        <w:rPr>
          <w:rFonts w:ascii="Times New Roman" w:hAnsi="Times New Roman" w:cs="Times New Roman"/>
        </w:rPr>
        <w:t xml:space="preserve">some surveys about how useful it is and about where you are at in terms of day to day functioning. You would get paid for your involvement. It is completely fine to say no to this – doing that will not affect the services you receive in any way. If you are interested, I would pass your name and phone number along to the research assistant for the project who would tell you more about it. No need to decide right now. Just let me know when you like if you are interested. </w:t>
      </w:r>
    </w:p>
    <w:p w:rsidR="00674927" w:rsidRDefault="00674927" w:rsidP="00937824">
      <w:pPr>
        <w:rPr>
          <w:rFonts w:ascii="Times New Roman" w:hAnsi="Times New Roman" w:cs="Times New Roman"/>
        </w:rPr>
      </w:pPr>
    </w:p>
    <w:p w:rsidR="00674927" w:rsidRDefault="00674927" w:rsidP="00937824">
      <w:pPr>
        <w:rPr>
          <w:rFonts w:ascii="Times New Roman" w:hAnsi="Times New Roman" w:cs="Times New Roman"/>
        </w:rPr>
      </w:pPr>
    </w:p>
    <w:p w:rsidR="001169F2" w:rsidRDefault="001169F2" w:rsidP="00937824">
      <w:pPr>
        <w:rPr>
          <w:rFonts w:ascii="Times New Roman" w:hAnsi="Times New Roman" w:cs="Times New Roman"/>
        </w:rPr>
      </w:pPr>
    </w:p>
    <w:p w:rsidR="001169F2" w:rsidRDefault="001169F2" w:rsidP="00937824">
      <w:pPr>
        <w:rPr>
          <w:rFonts w:ascii="Times New Roman" w:hAnsi="Times New Roman" w:cs="Times New Roman"/>
        </w:rPr>
      </w:pPr>
    </w:p>
    <w:p w:rsidR="001169F2" w:rsidRDefault="001169F2" w:rsidP="00937824">
      <w:pPr>
        <w:rPr>
          <w:rFonts w:ascii="Times New Roman" w:hAnsi="Times New Roman" w:cs="Times New Roman"/>
        </w:rPr>
      </w:pPr>
    </w:p>
    <w:p w:rsidR="001169F2" w:rsidRDefault="001169F2" w:rsidP="00937824">
      <w:pPr>
        <w:rPr>
          <w:rFonts w:ascii="Times New Roman" w:hAnsi="Times New Roman" w:cs="Times New Roman"/>
        </w:rPr>
      </w:pPr>
    </w:p>
    <w:p w:rsidR="001169F2" w:rsidRDefault="001169F2" w:rsidP="00937824">
      <w:pPr>
        <w:rPr>
          <w:rFonts w:ascii="Times New Roman" w:hAnsi="Times New Roman" w:cs="Times New Roman"/>
        </w:rPr>
      </w:pPr>
    </w:p>
    <w:p w:rsidR="001169F2" w:rsidRDefault="001169F2" w:rsidP="00937824">
      <w:pPr>
        <w:rPr>
          <w:rFonts w:ascii="Times New Roman" w:hAnsi="Times New Roman" w:cs="Times New Roman"/>
        </w:rPr>
      </w:pPr>
    </w:p>
    <w:p w:rsidR="001169F2" w:rsidRDefault="001169F2" w:rsidP="00937824">
      <w:pPr>
        <w:rPr>
          <w:rFonts w:ascii="Times New Roman" w:hAnsi="Times New Roman" w:cs="Times New Roman"/>
        </w:rPr>
      </w:pPr>
    </w:p>
    <w:p w:rsidR="001169F2" w:rsidRDefault="001169F2" w:rsidP="00937824">
      <w:pPr>
        <w:rPr>
          <w:rFonts w:ascii="Times New Roman" w:hAnsi="Times New Roman" w:cs="Times New Roman"/>
        </w:rPr>
      </w:pPr>
    </w:p>
    <w:p w:rsidR="001169F2" w:rsidRDefault="001169F2" w:rsidP="00937824">
      <w:pPr>
        <w:rPr>
          <w:rFonts w:ascii="Times New Roman" w:hAnsi="Times New Roman" w:cs="Times New Roman"/>
        </w:rPr>
      </w:pPr>
    </w:p>
    <w:p w:rsidR="001169F2" w:rsidRDefault="001169F2" w:rsidP="00937824">
      <w:pPr>
        <w:rPr>
          <w:rFonts w:ascii="Times New Roman" w:hAnsi="Times New Roman" w:cs="Times New Roman"/>
        </w:rPr>
      </w:pPr>
    </w:p>
    <w:p w:rsidR="001169F2" w:rsidRDefault="001169F2" w:rsidP="00937824">
      <w:pPr>
        <w:rPr>
          <w:rFonts w:ascii="Times New Roman" w:hAnsi="Times New Roman" w:cs="Times New Roman"/>
        </w:rPr>
      </w:pPr>
    </w:p>
    <w:p w:rsidR="001169F2" w:rsidRDefault="001169F2" w:rsidP="00937824">
      <w:pPr>
        <w:rPr>
          <w:rFonts w:ascii="Times New Roman" w:hAnsi="Times New Roman" w:cs="Times New Roman"/>
        </w:rPr>
      </w:pPr>
    </w:p>
    <w:p w:rsidR="001169F2" w:rsidRDefault="001169F2" w:rsidP="00937824">
      <w:pPr>
        <w:rPr>
          <w:rFonts w:ascii="Times New Roman" w:hAnsi="Times New Roman" w:cs="Times New Roman"/>
        </w:rPr>
      </w:pPr>
    </w:p>
    <w:p w:rsidR="001169F2" w:rsidRDefault="001169F2" w:rsidP="00937824">
      <w:pPr>
        <w:rPr>
          <w:rFonts w:ascii="Times New Roman" w:hAnsi="Times New Roman" w:cs="Times New Roman"/>
        </w:rPr>
      </w:pPr>
    </w:p>
    <w:p w:rsidR="00D02940" w:rsidRDefault="00D02940" w:rsidP="00937824">
      <w:pPr>
        <w:rPr>
          <w:rFonts w:ascii="Times New Roman" w:hAnsi="Times New Roman" w:cs="Times New Roman"/>
        </w:rPr>
      </w:pPr>
    </w:p>
    <w:p w:rsidR="00D02940" w:rsidRDefault="00D02940" w:rsidP="00937824">
      <w:pPr>
        <w:rPr>
          <w:rFonts w:ascii="Times New Roman" w:hAnsi="Times New Roman" w:cs="Times New Roman"/>
        </w:rPr>
      </w:pPr>
    </w:p>
    <w:p w:rsidR="00FD42DD" w:rsidRPr="00DD6699" w:rsidRDefault="00FD42DD" w:rsidP="00FD42DD">
      <w:pPr>
        <w:rPr>
          <w:rFonts w:ascii="Times New Roman" w:hAnsi="Times New Roman" w:cs="Times New Roman"/>
          <w:b/>
        </w:rPr>
      </w:pPr>
      <w:r w:rsidRPr="00DD6699">
        <w:rPr>
          <w:rFonts w:ascii="Times New Roman" w:hAnsi="Times New Roman" w:cs="Times New Roman"/>
          <w:b/>
        </w:rPr>
        <w:t>Appendix 2 –</w:t>
      </w:r>
      <w:r w:rsidR="00CC38C0" w:rsidRPr="00DD6699">
        <w:rPr>
          <w:rFonts w:ascii="Times New Roman" w:hAnsi="Times New Roman" w:cs="Times New Roman"/>
          <w:b/>
        </w:rPr>
        <w:t xml:space="preserve"> </w:t>
      </w:r>
      <w:r w:rsidRPr="00DD6699">
        <w:rPr>
          <w:rFonts w:ascii="Times New Roman" w:hAnsi="Times New Roman" w:cs="Times New Roman"/>
          <w:b/>
        </w:rPr>
        <w:t>Recruitment Flyer</w:t>
      </w:r>
    </w:p>
    <w:p w:rsidR="00FD42DD" w:rsidRDefault="00FD42DD" w:rsidP="00FD42DD">
      <w:pPr>
        <w:rPr>
          <w:rFonts w:ascii="Times New Roman" w:hAnsi="Times New Roman" w:cs="Times New Roman"/>
          <w:b/>
        </w:rPr>
      </w:pPr>
      <w:r w:rsidRPr="00DD6699">
        <w:rPr>
          <w:rFonts w:ascii="Times New Roman" w:hAnsi="Times New Roman" w:cs="Times New Roman"/>
          <w:b/>
        </w:rPr>
        <w:t>Please see appended file.</w:t>
      </w:r>
      <w:r>
        <w:rPr>
          <w:rFonts w:ascii="Times New Roman" w:hAnsi="Times New Roman" w:cs="Times New Roman"/>
          <w:b/>
        </w:rPr>
        <w:t xml:space="preserve">  </w:t>
      </w:r>
    </w:p>
    <w:p w:rsidR="00674927" w:rsidRDefault="00674927" w:rsidP="00937824">
      <w:pPr>
        <w:rPr>
          <w:rFonts w:ascii="Times New Roman" w:hAnsi="Times New Roman" w:cs="Times New Roman"/>
        </w:rPr>
      </w:pPr>
    </w:p>
    <w:p w:rsidR="00674927" w:rsidRDefault="00674927" w:rsidP="00937824">
      <w:pPr>
        <w:rPr>
          <w:rFonts w:ascii="Times New Roman" w:hAnsi="Times New Roman" w:cs="Times New Roman"/>
        </w:rPr>
      </w:pPr>
    </w:p>
    <w:p w:rsidR="00674927" w:rsidRDefault="00674927" w:rsidP="00937824">
      <w:pPr>
        <w:rPr>
          <w:rFonts w:ascii="Times New Roman" w:hAnsi="Times New Roman" w:cs="Times New Roman"/>
        </w:rPr>
      </w:pPr>
    </w:p>
    <w:p w:rsidR="006C224F" w:rsidRDefault="006C224F" w:rsidP="00937824">
      <w:pPr>
        <w:rPr>
          <w:rFonts w:ascii="Times New Roman" w:hAnsi="Times New Roman" w:cs="Times New Roman"/>
        </w:rPr>
      </w:pPr>
    </w:p>
    <w:p w:rsidR="006C224F" w:rsidRDefault="006C224F" w:rsidP="00937824">
      <w:pPr>
        <w:rPr>
          <w:rFonts w:ascii="Times New Roman" w:hAnsi="Times New Roman" w:cs="Times New Roman"/>
        </w:rPr>
      </w:pPr>
    </w:p>
    <w:p w:rsidR="006C224F" w:rsidRDefault="006C224F" w:rsidP="00937824">
      <w:pPr>
        <w:rPr>
          <w:rFonts w:ascii="Times New Roman" w:hAnsi="Times New Roman" w:cs="Times New Roman"/>
        </w:rPr>
      </w:pPr>
    </w:p>
    <w:p w:rsidR="006C224F" w:rsidRDefault="006C224F" w:rsidP="00937824">
      <w:pPr>
        <w:rPr>
          <w:rFonts w:ascii="Times New Roman" w:hAnsi="Times New Roman" w:cs="Times New Roman"/>
        </w:rPr>
      </w:pPr>
    </w:p>
    <w:p w:rsidR="006C224F" w:rsidRDefault="006C224F" w:rsidP="00937824">
      <w:pPr>
        <w:rPr>
          <w:rFonts w:ascii="Times New Roman" w:hAnsi="Times New Roman" w:cs="Times New Roman"/>
        </w:rPr>
      </w:pPr>
    </w:p>
    <w:p w:rsidR="006C224F" w:rsidRDefault="006C224F" w:rsidP="00937824">
      <w:pPr>
        <w:rPr>
          <w:rFonts w:ascii="Times New Roman" w:hAnsi="Times New Roman" w:cs="Times New Roman"/>
        </w:rPr>
      </w:pPr>
    </w:p>
    <w:p w:rsidR="006C224F" w:rsidRDefault="006C224F" w:rsidP="00937824">
      <w:pPr>
        <w:rPr>
          <w:rFonts w:ascii="Times New Roman" w:hAnsi="Times New Roman" w:cs="Times New Roman"/>
        </w:rPr>
      </w:pPr>
    </w:p>
    <w:p w:rsidR="006C224F" w:rsidRDefault="006C224F" w:rsidP="00937824">
      <w:pPr>
        <w:rPr>
          <w:rFonts w:ascii="Times New Roman" w:hAnsi="Times New Roman" w:cs="Times New Roman"/>
        </w:rPr>
      </w:pPr>
    </w:p>
    <w:p w:rsidR="006C224F" w:rsidRDefault="006C224F" w:rsidP="00937824">
      <w:pPr>
        <w:rPr>
          <w:rFonts w:ascii="Times New Roman" w:hAnsi="Times New Roman" w:cs="Times New Roman"/>
        </w:rPr>
      </w:pPr>
    </w:p>
    <w:p w:rsidR="006C224F" w:rsidRDefault="006C224F" w:rsidP="00937824">
      <w:pPr>
        <w:rPr>
          <w:rFonts w:ascii="Times New Roman" w:hAnsi="Times New Roman" w:cs="Times New Roman"/>
        </w:rPr>
      </w:pPr>
    </w:p>
    <w:p w:rsidR="006C224F" w:rsidRDefault="006C224F" w:rsidP="00937824">
      <w:pPr>
        <w:rPr>
          <w:rFonts w:ascii="Times New Roman" w:hAnsi="Times New Roman" w:cs="Times New Roman"/>
        </w:rPr>
      </w:pPr>
    </w:p>
    <w:p w:rsidR="006C224F" w:rsidRDefault="006C224F" w:rsidP="00937824">
      <w:pPr>
        <w:rPr>
          <w:rFonts w:ascii="Times New Roman" w:hAnsi="Times New Roman" w:cs="Times New Roman"/>
        </w:rPr>
      </w:pPr>
    </w:p>
    <w:p w:rsidR="001169F2" w:rsidRDefault="001169F2" w:rsidP="00937824">
      <w:pPr>
        <w:rPr>
          <w:rFonts w:ascii="Times New Roman" w:hAnsi="Times New Roman" w:cs="Times New Roman"/>
        </w:rPr>
      </w:pPr>
    </w:p>
    <w:p w:rsidR="001169F2" w:rsidRDefault="001169F2" w:rsidP="00937824">
      <w:pPr>
        <w:rPr>
          <w:rFonts w:ascii="Times New Roman" w:hAnsi="Times New Roman" w:cs="Times New Roman"/>
        </w:rPr>
      </w:pPr>
    </w:p>
    <w:p w:rsidR="001169F2" w:rsidRDefault="001169F2" w:rsidP="00937824">
      <w:pPr>
        <w:rPr>
          <w:rFonts w:ascii="Times New Roman" w:hAnsi="Times New Roman" w:cs="Times New Roman"/>
        </w:rPr>
      </w:pPr>
    </w:p>
    <w:p w:rsidR="001169F2" w:rsidRDefault="001169F2" w:rsidP="00937824">
      <w:pPr>
        <w:rPr>
          <w:rFonts w:ascii="Times New Roman" w:hAnsi="Times New Roman" w:cs="Times New Roman"/>
        </w:rPr>
      </w:pPr>
    </w:p>
    <w:p w:rsidR="001169F2" w:rsidRDefault="001169F2" w:rsidP="00937824">
      <w:pPr>
        <w:rPr>
          <w:rFonts w:ascii="Times New Roman" w:hAnsi="Times New Roman" w:cs="Times New Roman"/>
        </w:rPr>
      </w:pPr>
    </w:p>
    <w:p w:rsidR="001169F2" w:rsidRDefault="001169F2" w:rsidP="00937824">
      <w:pPr>
        <w:rPr>
          <w:rFonts w:ascii="Times New Roman" w:hAnsi="Times New Roman" w:cs="Times New Roman"/>
        </w:rPr>
      </w:pPr>
    </w:p>
    <w:p w:rsidR="00505D02" w:rsidRDefault="00505D02" w:rsidP="00937824">
      <w:pPr>
        <w:rPr>
          <w:rFonts w:ascii="Times New Roman" w:hAnsi="Times New Roman" w:cs="Times New Roman"/>
        </w:rPr>
      </w:pPr>
    </w:p>
    <w:p w:rsidR="007707B6" w:rsidRPr="0073035D" w:rsidRDefault="007707B6" w:rsidP="00937824">
      <w:pPr>
        <w:rPr>
          <w:rFonts w:ascii="Times New Roman" w:hAnsi="Times New Roman" w:cs="Times New Roman"/>
          <w:b/>
        </w:rPr>
      </w:pPr>
      <w:r w:rsidRPr="0073035D">
        <w:rPr>
          <w:rFonts w:ascii="Times New Roman" w:hAnsi="Times New Roman" w:cs="Times New Roman"/>
          <w:b/>
        </w:rPr>
        <w:t xml:space="preserve">Appendix </w:t>
      </w:r>
      <w:r w:rsidR="00FD42DD" w:rsidRPr="0073035D">
        <w:rPr>
          <w:rFonts w:ascii="Times New Roman" w:hAnsi="Times New Roman" w:cs="Times New Roman"/>
          <w:b/>
        </w:rPr>
        <w:t>3</w:t>
      </w:r>
      <w:r w:rsidRPr="0073035D">
        <w:rPr>
          <w:rFonts w:ascii="Times New Roman" w:hAnsi="Times New Roman" w:cs="Times New Roman"/>
          <w:b/>
        </w:rPr>
        <w:t xml:space="preserve"> – Use and Utility Interview</w:t>
      </w:r>
      <w:r w:rsidR="00605970" w:rsidRPr="0073035D">
        <w:rPr>
          <w:rFonts w:ascii="Times New Roman" w:hAnsi="Times New Roman" w:cs="Times New Roman"/>
          <w:b/>
        </w:rPr>
        <w:t xml:space="preserve"> for </w:t>
      </w:r>
      <w:r w:rsidR="001605EB" w:rsidRPr="0073035D">
        <w:rPr>
          <w:rFonts w:ascii="Times New Roman" w:hAnsi="Times New Roman" w:cs="Times New Roman"/>
          <w:b/>
        </w:rPr>
        <w:t>the A4i RA</w:t>
      </w:r>
    </w:p>
    <w:p w:rsidR="00346A10" w:rsidRPr="0073035D" w:rsidRDefault="00346A10" w:rsidP="00346A10">
      <w:pPr>
        <w:pStyle w:val="ListParagraph"/>
        <w:numPr>
          <w:ilvl w:val="0"/>
          <w:numId w:val="9"/>
        </w:numPr>
        <w:rPr>
          <w:rFonts w:ascii="Times New Roman" w:hAnsi="Times New Roman" w:cs="Times New Roman"/>
        </w:rPr>
      </w:pPr>
      <w:r w:rsidRPr="0073035D">
        <w:rPr>
          <w:rFonts w:ascii="Times New Roman" w:hAnsi="Times New Roman" w:cs="Times New Roman"/>
        </w:rPr>
        <w:t>What is your overall impression of A4i so far?</w:t>
      </w:r>
    </w:p>
    <w:p w:rsidR="00346A10" w:rsidRPr="0073035D" w:rsidRDefault="00346A10" w:rsidP="00346A10">
      <w:pPr>
        <w:pStyle w:val="ListParagraph"/>
        <w:numPr>
          <w:ilvl w:val="0"/>
          <w:numId w:val="9"/>
        </w:numPr>
        <w:rPr>
          <w:rFonts w:ascii="Times New Roman" w:hAnsi="Times New Roman" w:cs="Times New Roman"/>
        </w:rPr>
      </w:pPr>
      <w:r w:rsidRPr="0073035D">
        <w:rPr>
          <w:rFonts w:ascii="Times New Roman" w:hAnsi="Times New Roman" w:cs="Times New Roman"/>
        </w:rPr>
        <w:t xml:space="preserve">What functions have been </w:t>
      </w:r>
      <w:proofErr w:type="gramStart"/>
      <w:r w:rsidRPr="0073035D">
        <w:rPr>
          <w:rFonts w:ascii="Times New Roman" w:hAnsi="Times New Roman" w:cs="Times New Roman"/>
        </w:rPr>
        <w:t>helpful/unhelpful</w:t>
      </w:r>
      <w:proofErr w:type="gramEnd"/>
      <w:r w:rsidRPr="0073035D">
        <w:rPr>
          <w:rFonts w:ascii="Times New Roman" w:hAnsi="Times New Roman" w:cs="Times New Roman"/>
        </w:rPr>
        <w:t>? Why? (if not generated prompt responses for each key function)</w:t>
      </w:r>
    </w:p>
    <w:p w:rsidR="00346A10" w:rsidRPr="0073035D" w:rsidRDefault="00346A10" w:rsidP="00346A10">
      <w:pPr>
        <w:pStyle w:val="ListParagraph"/>
        <w:numPr>
          <w:ilvl w:val="0"/>
          <w:numId w:val="9"/>
        </w:numPr>
        <w:rPr>
          <w:rFonts w:ascii="Times New Roman" w:hAnsi="Times New Roman" w:cs="Times New Roman"/>
        </w:rPr>
      </w:pPr>
      <w:r w:rsidRPr="0073035D">
        <w:rPr>
          <w:rFonts w:ascii="Times New Roman" w:hAnsi="Times New Roman" w:cs="Times New Roman"/>
        </w:rPr>
        <w:t>If you could change some things about A4i what would you change? Why?</w:t>
      </w:r>
    </w:p>
    <w:p w:rsidR="00346A10" w:rsidRPr="0073035D" w:rsidRDefault="00346A10" w:rsidP="00346A10">
      <w:pPr>
        <w:pStyle w:val="ListParagraph"/>
        <w:numPr>
          <w:ilvl w:val="0"/>
          <w:numId w:val="9"/>
        </w:numPr>
        <w:rPr>
          <w:rFonts w:ascii="Times New Roman" w:hAnsi="Times New Roman" w:cs="Times New Roman"/>
        </w:rPr>
      </w:pPr>
      <w:r w:rsidRPr="0073035D">
        <w:rPr>
          <w:rFonts w:ascii="Times New Roman" w:hAnsi="Times New Roman" w:cs="Times New Roman"/>
        </w:rPr>
        <w:t>(if not already addressed) What impacts does using A4i have in your life if any? How does it have those impacts?</w:t>
      </w:r>
    </w:p>
    <w:p w:rsidR="00605970" w:rsidRPr="0073035D" w:rsidRDefault="00605970" w:rsidP="00346A10">
      <w:pPr>
        <w:pStyle w:val="ListParagraph"/>
        <w:numPr>
          <w:ilvl w:val="0"/>
          <w:numId w:val="9"/>
        </w:numPr>
        <w:rPr>
          <w:rFonts w:ascii="Times New Roman" w:hAnsi="Times New Roman" w:cs="Times New Roman"/>
        </w:rPr>
      </w:pPr>
      <w:r w:rsidRPr="0073035D">
        <w:rPr>
          <w:rFonts w:ascii="Times New Roman" w:hAnsi="Times New Roman" w:cs="Times New Roman"/>
        </w:rPr>
        <w:t>Did you have any recurring software errors while you were using A4i? What were they?</w:t>
      </w:r>
    </w:p>
    <w:p w:rsidR="00346A10" w:rsidRPr="0073035D" w:rsidRDefault="00346A10" w:rsidP="00346A10">
      <w:pPr>
        <w:pStyle w:val="ListParagraph"/>
        <w:numPr>
          <w:ilvl w:val="0"/>
          <w:numId w:val="9"/>
        </w:numPr>
        <w:rPr>
          <w:rFonts w:ascii="Times New Roman" w:hAnsi="Times New Roman" w:cs="Times New Roman"/>
        </w:rPr>
      </w:pPr>
      <w:r w:rsidRPr="0073035D">
        <w:rPr>
          <w:rFonts w:ascii="Times New Roman" w:hAnsi="Times New Roman" w:cs="Times New Roman"/>
        </w:rPr>
        <w:t>Any other thoughts?</w:t>
      </w:r>
    </w:p>
    <w:p w:rsidR="00346A10" w:rsidRDefault="00346A10" w:rsidP="00937824">
      <w:pPr>
        <w:rPr>
          <w:rFonts w:ascii="Times New Roman" w:hAnsi="Times New Roman" w:cs="Times New Roman"/>
          <w:b/>
        </w:rPr>
      </w:pPr>
    </w:p>
    <w:p w:rsidR="00EE5874" w:rsidRDefault="00EE5874" w:rsidP="00937824">
      <w:pPr>
        <w:rPr>
          <w:rFonts w:ascii="Times New Roman" w:hAnsi="Times New Roman" w:cs="Times New Roman"/>
          <w:b/>
        </w:rPr>
      </w:pPr>
    </w:p>
    <w:p w:rsidR="00EE5874" w:rsidRDefault="00EE5874" w:rsidP="00937824">
      <w:pPr>
        <w:rPr>
          <w:rFonts w:ascii="Times New Roman" w:hAnsi="Times New Roman" w:cs="Times New Roman"/>
          <w:b/>
        </w:rPr>
      </w:pPr>
    </w:p>
    <w:p w:rsidR="00EE5874" w:rsidRDefault="00EE5874" w:rsidP="00937824">
      <w:pPr>
        <w:rPr>
          <w:rFonts w:ascii="Times New Roman" w:hAnsi="Times New Roman" w:cs="Times New Roman"/>
          <w:b/>
        </w:rPr>
      </w:pPr>
    </w:p>
    <w:p w:rsidR="00EE5874" w:rsidRDefault="00EE5874" w:rsidP="00937824">
      <w:pPr>
        <w:rPr>
          <w:rFonts w:ascii="Times New Roman" w:hAnsi="Times New Roman" w:cs="Times New Roman"/>
          <w:b/>
        </w:rPr>
      </w:pPr>
    </w:p>
    <w:p w:rsidR="00EE5874" w:rsidRDefault="00EE5874" w:rsidP="00937824">
      <w:pPr>
        <w:rPr>
          <w:rFonts w:ascii="Times New Roman" w:hAnsi="Times New Roman" w:cs="Times New Roman"/>
          <w:b/>
        </w:rPr>
      </w:pPr>
    </w:p>
    <w:p w:rsidR="00EE5874" w:rsidRDefault="00EE5874" w:rsidP="00937824">
      <w:pPr>
        <w:rPr>
          <w:rFonts w:ascii="Times New Roman" w:hAnsi="Times New Roman" w:cs="Times New Roman"/>
          <w:b/>
        </w:rPr>
      </w:pPr>
    </w:p>
    <w:p w:rsidR="00EE5874" w:rsidRDefault="00EE5874" w:rsidP="00937824">
      <w:pPr>
        <w:rPr>
          <w:rFonts w:ascii="Times New Roman" w:hAnsi="Times New Roman" w:cs="Times New Roman"/>
          <w:b/>
        </w:rPr>
      </w:pPr>
    </w:p>
    <w:p w:rsidR="00EE5874" w:rsidRDefault="00EE5874" w:rsidP="00937824">
      <w:pPr>
        <w:rPr>
          <w:rFonts w:ascii="Times New Roman" w:hAnsi="Times New Roman" w:cs="Times New Roman"/>
          <w:b/>
        </w:rPr>
      </w:pPr>
    </w:p>
    <w:p w:rsidR="00EE5874" w:rsidRDefault="00EE5874" w:rsidP="00937824">
      <w:pPr>
        <w:rPr>
          <w:rFonts w:ascii="Times New Roman" w:hAnsi="Times New Roman" w:cs="Times New Roman"/>
          <w:b/>
        </w:rPr>
      </w:pPr>
    </w:p>
    <w:p w:rsidR="00EE5874" w:rsidRDefault="00EE5874" w:rsidP="00937824">
      <w:pPr>
        <w:rPr>
          <w:rFonts w:ascii="Times New Roman" w:hAnsi="Times New Roman" w:cs="Times New Roman"/>
          <w:b/>
        </w:rPr>
      </w:pPr>
    </w:p>
    <w:p w:rsidR="00EE5874" w:rsidRDefault="00EE5874" w:rsidP="00937824">
      <w:pPr>
        <w:rPr>
          <w:rFonts w:ascii="Times New Roman" w:hAnsi="Times New Roman" w:cs="Times New Roman"/>
          <w:b/>
        </w:rPr>
      </w:pPr>
    </w:p>
    <w:p w:rsidR="00EE5874" w:rsidRDefault="00EE5874" w:rsidP="00937824">
      <w:pPr>
        <w:rPr>
          <w:rFonts w:ascii="Times New Roman" w:hAnsi="Times New Roman" w:cs="Times New Roman"/>
          <w:b/>
        </w:rPr>
      </w:pPr>
    </w:p>
    <w:p w:rsidR="00EE5874" w:rsidRDefault="00EE5874" w:rsidP="00937824">
      <w:pPr>
        <w:rPr>
          <w:rFonts w:ascii="Times New Roman" w:hAnsi="Times New Roman" w:cs="Times New Roman"/>
          <w:b/>
        </w:rPr>
      </w:pPr>
    </w:p>
    <w:p w:rsidR="00EE5874" w:rsidRDefault="00EE5874" w:rsidP="00937824">
      <w:pPr>
        <w:rPr>
          <w:rFonts w:ascii="Times New Roman" w:hAnsi="Times New Roman" w:cs="Times New Roman"/>
          <w:b/>
        </w:rPr>
      </w:pPr>
    </w:p>
    <w:p w:rsidR="001169F2" w:rsidRDefault="001169F2" w:rsidP="00937824">
      <w:pPr>
        <w:rPr>
          <w:rFonts w:ascii="Times New Roman" w:hAnsi="Times New Roman" w:cs="Times New Roman"/>
          <w:b/>
        </w:rPr>
      </w:pPr>
    </w:p>
    <w:p w:rsidR="001169F2" w:rsidRDefault="001169F2" w:rsidP="00937824">
      <w:pPr>
        <w:rPr>
          <w:rFonts w:ascii="Times New Roman" w:hAnsi="Times New Roman" w:cs="Times New Roman"/>
          <w:b/>
        </w:rPr>
      </w:pPr>
    </w:p>
    <w:p w:rsidR="001169F2" w:rsidRDefault="001169F2" w:rsidP="00937824">
      <w:pPr>
        <w:rPr>
          <w:rFonts w:ascii="Times New Roman" w:hAnsi="Times New Roman" w:cs="Times New Roman"/>
          <w:b/>
        </w:rPr>
      </w:pPr>
    </w:p>
    <w:p w:rsidR="001169F2" w:rsidRDefault="001169F2" w:rsidP="00937824">
      <w:pPr>
        <w:rPr>
          <w:rFonts w:ascii="Times New Roman" w:hAnsi="Times New Roman" w:cs="Times New Roman"/>
          <w:b/>
        </w:rPr>
      </w:pPr>
    </w:p>
    <w:p w:rsidR="00EE5874" w:rsidRPr="002C5401" w:rsidRDefault="000F191C" w:rsidP="00937824">
      <w:pPr>
        <w:rPr>
          <w:rFonts w:ascii="Times New Roman" w:hAnsi="Times New Roman" w:cs="Times New Roman"/>
          <w:b/>
        </w:rPr>
      </w:pPr>
      <w:r w:rsidRPr="002C5401">
        <w:rPr>
          <w:rFonts w:ascii="Times New Roman" w:hAnsi="Times New Roman" w:cs="Times New Roman"/>
          <w:b/>
        </w:rPr>
        <w:t>Appendix 4 – Text message reminders</w:t>
      </w:r>
    </w:p>
    <w:p w:rsidR="000F191C" w:rsidRPr="002C5401" w:rsidRDefault="000F191C" w:rsidP="000F191C">
      <w:pPr>
        <w:rPr>
          <w:rFonts w:ascii="Times New Roman" w:hAnsi="Times New Roman" w:cs="Times New Roman"/>
        </w:rPr>
      </w:pPr>
      <w:r w:rsidRPr="002C5401">
        <w:rPr>
          <w:rFonts w:ascii="Times New Roman" w:hAnsi="Times New Roman" w:cs="Times New Roman"/>
        </w:rPr>
        <w:t>“Hi this is A4i! A quick reminder that our appointment is for tomorrow at **:**AM/PM. See you then!”</w:t>
      </w:r>
    </w:p>
    <w:p w:rsidR="000F191C" w:rsidRPr="002C5401" w:rsidRDefault="000F191C" w:rsidP="000F191C">
      <w:pPr>
        <w:rPr>
          <w:rFonts w:ascii="Times New Roman" w:hAnsi="Times New Roman" w:cs="Times New Roman"/>
        </w:rPr>
      </w:pPr>
      <w:r w:rsidRPr="002C5401">
        <w:rPr>
          <w:rFonts w:ascii="Times New Roman" w:hAnsi="Times New Roman" w:cs="Times New Roman"/>
        </w:rPr>
        <w:t xml:space="preserve">Or </w:t>
      </w:r>
    </w:p>
    <w:p w:rsidR="00EE5874" w:rsidRPr="00080C95" w:rsidRDefault="000F191C" w:rsidP="000F191C">
      <w:pPr>
        <w:rPr>
          <w:rFonts w:ascii="Times New Roman" w:hAnsi="Times New Roman" w:cs="Times New Roman"/>
        </w:rPr>
      </w:pPr>
      <w:r w:rsidRPr="002C5401">
        <w:rPr>
          <w:rFonts w:ascii="Times New Roman" w:hAnsi="Times New Roman" w:cs="Times New Roman"/>
        </w:rPr>
        <w:t>“Hi this is A4i! A quick reminder that our appointment is for tomorrow at **:**AM/PM. We will call you then!”</w:t>
      </w:r>
    </w:p>
    <w:p w:rsidR="00EE5874" w:rsidRDefault="00EE5874" w:rsidP="00937824">
      <w:pPr>
        <w:rPr>
          <w:rFonts w:ascii="Times New Roman" w:hAnsi="Times New Roman" w:cs="Times New Roman"/>
          <w:b/>
        </w:rPr>
      </w:pPr>
    </w:p>
    <w:p w:rsidR="001169F2" w:rsidRDefault="001169F2" w:rsidP="00937824">
      <w:pPr>
        <w:rPr>
          <w:rFonts w:ascii="Times New Roman" w:hAnsi="Times New Roman" w:cs="Times New Roman"/>
          <w:b/>
        </w:rPr>
      </w:pPr>
    </w:p>
    <w:p w:rsidR="001169F2" w:rsidRDefault="001169F2" w:rsidP="00937824">
      <w:pPr>
        <w:rPr>
          <w:rFonts w:ascii="Times New Roman" w:hAnsi="Times New Roman" w:cs="Times New Roman"/>
          <w:b/>
        </w:rPr>
      </w:pPr>
    </w:p>
    <w:p w:rsidR="001169F2" w:rsidRDefault="001169F2" w:rsidP="00937824">
      <w:pPr>
        <w:rPr>
          <w:rFonts w:ascii="Times New Roman" w:hAnsi="Times New Roman" w:cs="Times New Roman"/>
          <w:b/>
        </w:rPr>
      </w:pPr>
    </w:p>
    <w:p w:rsidR="001169F2" w:rsidRDefault="001169F2" w:rsidP="00937824">
      <w:pPr>
        <w:rPr>
          <w:rFonts w:ascii="Times New Roman" w:hAnsi="Times New Roman" w:cs="Times New Roman"/>
          <w:b/>
        </w:rPr>
      </w:pPr>
    </w:p>
    <w:p w:rsidR="001169F2" w:rsidRDefault="001169F2" w:rsidP="00937824">
      <w:pPr>
        <w:rPr>
          <w:rFonts w:ascii="Times New Roman" w:hAnsi="Times New Roman" w:cs="Times New Roman"/>
          <w:b/>
        </w:rPr>
      </w:pPr>
    </w:p>
    <w:p w:rsidR="001169F2" w:rsidRDefault="001169F2" w:rsidP="00937824">
      <w:pPr>
        <w:rPr>
          <w:rFonts w:ascii="Times New Roman" w:hAnsi="Times New Roman" w:cs="Times New Roman"/>
          <w:b/>
        </w:rPr>
      </w:pPr>
    </w:p>
    <w:p w:rsidR="001169F2" w:rsidRDefault="001169F2" w:rsidP="00937824">
      <w:pPr>
        <w:rPr>
          <w:rFonts w:ascii="Times New Roman" w:hAnsi="Times New Roman" w:cs="Times New Roman"/>
          <w:b/>
        </w:rPr>
      </w:pPr>
    </w:p>
    <w:p w:rsidR="001169F2" w:rsidRDefault="001169F2" w:rsidP="00937824">
      <w:pPr>
        <w:rPr>
          <w:rFonts w:ascii="Times New Roman" w:hAnsi="Times New Roman" w:cs="Times New Roman"/>
          <w:b/>
        </w:rPr>
      </w:pPr>
    </w:p>
    <w:p w:rsidR="001169F2" w:rsidRDefault="001169F2" w:rsidP="00937824">
      <w:pPr>
        <w:rPr>
          <w:rFonts w:ascii="Times New Roman" w:hAnsi="Times New Roman" w:cs="Times New Roman"/>
          <w:b/>
        </w:rPr>
      </w:pPr>
    </w:p>
    <w:p w:rsidR="001169F2" w:rsidRDefault="001169F2" w:rsidP="00937824">
      <w:pPr>
        <w:rPr>
          <w:rFonts w:ascii="Times New Roman" w:hAnsi="Times New Roman" w:cs="Times New Roman"/>
          <w:b/>
        </w:rPr>
      </w:pPr>
    </w:p>
    <w:p w:rsidR="001169F2" w:rsidRDefault="001169F2" w:rsidP="00937824">
      <w:pPr>
        <w:rPr>
          <w:rFonts w:ascii="Times New Roman" w:hAnsi="Times New Roman" w:cs="Times New Roman"/>
          <w:b/>
        </w:rPr>
      </w:pPr>
    </w:p>
    <w:p w:rsidR="001169F2" w:rsidRDefault="001169F2" w:rsidP="00937824">
      <w:pPr>
        <w:rPr>
          <w:rFonts w:ascii="Times New Roman" w:hAnsi="Times New Roman" w:cs="Times New Roman"/>
          <w:b/>
        </w:rPr>
      </w:pPr>
    </w:p>
    <w:p w:rsidR="001169F2" w:rsidRDefault="001169F2" w:rsidP="00937824">
      <w:pPr>
        <w:rPr>
          <w:rFonts w:ascii="Times New Roman" w:hAnsi="Times New Roman" w:cs="Times New Roman"/>
          <w:b/>
        </w:rPr>
      </w:pPr>
    </w:p>
    <w:p w:rsidR="00505D02" w:rsidRDefault="00505D02" w:rsidP="00937824">
      <w:pPr>
        <w:rPr>
          <w:rFonts w:ascii="Times New Roman" w:hAnsi="Times New Roman" w:cs="Times New Roman"/>
          <w:b/>
        </w:rPr>
      </w:pPr>
    </w:p>
    <w:p w:rsidR="00505D02" w:rsidRDefault="00505D02" w:rsidP="00937824">
      <w:pPr>
        <w:rPr>
          <w:rFonts w:ascii="Times New Roman" w:hAnsi="Times New Roman" w:cs="Times New Roman"/>
          <w:b/>
        </w:rPr>
      </w:pPr>
    </w:p>
    <w:p w:rsidR="008319A3" w:rsidRDefault="008319A3" w:rsidP="00937824">
      <w:pPr>
        <w:rPr>
          <w:rFonts w:ascii="Times New Roman" w:hAnsi="Times New Roman" w:cs="Times New Roman"/>
          <w:b/>
        </w:rPr>
      </w:pPr>
    </w:p>
    <w:p w:rsidR="00742DC8" w:rsidRPr="0073035D" w:rsidRDefault="00742DC8" w:rsidP="00742DC8">
      <w:pPr>
        <w:rPr>
          <w:rFonts w:ascii="Times New Roman" w:hAnsi="Times New Roman" w:cs="Times New Roman"/>
          <w:b/>
        </w:rPr>
      </w:pPr>
      <w:r w:rsidRPr="0073035D">
        <w:rPr>
          <w:rFonts w:ascii="Times New Roman" w:hAnsi="Times New Roman" w:cs="Times New Roman"/>
          <w:b/>
        </w:rPr>
        <w:lastRenderedPageBreak/>
        <w:t>Appendix 5 –Case Managers Info Sheet – for non-remote recruitment</w:t>
      </w:r>
    </w:p>
    <w:p w:rsidR="00742DC8" w:rsidRPr="0073035D" w:rsidRDefault="00742DC8" w:rsidP="00742DC8">
      <w:pPr>
        <w:rPr>
          <w:rFonts w:ascii="Times New Roman" w:hAnsi="Times New Roman" w:cs="Times New Roman"/>
        </w:rPr>
      </w:pPr>
      <w:r w:rsidRPr="0073035D">
        <w:rPr>
          <w:rFonts w:ascii="Times New Roman" w:hAnsi="Times New Roman" w:cs="Times New Roman"/>
        </w:rPr>
        <w:t>There is an opportunity for your clients to participate in a trial testing a mobile mental health application beta called App for Independence. This app is designed for use by people with a diagnosis in the schizophrenia spectrum, who speak and read English, are 18 years of age or older, who own and use an Android</w:t>
      </w:r>
      <w:r w:rsidR="0017241A">
        <w:rPr>
          <w:rFonts w:ascii="Times New Roman" w:hAnsi="Times New Roman" w:cs="Times New Roman"/>
        </w:rPr>
        <w:t xml:space="preserve"> </w:t>
      </w:r>
      <w:r w:rsidR="0017241A" w:rsidRPr="00DD6699">
        <w:rPr>
          <w:rFonts w:ascii="Times New Roman" w:hAnsi="Times New Roman" w:cs="Times New Roman"/>
        </w:rPr>
        <w:t>or iPhone</w:t>
      </w:r>
      <w:r w:rsidRPr="00DD6699">
        <w:rPr>
          <w:rFonts w:ascii="Times New Roman" w:hAnsi="Times New Roman" w:cs="Times New Roman"/>
        </w:rPr>
        <w:t xml:space="preserve"> smartphone</w:t>
      </w:r>
      <w:r w:rsidRPr="0073035D">
        <w:rPr>
          <w:rFonts w:ascii="Times New Roman" w:hAnsi="Times New Roman" w:cs="Times New Roman"/>
        </w:rPr>
        <w:t xml:space="preserve"> with a data and talk plan, and can travel to downtown Toronto twice to have meetings before and after trying out the application.</w:t>
      </w:r>
    </w:p>
    <w:p w:rsidR="00742DC8" w:rsidRPr="0073035D" w:rsidRDefault="00742DC8" w:rsidP="00742DC8">
      <w:pPr>
        <w:rPr>
          <w:rFonts w:ascii="Times New Roman" w:hAnsi="Times New Roman" w:cs="Times New Roman"/>
        </w:rPr>
      </w:pPr>
      <w:r w:rsidRPr="0073035D">
        <w:rPr>
          <w:rFonts w:ascii="Times New Roman" w:hAnsi="Times New Roman" w:cs="Times New Roman"/>
        </w:rPr>
        <w:t>Using the app is a way to keep track of appointments and important activities, provide participants with helpful information and coping strategies for their mental health, help participants check if voices they hear in the environment are real or not, allows participants to share stuff with other users of the app in an anonymous and moderated manner, and enables participants to keep track of their day-to-day health through a daily check in. This app is also for people who do not have problems with using technology, or who are worried about having the A4i software track what they enter into the program during the trial.</w:t>
      </w:r>
    </w:p>
    <w:p w:rsidR="00742DC8" w:rsidRPr="00DD6699" w:rsidRDefault="00742DC8" w:rsidP="00742DC8">
      <w:pPr>
        <w:rPr>
          <w:rFonts w:ascii="Times New Roman" w:hAnsi="Times New Roman" w:cs="Times New Roman"/>
        </w:rPr>
      </w:pPr>
      <w:r w:rsidRPr="0073035D">
        <w:rPr>
          <w:rFonts w:ascii="Times New Roman" w:hAnsi="Times New Roman" w:cs="Times New Roman"/>
        </w:rPr>
        <w:t>Participant involvement would include two trips to the Centre for Addiction and Mental Health downtown Toronto, to participate in a consenting-in process, to complete some questionnaires about their mental health, to have the mobile application installed on their phone, and go through a quick tutorial to help them use the application</w:t>
      </w:r>
      <w:r w:rsidRPr="00DD6699">
        <w:rPr>
          <w:rFonts w:ascii="Times New Roman" w:hAnsi="Times New Roman" w:cs="Times New Roman"/>
        </w:rPr>
        <w:t xml:space="preserve">. </w:t>
      </w:r>
    </w:p>
    <w:p w:rsidR="00742DC8" w:rsidRPr="00DD6699" w:rsidRDefault="00742DC8" w:rsidP="00742DC8">
      <w:pPr>
        <w:rPr>
          <w:rFonts w:ascii="Times New Roman" w:hAnsi="Times New Roman" w:cs="Times New Roman"/>
        </w:rPr>
      </w:pPr>
      <w:r w:rsidRPr="00DD6699">
        <w:rPr>
          <w:rFonts w:ascii="Times New Roman" w:hAnsi="Times New Roman" w:cs="Times New Roman"/>
        </w:rPr>
        <w:t>After this initial appointment, the trial would last for 30 days</w:t>
      </w:r>
      <w:r w:rsidR="009E7837" w:rsidRPr="00DD6699">
        <w:rPr>
          <w:rFonts w:ascii="Times New Roman" w:hAnsi="Times New Roman" w:cs="Times New Roman"/>
        </w:rPr>
        <w:t xml:space="preserve"> (Stage 2)/ three weeks (Stage 3)</w:t>
      </w:r>
      <w:r w:rsidRPr="00DD6699">
        <w:rPr>
          <w:rFonts w:ascii="Times New Roman" w:hAnsi="Times New Roman" w:cs="Times New Roman"/>
        </w:rPr>
        <w:t>. The study RA would call the participant once a week, on week days only, at their convenience during the month</w:t>
      </w:r>
      <w:r w:rsidR="009E7837" w:rsidRPr="00DD6699">
        <w:rPr>
          <w:rFonts w:ascii="Times New Roman" w:hAnsi="Times New Roman" w:cs="Times New Roman"/>
        </w:rPr>
        <w:t xml:space="preserve"> (Stage 2)/</w:t>
      </w:r>
      <w:r w:rsidRPr="00DD6699">
        <w:rPr>
          <w:rFonts w:ascii="Times New Roman" w:hAnsi="Times New Roman" w:cs="Times New Roman"/>
        </w:rPr>
        <w:t xml:space="preserve"> </w:t>
      </w:r>
      <w:r w:rsidR="0017241A" w:rsidRPr="00DD6699">
        <w:rPr>
          <w:rFonts w:ascii="Times New Roman" w:hAnsi="Times New Roman" w:cs="Times New Roman"/>
        </w:rPr>
        <w:t>three weeks</w:t>
      </w:r>
      <w:r w:rsidR="009E7837" w:rsidRPr="00DD6699">
        <w:rPr>
          <w:rFonts w:ascii="Times New Roman" w:hAnsi="Times New Roman" w:cs="Times New Roman"/>
        </w:rPr>
        <w:t xml:space="preserve"> (Stage 3)</w:t>
      </w:r>
      <w:r w:rsidR="0017241A" w:rsidRPr="00DD6699">
        <w:rPr>
          <w:rFonts w:ascii="Times New Roman" w:hAnsi="Times New Roman" w:cs="Times New Roman"/>
        </w:rPr>
        <w:t xml:space="preserve"> </w:t>
      </w:r>
      <w:r w:rsidRPr="00DD6699">
        <w:rPr>
          <w:rFonts w:ascii="Times New Roman" w:hAnsi="Times New Roman" w:cs="Times New Roman"/>
        </w:rPr>
        <w:t xml:space="preserve">they are using the app to follow up with questions about how they are enjoying its use.  </w:t>
      </w:r>
    </w:p>
    <w:p w:rsidR="00742DC8" w:rsidRPr="00DD6699" w:rsidRDefault="00742DC8" w:rsidP="00742DC8">
      <w:pPr>
        <w:rPr>
          <w:rFonts w:ascii="Times New Roman" w:hAnsi="Times New Roman" w:cs="Times New Roman"/>
        </w:rPr>
      </w:pPr>
      <w:r w:rsidRPr="00DD6699">
        <w:rPr>
          <w:rFonts w:ascii="Times New Roman" w:hAnsi="Times New Roman" w:cs="Times New Roman"/>
        </w:rPr>
        <w:t>Case managers may ask the participants set questions about use and utility of A4i at regular meetings.</w:t>
      </w:r>
    </w:p>
    <w:p w:rsidR="00742DC8" w:rsidRPr="00DD6699" w:rsidRDefault="00742DC8" w:rsidP="00742DC8">
      <w:pPr>
        <w:rPr>
          <w:rFonts w:ascii="Times New Roman" w:hAnsi="Times New Roman" w:cs="Times New Roman"/>
        </w:rPr>
      </w:pPr>
      <w:r w:rsidRPr="00DD6699">
        <w:rPr>
          <w:rFonts w:ascii="Times New Roman" w:hAnsi="Times New Roman" w:cs="Times New Roman"/>
        </w:rPr>
        <w:t xml:space="preserve">Participants may get email or text message reminders during this time to remind them about phone appointments and the final meeting but this is something they can agree to or not depending on how they feel about it. </w:t>
      </w:r>
    </w:p>
    <w:p w:rsidR="00742DC8" w:rsidRPr="0073035D" w:rsidRDefault="00742DC8" w:rsidP="00742DC8">
      <w:pPr>
        <w:rPr>
          <w:rFonts w:ascii="Times New Roman" w:hAnsi="Times New Roman" w:cs="Times New Roman"/>
        </w:rPr>
      </w:pPr>
      <w:r w:rsidRPr="00DD6699">
        <w:rPr>
          <w:rFonts w:ascii="Times New Roman" w:hAnsi="Times New Roman" w:cs="Times New Roman"/>
        </w:rPr>
        <w:t>At the end of the 30 day</w:t>
      </w:r>
      <w:r w:rsidR="009E7837" w:rsidRPr="00DD6699">
        <w:rPr>
          <w:rFonts w:ascii="Times New Roman" w:hAnsi="Times New Roman" w:cs="Times New Roman"/>
        </w:rPr>
        <w:t xml:space="preserve"> (Stage 2) /</w:t>
      </w:r>
      <w:r w:rsidR="0017241A" w:rsidRPr="00DD6699">
        <w:rPr>
          <w:rFonts w:ascii="Times New Roman" w:hAnsi="Times New Roman" w:cs="Times New Roman"/>
        </w:rPr>
        <w:t>three week</w:t>
      </w:r>
      <w:r w:rsidR="009E7837" w:rsidRPr="00DD6699">
        <w:rPr>
          <w:rFonts w:ascii="Times New Roman" w:hAnsi="Times New Roman" w:cs="Times New Roman"/>
        </w:rPr>
        <w:t>(Stage 3)</w:t>
      </w:r>
      <w:r w:rsidRPr="00DD6699">
        <w:rPr>
          <w:rFonts w:ascii="Times New Roman" w:hAnsi="Times New Roman" w:cs="Times New Roman"/>
        </w:rPr>
        <w:t xml:space="preserve"> trial</w:t>
      </w:r>
      <w:r w:rsidRPr="0073035D">
        <w:rPr>
          <w:rFonts w:ascii="Times New Roman" w:hAnsi="Times New Roman" w:cs="Times New Roman"/>
        </w:rPr>
        <w:t xml:space="preserve">, the participant will return to the 252 College Street to complete some questionnaires, have the mobile application removed from their phone, and be given a resource sheet. </w:t>
      </w:r>
    </w:p>
    <w:p w:rsidR="00742DC8" w:rsidRPr="0073035D" w:rsidRDefault="00742DC8" w:rsidP="00742DC8">
      <w:pPr>
        <w:rPr>
          <w:rFonts w:ascii="Times New Roman" w:hAnsi="Times New Roman" w:cs="Times New Roman"/>
        </w:rPr>
      </w:pPr>
      <w:r w:rsidRPr="0073035D">
        <w:rPr>
          <w:rFonts w:ascii="Times New Roman" w:hAnsi="Times New Roman" w:cs="Times New Roman"/>
        </w:rPr>
        <w:t>All of the information provided and participation in the trial will remain confidential and private. Participating in this trial or not will in no way affect their current care.</w:t>
      </w:r>
    </w:p>
    <w:p w:rsidR="00742DC8" w:rsidRPr="00742DC8" w:rsidRDefault="00742DC8" w:rsidP="00742DC8">
      <w:pPr>
        <w:rPr>
          <w:rFonts w:ascii="Times New Roman" w:hAnsi="Times New Roman" w:cs="Times New Roman"/>
        </w:rPr>
      </w:pPr>
      <w:r w:rsidRPr="0073035D">
        <w:rPr>
          <w:rFonts w:ascii="Times New Roman" w:hAnsi="Times New Roman" w:cs="Times New Roman"/>
        </w:rPr>
        <w:t xml:space="preserve">Participants will be compensated for their participation up to a total </w:t>
      </w:r>
      <w:r w:rsidRPr="00DD6699">
        <w:rPr>
          <w:rFonts w:ascii="Times New Roman" w:hAnsi="Times New Roman" w:cs="Times New Roman"/>
        </w:rPr>
        <w:t>of $85</w:t>
      </w:r>
      <w:r w:rsidR="009E7837" w:rsidRPr="00DD6699">
        <w:rPr>
          <w:rFonts w:ascii="Times New Roman" w:hAnsi="Times New Roman" w:cs="Times New Roman"/>
        </w:rPr>
        <w:t xml:space="preserve"> (Stage </w:t>
      </w:r>
      <w:proofErr w:type="gramStart"/>
      <w:r w:rsidR="009E7837" w:rsidRPr="00DD6699">
        <w:rPr>
          <w:rFonts w:ascii="Times New Roman" w:hAnsi="Times New Roman" w:cs="Times New Roman"/>
        </w:rPr>
        <w:t>2)/$100 (Stage 3)</w:t>
      </w:r>
      <w:r w:rsidRPr="00DD6699">
        <w:rPr>
          <w:rFonts w:ascii="Times New Roman" w:hAnsi="Times New Roman" w:cs="Times New Roman"/>
        </w:rPr>
        <w:t>,</w:t>
      </w:r>
      <w:proofErr w:type="gramEnd"/>
      <w:r w:rsidRPr="00DD6699">
        <w:rPr>
          <w:rFonts w:ascii="Times New Roman" w:hAnsi="Times New Roman" w:cs="Times New Roman"/>
        </w:rPr>
        <w:t xml:space="preserve"> and </w:t>
      </w:r>
      <w:r w:rsidR="009E7837" w:rsidRPr="00DD6699">
        <w:rPr>
          <w:rFonts w:ascii="Times New Roman" w:hAnsi="Times New Roman" w:cs="Times New Roman"/>
        </w:rPr>
        <w:t xml:space="preserve">(for Stage 2 but not Stage 3) </w:t>
      </w:r>
      <w:r w:rsidRPr="00DD6699">
        <w:rPr>
          <w:rFonts w:ascii="Times New Roman" w:hAnsi="Times New Roman" w:cs="Times New Roman"/>
        </w:rPr>
        <w:t>would</w:t>
      </w:r>
      <w:r w:rsidRPr="0073035D">
        <w:rPr>
          <w:rFonts w:ascii="Times New Roman" w:hAnsi="Times New Roman" w:cs="Times New Roman"/>
        </w:rPr>
        <w:t xml:space="preserve"> also be eligible for $25 of compensation for any data overage they might incur while using the app.</w:t>
      </w:r>
      <w:r w:rsidRPr="00742DC8">
        <w:rPr>
          <w:rFonts w:ascii="Times New Roman" w:hAnsi="Times New Roman" w:cs="Times New Roman"/>
        </w:rPr>
        <w:t xml:space="preserve">  </w:t>
      </w:r>
    </w:p>
    <w:p w:rsidR="001169F2" w:rsidRDefault="001169F2" w:rsidP="00937824">
      <w:pPr>
        <w:rPr>
          <w:rFonts w:ascii="Times New Roman" w:hAnsi="Times New Roman" w:cs="Times New Roman"/>
          <w:b/>
        </w:rPr>
      </w:pPr>
    </w:p>
    <w:p w:rsidR="00742DC8" w:rsidRPr="00DD6699" w:rsidRDefault="00742DC8" w:rsidP="00742DC8">
      <w:pPr>
        <w:rPr>
          <w:rFonts w:ascii="Times New Roman" w:hAnsi="Times New Roman" w:cs="Times New Roman"/>
          <w:b/>
        </w:rPr>
      </w:pPr>
      <w:r>
        <w:rPr>
          <w:rFonts w:ascii="Times New Roman" w:hAnsi="Times New Roman" w:cs="Times New Roman"/>
          <w:b/>
        </w:rPr>
        <w:t xml:space="preserve">Appendix 6 – </w:t>
      </w:r>
      <w:r w:rsidRPr="00DD6699">
        <w:rPr>
          <w:rFonts w:ascii="Times New Roman" w:hAnsi="Times New Roman" w:cs="Times New Roman"/>
          <w:b/>
        </w:rPr>
        <w:t xml:space="preserve">Stage </w:t>
      </w:r>
      <w:r w:rsidR="009E7837" w:rsidRPr="00DD6699">
        <w:rPr>
          <w:rFonts w:ascii="Times New Roman" w:hAnsi="Times New Roman" w:cs="Times New Roman"/>
          <w:b/>
        </w:rPr>
        <w:t xml:space="preserve">2/3 </w:t>
      </w:r>
      <w:r w:rsidRPr="00DD6699">
        <w:rPr>
          <w:rFonts w:ascii="Times New Roman" w:hAnsi="Times New Roman" w:cs="Times New Roman"/>
          <w:b/>
        </w:rPr>
        <w:t>Case Manager Script</w:t>
      </w:r>
    </w:p>
    <w:p w:rsidR="00742DC8" w:rsidRDefault="00742DC8" w:rsidP="00742DC8">
      <w:pPr>
        <w:rPr>
          <w:rFonts w:ascii="Times New Roman" w:hAnsi="Times New Roman" w:cs="Times New Roman"/>
        </w:rPr>
      </w:pPr>
      <w:r w:rsidRPr="00DD6699">
        <w:rPr>
          <w:rFonts w:ascii="Times New Roman" w:hAnsi="Times New Roman" w:cs="Times New Roman"/>
        </w:rPr>
        <w:t>I’d like to tell you about a project that is happening that involves some early testing of a cellphone application designed to assist people with schizophrenia in a range of areas – focusing on improving coping and improving social engagement. It would involve installing the app on your phone, you using it for a month</w:t>
      </w:r>
      <w:r w:rsidR="009E7837" w:rsidRPr="00DD6699">
        <w:rPr>
          <w:rFonts w:ascii="Times New Roman" w:hAnsi="Times New Roman" w:cs="Times New Roman"/>
        </w:rPr>
        <w:t>(Stage 2) / three weeks (Stage 3)</w:t>
      </w:r>
      <w:r w:rsidRPr="00DD6699">
        <w:rPr>
          <w:rFonts w:ascii="Times New Roman" w:hAnsi="Times New Roman" w:cs="Times New Roman"/>
        </w:rPr>
        <w:t xml:space="preserve"> and completing some surveys about how useful it is and about where you are at in terms of day to day functioning</w:t>
      </w:r>
      <w:r>
        <w:rPr>
          <w:rFonts w:ascii="Times New Roman" w:hAnsi="Times New Roman" w:cs="Times New Roman"/>
        </w:rPr>
        <w:t xml:space="preserve">. You would get paid for your involvement. It is completely fine to say no to this – doing that will not affect the services you receive in any way. If you are interested, I would pass your name and phone number along to the research assistant for the project who would tell you more about it. No need to decide right now. Just let me know when you like if you are interested. </w:t>
      </w:r>
    </w:p>
    <w:p w:rsidR="00370ECF" w:rsidRDefault="00370ECF" w:rsidP="001605EB">
      <w:pPr>
        <w:rPr>
          <w:rFonts w:ascii="Times New Roman" w:hAnsi="Times New Roman" w:cs="Times New Roman"/>
          <w:b/>
        </w:rPr>
      </w:pPr>
    </w:p>
    <w:p w:rsidR="00742DC8" w:rsidRDefault="00742DC8" w:rsidP="001605EB">
      <w:pPr>
        <w:rPr>
          <w:rFonts w:ascii="Times New Roman" w:hAnsi="Times New Roman" w:cs="Times New Roman"/>
          <w:b/>
        </w:rPr>
      </w:pPr>
    </w:p>
    <w:p w:rsidR="00742DC8" w:rsidRDefault="00742DC8" w:rsidP="001605EB">
      <w:pPr>
        <w:rPr>
          <w:rFonts w:ascii="Times New Roman" w:hAnsi="Times New Roman" w:cs="Times New Roman"/>
          <w:b/>
        </w:rPr>
      </w:pPr>
    </w:p>
    <w:p w:rsidR="00742DC8" w:rsidRDefault="00742DC8" w:rsidP="001605EB">
      <w:pPr>
        <w:rPr>
          <w:rFonts w:ascii="Times New Roman" w:hAnsi="Times New Roman" w:cs="Times New Roman"/>
          <w:b/>
        </w:rPr>
      </w:pPr>
    </w:p>
    <w:p w:rsidR="00742DC8" w:rsidRDefault="00742DC8" w:rsidP="001605EB">
      <w:pPr>
        <w:rPr>
          <w:rFonts w:ascii="Times New Roman" w:hAnsi="Times New Roman" w:cs="Times New Roman"/>
          <w:b/>
        </w:rPr>
      </w:pPr>
    </w:p>
    <w:p w:rsidR="00742DC8" w:rsidRDefault="00742DC8" w:rsidP="001605EB">
      <w:pPr>
        <w:rPr>
          <w:rFonts w:ascii="Times New Roman" w:hAnsi="Times New Roman" w:cs="Times New Roman"/>
          <w:b/>
        </w:rPr>
      </w:pPr>
    </w:p>
    <w:p w:rsidR="00742DC8" w:rsidRDefault="00742DC8" w:rsidP="001605EB">
      <w:pPr>
        <w:rPr>
          <w:rFonts w:ascii="Times New Roman" w:hAnsi="Times New Roman" w:cs="Times New Roman"/>
          <w:b/>
        </w:rPr>
      </w:pPr>
    </w:p>
    <w:p w:rsidR="00742DC8" w:rsidRDefault="00742DC8" w:rsidP="001605EB">
      <w:pPr>
        <w:rPr>
          <w:rFonts w:ascii="Times New Roman" w:hAnsi="Times New Roman" w:cs="Times New Roman"/>
          <w:b/>
        </w:rPr>
      </w:pPr>
    </w:p>
    <w:p w:rsidR="00742DC8" w:rsidRDefault="00742DC8" w:rsidP="001605EB">
      <w:pPr>
        <w:rPr>
          <w:rFonts w:ascii="Times New Roman" w:hAnsi="Times New Roman" w:cs="Times New Roman"/>
          <w:b/>
        </w:rPr>
      </w:pPr>
    </w:p>
    <w:p w:rsidR="00742DC8" w:rsidRDefault="00742DC8" w:rsidP="001605EB">
      <w:pPr>
        <w:rPr>
          <w:rFonts w:ascii="Times New Roman" w:hAnsi="Times New Roman" w:cs="Times New Roman"/>
          <w:b/>
        </w:rPr>
      </w:pPr>
    </w:p>
    <w:p w:rsidR="00742DC8" w:rsidRDefault="00742DC8" w:rsidP="001605EB">
      <w:pPr>
        <w:rPr>
          <w:rFonts w:ascii="Times New Roman" w:hAnsi="Times New Roman" w:cs="Times New Roman"/>
          <w:b/>
        </w:rPr>
      </w:pPr>
    </w:p>
    <w:p w:rsidR="00742DC8" w:rsidRDefault="00742DC8" w:rsidP="001605EB">
      <w:pPr>
        <w:rPr>
          <w:rFonts w:ascii="Times New Roman" w:hAnsi="Times New Roman" w:cs="Times New Roman"/>
          <w:b/>
        </w:rPr>
      </w:pPr>
    </w:p>
    <w:p w:rsidR="00742DC8" w:rsidRDefault="00742DC8" w:rsidP="001605EB">
      <w:pPr>
        <w:rPr>
          <w:rFonts w:ascii="Times New Roman" w:hAnsi="Times New Roman" w:cs="Times New Roman"/>
          <w:b/>
        </w:rPr>
      </w:pPr>
    </w:p>
    <w:p w:rsidR="00742DC8" w:rsidRDefault="00742DC8" w:rsidP="001605EB">
      <w:pPr>
        <w:rPr>
          <w:rFonts w:ascii="Times New Roman" w:hAnsi="Times New Roman" w:cs="Times New Roman"/>
          <w:b/>
        </w:rPr>
      </w:pPr>
    </w:p>
    <w:p w:rsidR="00742DC8" w:rsidRDefault="00742DC8" w:rsidP="001605EB">
      <w:pPr>
        <w:rPr>
          <w:rFonts w:ascii="Times New Roman" w:hAnsi="Times New Roman" w:cs="Times New Roman"/>
          <w:b/>
        </w:rPr>
      </w:pPr>
    </w:p>
    <w:p w:rsidR="00DD6699" w:rsidRDefault="00DD6699" w:rsidP="001605EB">
      <w:pPr>
        <w:rPr>
          <w:rFonts w:ascii="Times New Roman" w:hAnsi="Times New Roman" w:cs="Times New Roman"/>
          <w:b/>
        </w:rPr>
      </w:pPr>
    </w:p>
    <w:p w:rsidR="00742DC8" w:rsidRDefault="00742DC8" w:rsidP="001605EB">
      <w:pPr>
        <w:rPr>
          <w:rFonts w:ascii="Times New Roman" w:hAnsi="Times New Roman" w:cs="Times New Roman"/>
          <w:b/>
        </w:rPr>
      </w:pPr>
    </w:p>
    <w:p w:rsidR="001605EB" w:rsidRPr="0073035D" w:rsidRDefault="001605EB" w:rsidP="001605EB">
      <w:pPr>
        <w:rPr>
          <w:rFonts w:ascii="Times New Roman" w:hAnsi="Times New Roman" w:cs="Times New Roman"/>
          <w:b/>
        </w:rPr>
      </w:pPr>
      <w:r w:rsidRPr="0073035D">
        <w:rPr>
          <w:rFonts w:ascii="Times New Roman" w:hAnsi="Times New Roman" w:cs="Times New Roman"/>
          <w:b/>
        </w:rPr>
        <w:lastRenderedPageBreak/>
        <w:t xml:space="preserve">Appendix </w:t>
      </w:r>
      <w:r w:rsidR="003B1322" w:rsidRPr="0073035D">
        <w:rPr>
          <w:rFonts w:ascii="Times New Roman" w:hAnsi="Times New Roman" w:cs="Times New Roman"/>
          <w:b/>
        </w:rPr>
        <w:t>7</w:t>
      </w:r>
      <w:r w:rsidRPr="0073035D">
        <w:rPr>
          <w:rFonts w:ascii="Times New Roman" w:hAnsi="Times New Roman" w:cs="Times New Roman"/>
          <w:b/>
        </w:rPr>
        <w:t xml:space="preserve"> – Use and Utility Interview for </w:t>
      </w:r>
      <w:r w:rsidR="00E94A50" w:rsidRPr="0073035D">
        <w:rPr>
          <w:rFonts w:ascii="Times New Roman" w:hAnsi="Times New Roman" w:cs="Times New Roman"/>
          <w:b/>
        </w:rPr>
        <w:t xml:space="preserve">Clients delivered by </w:t>
      </w:r>
      <w:r w:rsidRPr="0073035D">
        <w:rPr>
          <w:rFonts w:ascii="Times New Roman" w:hAnsi="Times New Roman" w:cs="Times New Roman"/>
          <w:b/>
        </w:rPr>
        <w:t>Case Managers</w:t>
      </w:r>
    </w:p>
    <w:p w:rsidR="001605EB" w:rsidRPr="0073035D" w:rsidRDefault="001605EB" w:rsidP="001C3202">
      <w:pPr>
        <w:pStyle w:val="ListParagraph"/>
        <w:numPr>
          <w:ilvl w:val="0"/>
          <w:numId w:val="20"/>
        </w:numPr>
        <w:rPr>
          <w:rFonts w:ascii="Times New Roman" w:hAnsi="Times New Roman" w:cs="Times New Roman"/>
        </w:rPr>
      </w:pPr>
      <w:r w:rsidRPr="0073035D">
        <w:rPr>
          <w:rFonts w:ascii="Times New Roman" w:hAnsi="Times New Roman" w:cs="Times New Roman"/>
        </w:rPr>
        <w:t>Do you like using A4i? Do you find it useful?</w:t>
      </w:r>
    </w:p>
    <w:p w:rsidR="00F173B3" w:rsidRPr="0073035D" w:rsidRDefault="00F173B3" w:rsidP="00F173B3">
      <w:pPr>
        <w:rPr>
          <w:rFonts w:ascii="Times New Roman" w:hAnsi="Times New Roman" w:cs="Times New Roman"/>
        </w:rPr>
      </w:pPr>
    </w:p>
    <w:p w:rsidR="001B5932" w:rsidRPr="0073035D" w:rsidRDefault="001605EB" w:rsidP="00F173B3">
      <w:pPr>
        <w:pStyle w:val="ListParagraph"/>
        <w:numPr>
          <w:ilvl w:val="0"/>
          <w:numId w:val="20"/>
        </w:numPr>
        <w:rPr>
          <w:rFonts w:ascii="Times New Roman" w:hAnsi="Times New Roman" w:cs="Times New Roman"/>
        </w:rPr>
      </w:pPr>
      <w:r w:rsidRPr="0073035D">
        <w:rPr>
          <w:rFonts w:ascii="Times New Roman" w:hAnsi="Times New Roman" w:cs="Times New Roman"/>
        </w:rPr>
        <w:t>What functions hav</w:t>
      </w:r>
      <w:r w:rsidR="00F173B3" w:rsidRPr="0073035D">
        <w:rPr>
          <w:rFonts w:ascii="Times New Roman" w:hAnsi="Times New Roman" w:cs="Times New Roman"/>
        </w:rPr>
        <w:t xml:space="preserve">e been </w:t>
      </w:r>
      <w:proofErr w:type="gramStart"/>
      <w:r w:rsidR="00F173B3" w:rsidRPr="0073035D">
        <w:rPr>
          <w:rFonts w:ascii="Times New Roman" w:hAnsi="Times New Roman" w:cs="Times New Roman"/>
        </w:rPr>
        <w:t>helpful/unhelpful</w:t>
      </w:r>
      <w:proofErr w:type="gramEnd"/>
      <w:r w:rsidR="00F173B3" w:rsidRPr="0073035D">
        <w:rPr>
          <w:rFonts w:ascii="Times New Roman" w:hAnsi="Times New Roman" w:cs="Times New Roman"/>
        </w:rPr>
        <w:t>? Why? I</w:t>
      </w:r>
      <w:r w:rsidRPr="0073035D">
        <w:rPr>
          <w:rFonts w:ascii="Times New Roman" w:hAnsi="Times New Roman" w:cs="Times New Roman"/>
        </w:rPr>
        <w:t>f not generated</w:t>
      </w:r>
      <w:r w:rsidR="00F173B3" w:rsidRPr="0073035D">
        <w:rPr>
          <w:rFonts w:ascii="Times New Roman" w:hAnsi="Times New Roman" w:cs="Times New Roman"/>
        </w:rPr>
        <w:t>,</w:t>
      </w:r>
      <w:r w:rsidRPr="0073035D">
        <w:rPr>
          <w:rFonts w:ascii="Times New Roman" w:hAnsi="Times New Roman" w:cs="Times New Roman"/>
        </w:rPr>
        <w:t xml:space="preserve"> prompt responses for each key function:</w:t>
      </w:r>
    </w:p>
    <w:p w:rsidR="001B5932" w:rsidRPr="0073035D" w:rsidRDefault="001605EB" w:rsidP="001C3202">
      <w:pPr>
        <w:pStyle w:val="ListParagraph"/>
        <w:numPr>
          <w:ilvl w:val="1"/>
          <w:numId w:val="20"/>
        </w:numPr>
        <w:rPr>
          <w:rFonts w:ascii="Times New Roman" w:hAnsi="Times New Roman" w:cs="Times New Roman"/>
        </w:rPr>
      </w:pPr>
      <w:r w:rsidRPr="0073035D">
        <w:rPr>
          <w:rFonts w:ascii="Times New Roman" w:hAnsi="Times New Roman" w:cs="Times New Roman"/>
        </w:rPr>
        <w:t>medication, social, or appointment reminder</w:t>
      </w:r>
      <w:r w:rsidR="001B5932" w:rsidRPr="0073035D">
        <w:rPr>
          <w:rFonts w:ascii="Times New Roman" w:hAnsi="Times New Roman" w:cs="Times New Roman"/>
        </w:rPr>
        <w:t>s</w:t>
      </w:r>
    </w:p>
    <w:p w:rsidR="001B5932" w:rsidRPr="0073035D" w:rsidRDefault="001B5932" w:rsidP="001C3202">
      <w:pPr>
        <w:pStyle w:val="ListParagraph"/>
        <w:numPr>
          <w:ilvl w:val="1"/>
          <w:numId w:val="20"/>
        </w:numPr>
        <w:rPr>
          <w:rFonts w:ascii="Times New Roman" w:hAnsi="Times New Roman" w:cs="Times New Roman"/>
        </w:rPr>
      </w:pPr>
      <w:r w:rsidRPr="0073035D">
        <w:rPr>
          <w:rFonts w:ascii="Times New Roman" w:hAnsi="Times New Roman" w:cs="Times New Roman"/>
        </w:rPr>
        <w:t>social participation via</w:t>
      </w:r>
      <w:r w:rsidR="001605EB" w:rsidRPr="0073035D">
        <w:rPr>
          <w:rFonts w:ascii="Times New Roman" w:hAnsi="Times New Roman" w:cs="Times New Roman"/>
        </w:rPr>
        <w:t xml:space="preserve"> contributing to</w:t>
      </w:r>
      <w:r w:rsidR="00E94A50" w:rsidRPr="0073035D">
        <w:rPr>
          <w:rFonts w:ascii="Times New Roman" w:hAnsi="Times New Roman" w:cs="Times New Roman"/>
        </w:rPr>
        <w:t xml:space="preserve"> the</w:t>
      </w:r>
      <w:r w:rsidR="001605EB" w:rsidRPr="0073035D">
        <w:rPr>
          <w:rFonts w:ascii="Times New Roman" w:hAnsi="Times New Roman" w:cs="Times New Roman"/>
        </w:rPr>
        <w:t xml:space="preserve"> feed</w:t>
      </w:r>
    </w:p>
    <w:p w:rsidR="001B5932" w:rsidRPr="0073035D" w:rsidRDefault="00742DC8" w:rsidP="001C3202">
      <w:pPr>
        <w:pStyle w:val="ListParagraph"/>
        <w:numPr>
          <w:ilvl w:val="1"/>
          <w:numId w:val="20"/>
        </w:numPr>
        <w:rPr>
          <w:rFonts w:ascii="Times New Roman" w:hAnsi="Times New Roman" w:cs="Times New Roman"/>
        </w:rPr>
      </w:pPr>
      <w:r w:rsidRPr="0073035D">
        <w:rPr>
          <w:rFonts w:ascii="Times New Roman" w:hAnsi="Times New Roman" w:cs="Times New Roman"/>
        </w:rPr>
        <w:t>v</w:t>
      </w:r>
      <w:r w:rsidR="001605EB" w:rsidRPr="0073035D">
        <w:rPr>
          <w:rFonts w:ascii="Times New Roman" w:hAnsi="Times New Roman" w:cs="Times New Roman"/>
        </w:rPr>
        <w:t>oice checker</w:t>
      </w:r>
    </w:p>
    <w:p w:rsidR="001605EB" w:rsidRPr="0073035D" w:rsidRDefault="001B5932" w:rsidP="001C3202">
      <w:pPr>
        <w:pStyle w:val="ListParagraph"/>
        <w:numPr>
          <w:ilvl w:val="1"/>
          <w:numId w:val="20"/>
        </w:numPr>
        <w:rPr>
          <w:rFonts w:ascii="Times New Roman" w:hAnsi="Times New Roman" w:cs="Times New Roman"/>
        </w:rPr>
      </w:pPr>
      <w:r w:rsidRPr="0073035D">
        <w:rPr>
          <w:rFonts w:ascii="Times New Roman" w:hAnsi="Times New Roman" w:cs="Times New Roman"/>
        </w:rPr>
        <w:t>toolkit and psychoeducation</w:t>
      </w:r>
    </w:p>
    <w:p w:rsidR="00742DC8" w:rsidRPr="0073035D" w:rsidRDefault="00742DC8" w:rsidP="00742DC8">
      <w:pPr>
        <w:pStyle w:val="ListParagraph"/>
        <w:rPr>
          <w:rFonts w:ascii="Times New Roman" w:hAnsi="Times New Roman" w:cs="Times New Roman"/>
        </w:rPr>
      </w:pPr>
    </w:p>
    <w:p w:rsidR="001605EB" w:rsidRPr="0073035D" w:rsidRDefault="001605EB" w:rsidP="001C3202">
      <w:pPr>
        <w:pStyle w:val="ListParagraph"/>
        <w:numPr>
          <w:ilvl w:val="0"/>
          <w:numId w:val="20"/>
        </w:numPr>
        <w:rPr>
          <w:rFonts w:ascii="Times New Roman" w:hAnsi="Times New Roman" w:cs="Times New Roman"/>
        </w:rPr>
      </w:pPr>
      <w:r w:rsidRPr="0073035D">
        <w:rPr>
          <w:rFonts w:ascii="Times New Roman" w:hAnsi="Times New Roman" w:cs="Times New Roman"/>
        </w:rPr>
        <w:t>If you could change some things about A4i what would you change? Why?</w:t>
      </w:r>
    </w:p>
    <w:p w:rsidR="00F173B3" w:rsidRPr="0073035D" w:rsidRDefault="00F173B3" w:rsidP="00F173B3">
      <w:pPr>
        <w:ind w:left="720"/>
        <w:rPr>
          <w:rFonts w:ascii="Times New Roman" w:hAnsi="Times New Roman" w:cs="Times New Roman"/>
        </w:rPr>
      </w:pPr>
    </w:p>
    <w:p w:rsidR="001605EB" w:rsidRPr="0073035D" w:rsidRDefault="001605EB" w:rsidP="001C3202">
      <w:pPr>
        <w:pStyle w:val="ListParagraph"/>
        <w:numPr>
          <w:ilvl w:val="0"/>
          <w:numId w:val="20"/>
        </w:numPr>
        <w:rPr>
          <w:rFonts w:ascii="Times New Roman" w:hAnsi="Times New Roman" w:cs="Times New Roman"/>
        </w:rPr>
      </w:pPr>
      <w:r w:rsidRPr="0073035D">
        <w:rPr>
          <w:rFonts w:ascii="Times New Roman" w:hAnsi="Times New Roman" w:cs="Times New Roman"/>
        </w:rPr>
        <w:t>What impacts does using A4i have in your life if any? How does it have those impacts?</w:t>
      </w:r>
    </w:p>
    <w:p w:rsidR="00A31215" w:rsidRPr="0073035D" w:rsidRDefault="00A31215" w:rsidP="00A31215">
      <w:pPr>
        <w:pStyle w:val="ListParagraph"/>
        <w:rPr>
          <w:rFonts w:ascii="Times New Roman" w:hAnsi="Times New Roman" w:cs="Times New Roman"/>
        </w:rPr>
      </w:pPr>
    </w:p>
    <w:p w:rsidR="00A31215" w:rsidRPr="0073035D" w:rsidRDefault="00A31215" w:rsidP="001C3202">
      <w:pPr>
        <w:pStyle w:val="ListParagraph"/>
        <w:numPr>
          <w:ilvl w:val="0"/>
          <w:numId w:val="20"/>
        </w:numPr>
        <w:rPr>
          <w:rFonts w:ascii="Times New Roman" w:hAnsi="Times New Roman" w:cs="Times New Roman"/>
        </w:rPr>
      </w:pPr>
      <w:r w:rsidRPr="0073035D">
        <w:rPr>
          <w:rFonts w:ascii="Times New Roman" w:hAnsi="Times New Roman" w:cs="Times New Roman"/>
        </w:rPr>
        <w:t>Any other thoughts about A4i?</w:t>
      </w:r>
    </w:p>
    <w:p w:rsidR="001605EB" w:rsidRDefault="001605EB" w:rsidP="00D64F4E">
      <w:pPr>
        <w:rPr>
          <w:rFonts w:ascii="Times New Roman" w:hAnsi="Times New Roman" w:cs="Times New Roman"/>
          <w:b/>
        </w:rPr>
      </w:pPr>
    </w:p>
    <w:p w:rsidR="00742DC8" w:rsidRDefault="00742DC8" w:rsidP="00D64F4E">
      <w:pPr>
        <w:rPr>
          <w:rFonts w:ascii="Times New Roman" w:hAnsi="Times New Roman" w:cs="Times New Roman"/>
          <w:b/>
        </w:rPr>
      </w:pPr>
    </w:p>
    <w:p w:rsidR="00742DC8" w:rsidRDefault="00742DC8" w:rsidP="00D64F4E">
      <w:pPr>
        <w:rPr>
          <w:rFonts w:ascii="Times New Roman" w:hAnsi="Times New Roman" w:cs="Times New Roman"/>
          <w:b/>
        </w:rPr>
      </w:pPr>
    </w:p>
    <w:p w:rsidR="00742DC8" w:rsidRDefault="00742DC8" w:rsidP="00D64F4E">
      <w:pPr>
        <w:rPr>
          <w:rFonts w:ascii="Times New Roman" w:hAnsi="Times New Roman" w:cs="Times New Roman"/>
          <w:b/>
        </w:rPr>
      </w:pPr>
    </w:p>
    <w:p w:rsidR="00742DC8" w:rsidRDefault="00742DC8" w:rsidP="00D64F4E">
      <w:pPr>
        <w:rPr>
          <w:rFonts w:ascii="Times New Roman" w:hAnsi="Times New Roman" w:cs="Times New Roman"/>
          <w:b/>
        </w:rPr>
      </w:pPr>
    </w:p>
    <w:p w:rsidR="00742DC8" w:rsidRDefault="00742DC8" w:rsidP="00D64F4E">
      <w:pPr>
        <w:rPr>
          <w:rFonts w:ascii="Times New Roman" w:hAnsi="Times New Roman" w:cs="Times New Roman"/>
          <w:b/>
        </w:rPr>
      </w:pPr>
    </w:p>
    <w:p w:rsidR="00742DC8" w:rsidRDefault="00742DC8" w:rsidP="00D64F4E">
      <w:pPr>
        <w:rPr>
          <w:rFonts w:ascii="Times New Roman" w:hAnsi="Times New Roman" w:cs="Times New Roman"/>
          <w:b/>
        </w:rPr>
      </w:pPr>
    </w:p>
    <w:p w:rsidR="00742DC8" w:rsidRDefault="00742DC8" w:rsidP="00D64F4E">
      <w:pPr>
        <w:rPr>
          <w:rFonts w:ascii="Times New Roman" w:hAnsi="Times New Roman" w:cs="Times New Roman"/>
          <w:b/>
        </w:rPr>
      </w:pPr>
    </w:p>
    <w:p w:rsidR="00742DC8" w:rsidRDefault="00742DC8" w:rsidP="00D64F4E">
      <w:pPr>
        <w:rPr>
          <w:rFonts w:ascii="Times New Roman" w:hAnsi="Times New Roman" w:cs="Times New Roman"/>
          <w:b/>
        </w:rPr>
      </w:pPr>
    </w:p>
    <w:p w:rsidR="00742DC8" w:rsidRDefault="00742DC8" w:rsidP="00D64F4E">
      <w:pPr>
        <w:rPr>
          <w:rFonts w:ascii="Times New Roman" w:hAnsi="Times New Roman" w:cs="Times New Roman"/>
          <w:b/>
        </w:rPr>
      </w:pPr>
    </w:p>
    <w:p w:rsidR="001605EB" w:rsidRDefault="001605EB" w:rsidP="00D64F4E">
      <w:pPr>
        <w:rPr>
          <w:rFonts w:ascii="Times New Roman" w:hAnsi="Times New Roman" w:cs="Times New Roman"/>
          <w:b/>
        </w:rPr>
      </w:pPr>
    </w:p>
    <w:p w:rsidR="00E94A50" w:rsidRDefault="00E94A50" w:rsidP="00D64F4E">
      <w:pPr>
        <w:rPr>
          <w:rFonts w:ascii="Times New Roman" w:hAnsi="Times New Roman" w:cs="Times New Roman"/>
          <w:b/>
        </w:rPr>
      </w:pPr>
    </w:p>
    <w:p w:rsidR="00E94A50" w:rsidRDefault="00E94A50" w:rsidP="00D64F4E">
      <w:pPr>
        <w:rPr>
          <w:rFonts w:ascii="Times New Roman" w:hAnsi="Times New Roman" w:cs="Times New Roman"/>
          <w:b/>
        </w:rPr>
      </w:pPr>
    </w:p>
    <w:p w:rsidR="00E94A50" w:rsidRDefault="00E94A50" w:rsidP="00D64F4E">
      <w:pPr>
        <w:rPr>
          <w:rFonts w:ascii="Times New Roman" w:hAnsi="Times New Roman" w:cs="Times New Roman"/>
          <w:b/>
        </w:rPr>
      </w:pPr>
    </w:p>
    <w:p w:rsidR="000D43FA" w:rsidRPr="0073035D" w:rsidRDefault="003B42EF" w:rsidP="00D64F4E">
      <w:pPr>
        <w:rPr>
          <w:rFonts w:ascii="Times New Roman" w:hAnsi="Times New Roman" w:cs="Times New Roman"/>
          <w:b/>
        </w:rPr>
      </w:pPr>
      <w:r w:rsidRPr="0073035D">
        <w:rPr>
          <w:rFonts w:ascii="Times New Roman" w:hAnsi="Times New Roman" w:cs="Times New Roman"/>
          <w:b/>
        </w:rPr>
        <w:t xml:space="preserve">Appendix </w:t>
      </w:r>
      <w:r w:rsidR="003B1322" w:rsidRPr="0073035D">
        <w:rPr>
          <w:rFonts w:ascii="Times New Roman" w:hAnsi="Times New Roman" w:cs="Times New Roman"/>
          <w:b/>
        </w:rPr>
        <w:t>8</w:t>
      </w:r>
      <w:r w:rsidR="00977ACA" w:rsidRPr="0073035D">
        <w:rPr>
          <w:rFonts w:ascii="Times New Roman" w:hAnsi="Times New Roman" w:cs="Times New Roman"/>
          <w:b/>
        </w:rPr>
        <w:t xml:space="preserve"> - </w:t>
      </w:r>
      <w:r w:rsidRPr="0073035D">
        <w:rPr>
          <w:rFonts w:ascii="Times New Roman" w:hAnsi="Times New Roman" w:cs="Times New Roman"/>
          <w:b/>
        </w:rPr>
        <w:t xml:space="preserve">Stage 2 </w:t>
      </w:r>
      <w:r w:rsidR="00977ACA" w:rsidRPr="0073035D">
        <w:rPr>
          <w:rFonts w:ascii="Times New Roman" w:hAnsi="Times New Roman" w:cs="Times New Roman"/>
          <w:b/>
        </w:rPr>
        <w:t>Case Manager Questionnaire for use and utility of A4i</w:t>
      </w:r>
      <w:r w:rsidR="00097D4C" w:rsidRPr="0073035D">
        <w:rPr>
          <w:rFonts w:ascii="Times New Roman" w:hAnsi="Times New Roman" w:cs="Times New Roman"/>
          <w:b/>
        </w:rPr>
        <w:t xml:space="preserve"> </w:t>
      </w:r>
    </w:p>
    <w:p w:rsidR="00097D4C" w:rsidRPr="0073035D" w:rsidRDefault="00097D4C" w:rsidP="00D64F4E">
      <w:pPr>
        <w:rPr>
          <w:rFonts w:ascii="Times New Roman" w:hAnsi="Times New Roman" w:cs="Times New Roman"/>
        </w:rPr>
      </w:pPr>
      <w:proofErr w:type="gramStart"/>
      <w:r w:rsidRPr="0073035D">
        <w:rPr>
          <w:rFonts w:ascii="Times New Roman" w:hAnsi="Times New Roman" w:cs="Times New Roman"/>
        </w:rPr>
        <w:t>Each question to be answered on a 5 point Likert scale</w:t>
      </w:r>
      <w:r w:rsidR="00E94A50" w:rsidRPr="0073035D">
        <w:rPr>
          <w:rFonts w:ascii="Times New Roman" w:hAnsi="Times New Roman" w:cs="Times New Roman"/>
        </w:rPr>
        <w:t>, or by filling in a blank.</w:t>
      </w:r>
      <w:proofErr w:type="gramEnd"/>
    </w:p>
    <w:p w:rsidR="006B4F17" w:rsidRPr="0073035D" w:rsidRDefault="006B4F17" w:rsidP="00D64F4E">
      <w:pPr>
        <w:rPr>
          <w:rFonts w:ascii="Times New Roman" w:hAnsi="Times New Roman" w:cs="Times New Roman"/>
        </w:rPr>
      </w:pPr>
      <w:r w:rsidRPr="0073035D">
        <w:rPr>
          <w:rFonts w:ascii="Times New Roman" w:hAnsi="Times New Roman" w:cs="Times New Roman"/>
        </w:rPr>
        <w:t>Post-installation questions:</w:t>
      </w:r>
    </w:p>
    <w:p w:rsidR="00097D4C" w:rsidRPr="0073035D" w:rsidRDefault="00097D4C" w:rsidP="00097D4C">
      <w:pPr>
        <w:pStyle w:val="ListParagraph"/>
        <w:numPr>
          <w:ilvl w:val="0"/>
          <w:numId w:val="18"/>
        </w:numPr>
        <w:rPr>
          <w:rFonts w:ascii="Times New Roman" w:hAnsi="Times New Roman" w:cs="Times New Roman"/>
        </w:rPr>
      </w:pPr>
      <w:r w:rsidRPr="0073035D">
        <w:rPr>
          <w:rFonts w:ascii="Times New Roman" w:hAnsi="Times New Roman" w:cs="Times New Roman"/>
        </w:rPr>
        <w:t xml:space="preserve">How </w:t>
      </w:r>
      <w:r w:rsidR="006B4F17" w:rsidRPr="0073035D">
        <w:rPr>
          <w:rFonts w:ascii="Times New Roman" w:hAnsi="Times New Roman" w:cs="Times New Roman"/>
        </w:rPr>
        <w:t>easy was explaining to your client what A4i does</w:t>
      </w:r>
      <w:r w:rsidRPr="0073035D">
        <w:rPr>
          <w:rFonts w:ascii="Times New Roman" w:hAnsi="Times New Roman" w:cs="Times New Roman"/>
        </w:rPr>
        <w:t>?</w:t>
      </w:r>
    </w:p>
    <w:p w:rsidR="006B4F17" w:rsidRPr="0073035D" w:rsidRDefault="006B4F17" w:rsidP="00766B62">
      <w:pPr>
        <w:pStyle w:val="ListParagraph"/>
        <w:numPr>
          <w:ilvl w:val="1"/>
          <w:numId w:val="18"/>
        </w:numPr>
      </w:pPr>
      <w:r w:rsidRPr="0073035D">
        <w:rPr>
          <w:rFonts w:ascii="Times New Roman" w:hAnsi="Times New Roman" w:cs="Times New Roman"/>
        </w:rPr>
        <w:t>If you ran into difficulties, what were they</w:t>
      </w:r>
      <w:r w:rsidRPr="0073035D">
        <w:t>?</w:t>
      </w:r>
    </w:p>
    <w:p w:rsidR="006B4F17" w:rsidRPr="0073035D" w:rsidRDefault="00097D4C" w:rsidP="00766B62">
      <w:pPr>
        <w:pStyle w:val="ListParagraph"/>
        <w:numPr>
          <w:ilvl w:val="0"/>
          <w:numId w:val="18"/>
        </w:numPr>
      </w:pPr>
      <w:r w:rsidRPr="0073035D">
        <w:t>H</w:t>
      </w:r>
      <w:r w:rsidR="00977ACA" w:rsidRPr="0073035D">
        <w:t>ow easy was the installation of the A4i app during your client meeting?</w:t>
      </w:r>
      <w:r w:rsidR="00766B62" w:rsidRPr="0073035D">
        <w:t xml:space="preserve"> </w:t>
      </w:r>
      <w:r w:rsidR="006B4F17" w:rsidRPr="0073035D">
        <w:t>If you ran into difficulties, what were they?</w:t>
      </w:r>
    </w:p>
    <w:p w:rsidR="00E94A50" w:rsidRPr="0073035D" w:rsidRDefault="00E94A50" w:rsidP="00097D4C">
      <w:pPr>
        <w:pStyle w:val="ListParagraph"/>
        <w:numPr>
          <w:ilvl w:val="0"/>
          <w:numId w:val="18"/>
        </w:numPr>
        <w:rPr>
          <w:rFonts w:ascii="Times New Roman" w:hAnsi="Times New Roman" w:cs="Times New Roman"/>
        </w:rPr>
      </w:pPr>
      <w:r w:rsidRPr="0073035D">
        <w:rPr>
          <w:rFonts w:ascii="Times New Roman" w:hAnsi="Times New Roman" w:cs="Times New Roman"/>
        </w:rPr>
        <w:t>How long did installation and explanation of the app to your client take?</w:t>
      </w:r>
    </w:p>
    <w:p w:rsidR="006B4F17" w:rsidRPr="0073035D" w:rsidRDefault="006B4F17" w:rsidP="00097D4C">
      <w:pPr>
        <w:pStyle w:val="ListParagraph"/>
        <w:numPr>
          <w:ilvl w:val="0"/>
          <w:numId w:val="18"/>
        </w:numPr>
        <w:rPr>
          <w:rFonts w:ascii="Times New Roman" w:hAnsi="Times New Roman" w:cs="Times New Roman"/>
        </w:rPr>
      </w:pPr>
      <w:r w:rsidRPr="0073035D">
        <w:rPr>
          <w:rFonts w:ascii="Times New Roman" w:hAnsi="Times New Roman" w:cs="Times New Roman"/>
        </w:rPr>
        <w:t>Did your client have many questions about the app at the time of installation?</w:t>
      </w:r>
    </w:p>
    <w:p w:rsidR="006B4F17" w:rsidRPr="0073035D" w:rsidRDefault="006B4F17" w:rsidP="00097D4C">
      <w:pPr>
        <w:pStyle w:val="ListParagraph"/>
        <w:numPr>
          <w:ilvl w:val="0"/>
          <w:numId w:val="18"/>
        </w:numPr>
        <w:rPr>
          <w:rFonts w:ascii="Times New Roman" w:hAnsi="Times New Roman" w:cs="Times New Roman"/>
        </w:rPr>
      </w:pPr>
    </w:p>
    <w:p w:rsidR="006B4F17" w:rsidRPr="0073035D" w:rsidRDefault="006B4F17" w:rsidP="006B4F17">
      <w:pPr>
        <w:rPr>
          <w:rFonts w:ascii="Times New Roman" w:hAnsi="Times New Roman" w:cs="Times New Roman"/>
        </w:rPr>
      </w:pPr>
      <w:r w:rsidRPr="0073035D">
        <w:rPr>
          <w:rFonts w:ascii="Times New Roman" w:hAnsi="Times New Roman" w:cs="Times New Roman"/>
        </w:rPr>
        <w:t>Post-use questions:</w:t>
      </w:r>
    </w:p>
    <w:p w:rsidR="00097D4C" w:rsidRPr="0073035D" w:rsidRDefault="00097D4C" w:rsidP="00835D38">
      <w:pPr>
        <w:pStyle w:val="ListParagraph"/>
        <w:numPr>
          <w:ilvl w:val="0"/>
          <w:numId w:val="21"/>
        </w:numPr>
        <w:rPr>
          <w:rFonts w:ascii="Times New Roman" w:hAnsi="Times New Roman" w:cs="Times New Roman"/>
        </w:rPr>
      </w:pPr>
      <w:r w:rsidRPr="0073035D">
        <w:rPr>
          <w:rFonts w:ascii="Times New Roman" w:hAnsi="Times New Roman" w:cs="Times New Roman"/>
        </w:rPr>
        <w:t>Do you feel that using A4i improved your client’s quality of life?</w:t>
      </w:r>
    </w:p>
    <w:p w:rsidR="006B4F17" w:rsidRPr="0073035D" w:rsidRDefault="006B4F17" w:rsidP="00835D38">
      <w:pPr>
        <w:pStyle w:val="ListParagraph"/>
        <w:numPr>
          <w:ilvl w:val="1"/>
          <w:numId w:val="21"/>
        </w:numPr>
        <w:rPr>
          <w:rFonts w:ascii="Times New Roman" w:hAnsi="Times New Roman" w:cs="Times New Roman"/>
        </w:rPr>
      </w:pPr>
      <w:r w:rsidRPr="0073035D">
        <w:rPr>
          <w:rFonts w:ascii="Times New Roman" w:hAnsi="Times New Roman" w:cs="Times New Roman"/>
        </w:rPr>
        <w:t>If not, why not?</w:t>
      </w:r>
    </w:p>
    <w:p w:rsidR="00097D4C" w:rsidRPr="0073035D" w:rsidRDefault="00097D4C" w:rsidP="002D56DF">
      <w:pPr>
        <w:pStyle w:val="ListParagraph"/>
        <w:numPr>
          <w:ilvl w:val="0"/>
          <w:numId w:val="21"/>
        </w:numPr>
        <w:rPr>
          <w:rFonts w:ascii="Times New Roman" w:hAnsi="Times New Roman" w:cs="Times New Roman"/>
        </w:rPr>
      </w:pPr>
      <w:r w:rsidRPr="0073035D">
        <w:rPr>
          <w:rFonts w:ascii="Times New Roman" w:hAnsi="Times New Roman" w:cs="Times New Roman"/>
        </w:rPr>
        <w:t>Do you feel that using A4i improved your client’s medication adherence?</w:t>
      </w:r>
    </w:p>
    <w:p w:rsidR="006B4F17" w:rsidRPr="0073035D" w:rsidRDefault="006B4F17" w:rsidP="002D56DF">
      <w:pPr>
        <w:pStyle w:val="ListParagraph"/>
        <w:numPr>
          <w:ilvl w:val="1"/>
          <w:numId w:val="21"/>
        </w:numPr>
        <w:rPr>
          <w:rFonts w:ascii="Times New Roman" w:hAnsi="Times New Roman" w:cs="Times New Roman"/>
        </w:rPr>
      </w:pPr>
      <w:r w:rsidRPr="0073035D">
        <w:rPr>
          <w:rFonts w:ascii="Times New Roman" w:hAnsi="Times New Roman" w:cs="Times New Roman"/>
        </w:rPr>
        <w:t>If not, why not?</w:t>
      </w:r>
    </w:p>
    <w:p w:rsidR="00097D4C" w:rsidRPr="0073035D" w:rsidRDefault="00097D4C" w:rsidP="002D56DF">
      <w:pPr>
        <w:pStyle w:val="ListParagraph"/>
        <w:numPr>
          <w:ilvl w:val="0"/>
          <w:numId w:val="21"/>
        </w:numPr>
        <w:rPr>
          <w:rFonts w:ascii="Times New Roman" w:hAnsi="Times New Roman" w:cs="Times New Roman"/>
        </w:rPr>
      </w:pPr>
      <w:r w:rsidRPr="0073035D">
        <w:rPr>
          <w:rFonts w:ascii="Times New Roman" w:hAnsi="Times New Roman" w:cs="Times New Roman"/>
        </w:rPr>
        <w:t>Do you feel that using A4i improved your client’s social engagement?</w:t>
      </w:r>
    </w:p>
    <w:p w:rsidR="006B4F17" w:rsidRPr="0073035D" w:rsidRDefault="006B4F17" w:rsidP="002D56DF">
      <w:pPr>
        <w:pStyle w:val="ListParagraph"/>
        <w:numPr>
          <w:ilvl w:val="1"/>
          <w:numId w:val="21"/>
        </w:numPr>
        <w:rPr>
          <w:rFonts w:ascii="Times New Roman" w:hAnsi="Times New Roman" w:cs="Times New Roman"/>
        </w:rPr>
      </w:pPr>
      <w:r w:rsidRPr="0073035D">
        <w:rPr>
          <w:rFonts w:ascii="Times New Roman" w:hAnsi="Times New Roman" w:cs="Times New Roman"/>
        </w:rPr>
        <w:t>If not, why not?</w:t>
      </w:r>
    </w:p>
    <w:p w:rsidR="00097D4C" w:rsidRPr="0073035D" w:rsidRDefault="001605EB" w:rsidP="002D56DF">
      <w:pPr>
        <w:pStyle w:val="ListParagraph"/>
        <w:numPr>
          <w:ilvl w:val="0"/>
          <w:numId w:val="21"/>
        </w:numPr>
        <w:rPr>
          <w:rFonts w:ascii="Times New Roman" w:hAnsi="Times New Roman" w:cs="Times New Roman"/>
        </w:rPr>
      </w:pPr>
      <w:r w:rsidRPr="0073035D">
        <w:rPr>
          <w:rFonts w:ascii="Times New Roman" w:hAnsi="Times New Roman" w:cs="Times New Roman"/>
        </w:rPr>
        <w:t>Do you feel that using A4i improved your client’s psychosocial education level?</w:t>
      </w:r>
    </w:p>
    <w:p w:rsidR="00EE3C5D" w:rsidRPr="0073035D" w:rsidRDefault="006B4F17" w:rsidP="002D56DF">
      <w:pPr>
        <w:pStyle w:val="ListParagraph"/>
        <w:numPr>
          <w:ilvl w:val="1"/>
          <w:numId w:val="21"/>
        </w:numPr>
        <w:rPr>
          <w:rFonts w:ascii="Times New Roman" w:hAnsi="Times New Roman" w:cs="Times New Roman"/>
        </w:rPr>
      </w:pPr>
      <w:r w:rsidRPr="0073035D">
        <w:rPr>
          <w:rFonts w:ascii="Times New Roman" w:hAnsi="Times New Roman" w:cs="Times New Roman"/>
        </w:rPr>
        <w:t>If not, why not?</w:t>
      </w:r>
    </w:p>
    <w:p w:rsidR="00EE3C5D" w:rsidRPr="0073035D" w:rsidRDefault="00EE3C5D" w:rsidP="002D56DF">
      <w:pPr>
        <w:pStyle w:val="ListParagraph"/>
        <w:numPr>
          <w:ilvl w:val="0"/>
          <w:numId w:val="21"/>
        </w:numPr>
        <w:rPr>
          <w:rFonts w:ascii="Times New Roman" w:hAnsi="Times New Roman" w:cs="Times New Roman"/>
        </w:rPr>
      </w:pPr>
      <w:r w:rsidRPr="0073035D">
        <w:rPr>
          <w:rFonts w:ascii="Times New Roman" w:hAnsi="Times New Roman" w:cs="Times New Roman"/>
        </w:rPr>
        <w:t>Do you feel that using A4i improved your client’s level of insight into their disease?</w:t>
      </w:r>
    </w:p>
    <w:p w:rsidR="001605EB" w:rsidRPr="0073035D" w:rsidRDefault="006B4F17" w:rsidP="002D56DF">
      <w:pPr>
        <w:pStyle w:val="ListParagraph"/>
        <w:numPr>
          <w:ilvl w:val="0"/>
          <w:numId w:val="21"/>
        </w:numPr>
        <w:rPr>
          <w:rFonts w:ascii="Times New Roman" w:hAnsi="Times New Roman" w:cs="Times New Roman"/>
        </w:rPr>
      </w:pPr>
      <w:r w:rsidRPr="0073035D">
        <w:rPr>
          <w:rFonts w:ascii="Times New Roman" w:hAnsi="Times New Roman" w:cs="Times New Roman"/>
        </w:rPr>
        <w:t>What further improvements could be made to A4i to make it fit better with your client population?</w:t>
      </w:r>
    </w:p>
    <w:p w:rsidR="006B4F17" w:rsidRPr="0073035D" w:rsidRDefault="006B4F17" w:rsidP="002D56DF">
      <w:pPr>
        <w:pStyle w:val="ListParagraph"/>
        <w:numPr>
          <w:ilvl w:val="0"/>
          <w:numId w:val="21"/>
        </w:numPr>
        <w:rPr>
          <w:rFonts w:ascii="Times New Roman" w:hAnsi="Times New Roman" w:cs="Times New Roman"/>
        </w:rPr>
      </w:pPr>
      <w:r w:rsidRPr="0073035D">
        <w:rPr>
          <w:rFonts w:ascii="Times New Roman" w:hAnsi="Times New Roman" w:cs="Times New Roman"/>
        </w:rPr>
        <w:t xml:space="preserve"> What were the major complaints about the app?</w:t>
      </w:r>
    </w:p>
    <w:p w:rsidR="006B4F17" w:rsidRPr="0073035D" w:rsidRDefault="00835D38" w:rsidP="002D56DF">
      <w:pPr>
        <w:pStyle w:val="ListParagraph"/>
        <w:numPr>
          <w:ilvl w:val="0"/>
          <w:numId w:val="21"/>
        </w:numPr>
        <w:rPr>
          <w:rFonts w:ascii="Times New Roman" w:hAnsi="Times New Roman" w:cs="Times New Roman"/>
        </w:rPr>
      </w:pPr>
      <w:r w:rsidRPr="0073035D">
        <w:rPr>
          <w:rFonts w:ascii="Times New Roman" w:hAnsi="Times New Roman" w:cs="Times New Roman"/>
        </w:rPr>
        <w:t>What are your major complaints about clients using the app?</w:t>
      </w:r>
    </w:p>
    <w:p w:rsidR="00835D38" w:rsidRPr="00097D4C" w:rsidRDefault="00835D38" w:rsidP="00835D38">
      <w:pPr>
        <w:pStyle w:val="ListParagraph"/>
        <w:rPr>
          <w:rFonts w:ascii="Times New Roman" w:hAnsi="Times New Roman" w:cs="Times New Roman"/>
          <w:b/>
        </w:rPr>
      </w:pPr>
    </w:p>
    <w:p w:rsidR="00977ACA" w:rsidRPr="00097D4C" w:rsidRDefault="00977ACA" w:rsidP="00097D4C">
      <w:pPr>
        <w:pStyle w:val="ListParagraph"/>
        <w:rPr>
          <w:rFonts w:ascii="Times New Roman" w:hAnsi="Times New Roman" w:cs="Times New Roman"/>
          <w:b/>
        </w:rPr>
      </w:pPr>
    </w:p>
    <w:p w:rsidR="00937824" w:rsidRDefault="00937824" w:rsidP="001169F2">
      <w:pPr>
        <w:rPr>
          <w:rFonts w:ascii="Times New Roman" w:hAnsi="Times New Roman" w:cs="Times New Roman"/>
          <w:b/>
        </w:rPr>
      </w:pPr>
    </w:p>
    <w:p w:rsidR="003B1322" w:rsidRDefault="003B1322" w:rsidP="001169F2">
      <w:pPr>
        <w:rPr>
          <w:rFonts w:ascii="Times New Roman" w:hAnsi="Times New Roman" w:cs="Times New Roman"/>
          <w:b/>
        </w:rPr>
      </w:pPr>
    </w:p>
    <w:p w:rsidR="00742DC8" w:rsidRDefault="00742DC8" w:rsidP="001169F2">
      <w:pPr>
        <w:rPr>
          <w:rFonts w:ascii="Times New Roman" w:hAnsi="Times New Roman" w:cs="Times New Roman"/>
          <w:b/>
        </w:rPr>
      </w:pPr>
    </w:p>
    <w:p w:rsidR="00B033F3" w:rsidRPr="00937824" w:rsidRDefault="00B033F3" w:rsidP="002678A3">
      <w:pPr>
        <w:rPr>
          <w:rFonts w:ascii="Times New Roman" w:hAnsi="Times New Roman" w:cs="Times New Roman"/>
          <w:b/>
        </w:rPr>
      </w:pPr>
    </w:p>
    <w:sectPr w:rsidR="00B033F3" w:rsidRPr="00937824" w:rsidSect="00117C8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493" w:rsidRDefault="00180493" w:rsidP="00876DAB">
      <w:pPr>
        <w:spacing w:after="0" w:line="240" w:lineRule="auto"/>
      </w:pPr>
      <w:r>
        <w:separator/>
      </w:r>
    </w:p>
  </w:endnote>
  <w:endnote w:type="continuationSeparator" w:id="0">
    <w:p w:rsidR="00180493" w:rsidRDefault="00180493" w:rsidP="00876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6876577"/>
      <w:docPartObj>
        <w:docPartGallery w:val="Page Numbers (Bottom of Page)"/>
        <w:docPartUnique/>
      </w:docPartObj>
    </w:sdtPr>
    <w:sdtEndPr>
      <w:rPr>
        <w:noProof/>
      </w:rPr>
    </w:sdtEndPr>
    <w:sdtContent>
      <w:p w:rsidR="009E76D6" w:rsidRPr="005928FC" w:rsidRDefault="009E76D6" w:rsidP="00DA6394">
        <w:pPr>
          <w:autoSpaceDE w:val="0"/>
          <w:autoSpaceDN w:val="0"/>
          <w:adjustRightInd w:val="0"/>
          <w:spacing w:after="0" w:line="240" w:lineRule="auto"/>
        </w:pPr>
        <w:r w:rsidRPr="008F2332">
          <w:rPr>
            <w:rFonts w:ascii="TimesNewRomanPSMT" w:hAnsi="TimesNewRomanPSMT" w:cs="TimesNewRomanPSMT"/>
            <w:szCs w:val="24"/>
          </w:rPr>
          <w:t xml:space="preserve">Revision </w:t>
        </w:r>
        <w:r w:rsidRPr="00DD6699">
          <w:rPr>
            <w:rFonts w:ascii="TimesNewRomanPSMT" w:hAnsi="TimesNewRomanPSMT" w:cs="TimesNewRomanPSMT"/>
            <w:szCs w:val="24"/>
          </w:rPr>
          <w:t>#</w:t>
        </w:r>
        <w:r w:rsidR="008F2332" w:rsidRPr="00DD6699">
          <w:rPr>
            <w:rFonts w:ascii="TimesNewRomanPSMT" w:hAnsi="TimesNewRomanPSMT" w:cs="TimesNewRomanPSMT"/>
            <w:szCs w:val="24"/>
          </w:rPr>
          <w:t xml:space="preserve">5: </w:t>
        </w:r>
        <w:r w:rsidR="00FE1E58" w:rsidRPr="00DD6699">
          <w:rPr>
            <w:rFonts w:ascii="TimesNewRomanPSMT" w:hAnsi="TimesNewRomanPSMT" w:cs="TimesNewRomanPSMT"/>
            <w:szCs w:val="24"/>
          </w:rPr>
          <w:t>20</w:t>
        </w:r>
        <w:r w:rsidR="008F2332" w:rsidRPr="00DD6699">
          <w:rPr>
            <w:rFonts w:ascii="TimesNewRomanPSMT" w:hAnsi="TimesNewRomanPSMT" w:cs="TimesNewRomanPSMT"/>
            <w:szCs w:val="24"/>
          </w:rPr>
          <w:t xml:space="preserve"> October 2017</w:t>
        </w:r>
      </w:p>
      <w:p w:rsidR="009E76D6" w:rsidRPr="005928FC" w:rsidRDefault="009E76D6" w:rsidP="005928FC">
        <w:pPr>
          <w:pStyle w:val="Footer"/>
          <w:tabs>
            <w:tab w:val="left" w:pos="2910"/>
            <w:tab w:val="left" w:pos="7350"/>
          </w:tabs>
        </w:pPr>
        <w:r>
          <w:tab/>
        </w:r>
        <w:r>
          <w:tab/>
        </w:r>
        <w:r>
          <w:tab/>
        </w:r>
        <w:r>
          <w:tab/>
        </w:r>
        <w:r>
          <w:fldChar w:fldCharType="begin"/>
        </w:r>
        <w:r>
          <w:instrText xml:space="preserve"> PAGE   \* MERGEFORMAT </w:instrText>
        </w:r>
        <w:r>
          <w:fldChar w:fldCharType="separate"/>
        </w:r>
        <w:r w:rsidR="00CE4E45">
          <w:rPr>
            <w:noProof/>
          </w:rPr>
          <w:t>24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493" w:rsidRDefault="00180493" w:rsidP="00876DAB">
      <w:pPr>
        <w:spacing w:after="0" w:line="240" w:lineRule="auto"/>
      </w:pPr>
      <w:r>
        <w:separator/>
      </w:r>
    </w:p>
  </w:footnote>
  <w:footnote w:type="continuationSeparator" w:id="0">
    <w:p w:rsidR="00180493" w:rsidRDefault="00180493" w:rsidP="00876D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D6" w:rsidRDefault="009E76D6">
    <w:pPr>
      <w:pStyle w:val="Header"/>
    </w:pPr>
    <w:r>
      <w:rPr>
        <w:noProof/>
      </w:rPr>
      <w:drawing>
        <wp:inline distT="0" distB="0" distL="0" distR="0">
          <wp:extent cx="1495692" cy="601133"/>
          <wp:effectExtent l="0" t="0" r="0" b="0"/>
          <wp:docPr id="2" name="Picture 2" descr="C:\Users\Gursharan_Virdee\Desktop\camh_ENGLISH_purple_64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sharan_Virdee\Desktop\camh_ENGLISH_purple_6499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692" cy="60113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B31CD"/>
    <w:multiLevelType w:val="hybridMultilevel"/>
    <w:tmpl w:val="40848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012477E"/>
    <w:multiLevelType w:val="hybridMultilevel"/>
    <w:tmpl w:val="93A0C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91D13"/>
    <w:multiLevelType w:val="hybridMultilevel"/>
    <w:tmpl w:val="10EA3C7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nsid w:val="1961416E"/>
    <w:multiLevelType w:val="hybridMultilevel"/>
    <w:tmpl w:val="9BA2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037BFF"/>
    <w:multiLevelType w:val="hybridMultilevel"/>
    <w:tmpl w:val="E9F26BB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E0F38D4"/>
    <w:multiLevelType w:val="hybridMultilevel"/>
    <w:tmpl w:val="C79C35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25B1C56"/>
    <w:multiLevelType w:val="hybridMultilevel"/>
    <w:tmpl w:val="0220F5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3295D53"/>
    <w:multiLevelType w:val="hybridMultilevel"/>
    <w:tmpl w:val="3F48301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3682606C"/>
    <w:multiLevelType w:val="hybridMultilevel"/>
    <w:tmpl w:val="98D6C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5578B"/>
    <w:multiLevelType w:val="hybridMultilevel"/>
    <w:tmpl w:val="637A9470"/>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nsid w:val="41493E91"/>
    <w:multiLevelType w:val="hybridMultilevel"/>
    <w:tmpl w:val="531EF500"/>
    <w:lvl w:ilvl="0" w:tplc="B986D36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616639"/>
    <w:multiLevelType w:val="hybridMultilevel"/>
    <w:tmpl w:val="3A9E0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693C02"/>
    <w:multiLevelType w:val="hybridMultilevel"/>
    <w:tmpl w:val="4DB8ED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3A35CE"/>
    <w:multiLevelType w:val="hybridMultilevel"/>
    <w:tmpl w:val="D93C55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A001C17"/>
    <w:multiLevelType w:val="hybridMultilevel"/>
    <w:tmpl w:val="949CA470"/>
    <w:lvl w:ilvl="0" w:tplc="B986D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B806D5"/>
    <w:multiLevelType w:val="hybridMultilevel"/>
    <w:tmpl w:val="8806D476"/>
    <w:lvl w:ilvl="0" w:tplc="57584D04">
      <w:start w:val="1"/>
      <w:numFmt w:val="bullet"/>
      <w:lvlText w:val="•"/>
      <w:lvlJc w:val="left"/>
      <w:pPr>
        <w:tabs>
          <w:tab w:val="num" w:pos="720"/>
        </w:tabs>
        <w:ind w:left="720" w:hanging="360"/>
      </w:pPr>
      <w:rPr>
        <w:rFonts w:ascii="Arial" w:hAnsi="Arial" w:hint="default"/>
      </w:rPr>
    </w:lvl>
    <w:lvl w:ilvl="1" w:tplc="E89644AE" w:tentative="1">
      <w:start w:val="1"/>
      <w:numFmt w:val="bullet"/>
      <w:lvlText w:val="•"/>
      <w:lvlJc w:val="left"/>
      <w:pPr>
        <w:tabs>
          <w:tab w:val="num" w:pos="1440"/>
        </w:tabs>
        <w:ind w:left="1440" w:hanging="360"/>
      </w:pPr>
      <w:rPr>
        <w:rFonts w:ascii="Arial" w:hAnsi="Arial" w:hint="default"/>
      </w:rPr>
    </w:lvl>
    <w:lvl w:ilvl="2" w:tplc="1F7C3E2C" w:tentative="1">
      <w:start w:val="1"/>
      <w:numFmt w:val="bullet"/>
      <w:lvlText w:val="•"/>
      <w:lvlJc w:val="left"/>
      <w:pPr>
        <w:tabs>
          <w:tab w:val="num" w:pos="2160"/>
        </w:tabs>
        <w:ind w:left="2160" w:hanging="360"/>
      </w:pPr>
      <w:rPr>
        <w:rFonts w:ascii="Arial" w:hAnsi="Arial" w:hint="default"/>
      </w:rPr>
    </w:lvl>
    <w:lvl w:ilvl="3" w:tplc="8FD8D078" w:tentative="1">
      <w:start w:val="1"/>
      <w:numFmt w:val="bullet"/>
      <w:lvlText w:val="•"/>
      <w:lvlJc w:val="left"/>
      <w:pPr>
        <w:tabs>
          <w:tab w:val="num" w:pos="2880"/>
        </w:tabs>
        <w:ind w:left="2880" w:hanging="360"/>
      </w:pPr>
      <w:rPr>
        <w:rFonts w:ascii="Arial" w:hAnsi="Arial" w:hint="default"/>
      </w:rPr>
    </w:lvl>
    <w:lvl w:ilvl="4" w:tplc="28186404" w:tentative="1">
      <w:start w:val="1"/>
      <w:numFmt w:val="bullet"/>
      <w:lvlText w:val="•"/>
      <w:lvlJc w:val="left"/>
      <w:pPr>
        <w:tabs>
          <w:tab w:val="num" w:pos="3600"/>
        </w:tabs>
        <w:ind w:left="3600" w:hanging="360"/>
      </w:pPr>
      <w:rPr>
        <w:rFonts w:ascii="Arial" w:hAnsi="Arial" w:hint="default"/>
      </w:rPr>
    </w:lvl>
    <w:lvl w:ilvl="5" w:tplc="6C14A340" w:tentative="1">
      <w:start w:val="1"/>
      <w:numFmt w:val="bullet"/>
      <w:lvlText w:val="•"/>
      <w:lvlJc w:val="left"/>
      <w:pPr>
        <w:tabs>
          <w:tab w:val="num" w:pos="4320"/>
        </w:tabs>
        <w:ind w:left="4320" w:hanging="360"/>
      </w:pPr>
      <w:rPr>
        <w:rFonts w:ascii="Arial" w:hAnsi="Arial" w:hint="default"/>
      </w:rPr>
    </w:lvl>
    <w:lvl w:ilvl="6" w:tplc="56E87D78" w:tentative="1">
      <w:start w:val="1"/>
      <w:numFmt w:val="bullet"/>
      <w:lvlText w:val="•"/>
      <w:lvlJc w:val="left"/>
      <w:pPr>
        <w:tabs>
          <w:tab w:val="num" w:pos="5040"/>
        </w:tabs>
        <w:ind w:left="5040" w:hanging="360"/>
      </w:pPr>
      <w:rPr>
        <w:rFonts w:ascii="Arial" w:hAnsi="Arial" w:hint="default"/>
      </w:rPr>
    </w:lvl>
    <w:lvl w:ilvl="7" w:tplc="F7FC4760" w:tentative="1">
      <w:start w:val="1"/>
      <w:numFmt w:val="bullet"/>
      <w:lvlText w:val="•"/>
      <w:lvlJc w:val="left"/>
      <w:pPr>
        <w:tabs>
          <w:tab w:val="num" w:pos="5760"/>
        </w:tabs>
        <w:ind w:left="5760" w:hanging="360"/>
      </w:pPr>
      <w:rPr>
        <w:rFonts w:ascii="Arial" w:hAnsi="Arial" w:hint="default"/>
      </w:rPr>
    </w:lvl>
    <w:lvl w:ilvl="8" w:tplc="99D60B8C" w:tentative="1">
      <w:start w:val="1"/>
      <w:numFmt w:val="bullet"/>
      <w:lvlText w:val="•"/>
      <w:lvlJc w:val="left"/>
      <w:pPr>
        <w:tabs>
          <w:tab w:val="num" w:pos="6480"/>
        </w:tabs>
        <w:ind w:left="6480" w:hanging="360"/>
      </w:pPr>
      <w:rPr>
        <w:rFonts w:ascii="Arial" w:hAnsi="Arial" w:hint="default"/>
      </w:rPr>
    </w:lvl>
  </w:abstractNum>
  <w:abstractNum w:abstractNumId="16">
    <w:nsid w:val="6AFD3326"/>
    <w:multiLevelType w:val="hybridMultilevel"/>
    <w:tmpl w:val="701C3F9C"/>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F3513DB"/>
    <w:multiLevelType w:val="hybridMultilevel"/>
    <w:tmpl w:val="54F8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5F09D7"/>
    <w:multiLevelType w:val="multilevel"/>
    <w:tmpl w:val="3D9844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35D1349"/>
    <w:multiLevelType w:val="hybridMultilevel"/>
    <w:tmpl w:val="1C6CD9E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783A0CA3"/>
    <w:multiLevelType w:val="hybridMultilevel"/>
    <w:tmpl w:val="1C6CD9E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78E775E4"/>
    <w:multiLevelType w:val="hybridMultilevel"/>
    <w:tmpl w:val="D844319A"/>
    <w:lvl w:ilvl="0" w:tplc="B986D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D4146B"/>
    <w:multiLevelType w:val="hybridMultilevel"/>
    <w:tmpl w:val="0220F5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5"/>
  </w:num>
  <w:num w:numId="3">
    <w:abstractNumId w:val="11"/>
  </w:num>
  <w:num w:numId="4">
    <w:abstractNumId w:val="13"/>
  </w:num>
  <w:num w:numId="5">
    <w:abstractNumId w:val="22"/>
  </w:num>
  <w:num w:numId="6">
    <w:abstractNumId w:val="18"/>
  </w:num>
  <w:num w:numId="7">
    <w:abstractNumId w:val="21"/>
  </w:num>
  <w:num w:numId="8">
    <w:abstractNumId w:val="1"/>
  </w:num>
  <w:num w:numId="9">
    <w:abstractNumId w:val="10"/>
  </w:num>
  <w:num w:numId="10">
    <w:abstractNumId w:val="12"/>
  </w:num>
  <w:num w:numId="11">
    <w:abstractNumId w:val="6"/>
  </w:num>
  <w:num w:numId="12">
    <w:abstractNumId w:val="16"/>
  </w:num>
  <w:num w:numId="13">
    <w:abstractNumId w:val="17"/>
  </w:num>
  <w:num w:numId="14">
    <w:abstractNumId w:val="9"/>
  </w:num>
  <w:num w:numId="15">
    <w:abstractNumId w:val="2"/>
  </w:num>
  <w:num w:numId="16">
    <w:abstractNumId w:val="3"/>
  </w:num>
  <w:num w:numId="17">
    <w:abstractNumId w:val="7"/>
  </w:num>
  <w:num w:numId="18">
    <w:abstractNumId w:val="19"/>
  </w:num>
  <w:num w:numId="19">
    <w:abstractNumId w:val="14"/>
  </w:num>
  <w:num w:numId="20">
    <w:abstractNumId w:val="4"/>
  </w:num>
  <w:num w:numId="21">
    <w:abstractNumId w:val="20"/>
  </w:num>
  <w:num w:numId="22">
    <w:abstractNumId w:val="0"/>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48E"/>
    <w:rsid w:val="000023F6"/>
    <w:rsid w:val="00004456"/>
    <w:rsid w:val="0001120C"/>
    <w:rsid w:val="00016415"/>
    <w:rsid w:val="000174BC"/>
    <w:rsid w:val="00017726"/>
    <w:rsid w:val="00020B7D"/>
    <w:rsid w:val="000315F9"/>
    <w:rsid w:val="00031A69"/>
    <w:rsid w:val="0005339F"/>
    <w:rsid w:val="00054412"/>
    <w:rsid w:val="000615E8"/>
    <w:rsid w:val="0008032A"/>
    <w:rsid w:val="00080C95"/>
    <w:rsid w:val="00095B8F"/>
    <w:rsid w:val="00096DDF"/>
    <w:rsid w:val="00097D4C"/>
    <w:rsid w:val="000C357D"/>
    <w:rsid w:val="000C3FF1"/>
    <w:rsid w:val="000C5D59"/>
    <w:rsid w:val="000D0B85"/>
    <w:rsid w:val="000D43FA"/>
    <w:rsid w:val="000E3F47"/>
    <w:rsid w:val="000F00BF"/>
    <w:rsid w:val="000F1701"/>
    <w:rsid w:val="000F191C"/>
    <w:rsid w:val="001125A9"/>
    <w:rsid w:val="001169F2"/>
    <w:rsid w:val="00117BA5"/>
    <w:rsid w:val="00117C87"/>
    <w:rsid w:val="00123BB3"/>
    <w:rsid w:val="00131BA3"/>
    <w:rsid w:val="00143A20"/>
    <w:rsid w:val="001455C3"/>
    <w:rsid w:val="0015120C"/>
    <w:rsid w:val="001605EB"/>
    <w:rsid w:val="00166E74"/>
    <w:rsid w:val="0017241A"/>
    <w:rsid w:val="00180493"/>
    <w:rsid w:val="001955DC"/>
    <w:rsid w:val="001A0852"/>
    <w:rsid w:val="001B4AFA"/>
    <w:rsid w:val="001B5932"/>
    <w:rsid w:val="001C3202"/>
    <w:rsid w:val="001C622E"/>
    <w:rsid w:val="001C6B34"/>
    <w:rsid w:val="001E729A"/>
    <w:rsid w:val="00201FF2"/>
    <w:rsid w:val="00212BB5"/>
    <w:rsid w:val="00227AA4"/>
    <w:rsid w:val="00234119"/>
    <w:rsid w:val="00246ED4"/>
    <w:rsid w:val="00252966"/>
    <w:rsid w:val="00253EAA"/>
    <w:rsid w:val="002629C6"/>
    <w:rsid w:val="002678A3"/>
    <w:rsid w:val="00271362"/>
    <w:rsid w:val="0028560E"/>
    <w:rsid w:val="002A6E9B"/>
    <w:rsid w:val="002B3391"/>
    <w:rsid w:val="002B3E98"/>
    <w:rsid w:val="002C5401"/>
    <w:rsid w:val="002D0839"/>
    <w:rsid w:val="002D56DF"/>
    <w:rsid w:val="002D733D"/>
    <w:rsid w:val="002E6333"/>
    <w:rsid w:val="002F208E"/>
    <w:rsid w:val="002F24F7"/>
    <w:rsid w:val="003030A1"/>
    <w:rsid w:val="00303F6C"/>
    <w:rsid w:val="00325F96"/>
    <w:rsid w:val="00327AA7"/>
    <w:rsid w:val="0033265D"/>
    <w:rsid w:val="00340348"/>
    <w:rsid w:val="00346A10"/>
    <w:rsid w:val="00350DBD"/>
    <w:rsid w:val="00370ECF"/>
    <w:rsid w:val="003816DD"/>
    <w:rsid w:val="00395FAE"/>
    <w:rsid w:val="003B1322"/>
    <w:rsid w:val="003B2469"/>
    <w:rsid w:val="003B42EF"/>
    <w:rsid w:val="003D2BCD"/>
    <w:rsid w:val="003E238F"/>
    <w:rsid w:val="003E4AAB"/>
    <w:rsid w:val="003F4AF0"/>
    <w:rsid w:val="00421C3F"/>
    <w:rsid w:val="004253AD"/>
    <w:rsid w:val="004346C7"/>
    <w:rsid w:val="004461D8"/>
    <w:rsid w:val="00450DC8"/>
    <w:rsid w:val="00452716"/>
    <w:rsid w:val="004551CC"/>
    <w:rsid w:val="004624A9"/>
    <w:rsid w:val="00470334"/>
    <w:rsid w:val="00475423"/>
    <w:rsid w:val="00475BB1"/>
    <w:rsid w:val="0048597A"/>
    <w:rsid w:val="00496E13"/>
    <w:rsid w:val="004B5AE2"/>
    <w:rsid w:val="004D07F9"/>
    <w:rsid w:val="004D71F2"/>
    <w:rsid w:val="004E630D"/>
    <w:rsid w:val="004E6D8C"/>
    <w:rsid w:val="005002C7"/>
    <w:rsid w:val="00504182"/>
    <w:rsid w:val="00505D02"/>
    <w:rsid w:val="005129CC"/>
    <w:rsid w:val="005149EC"/>
    <w:rsid w:val="00517E6E"/>
    <w:rsid w:val="00520E54"/>
    <w:rsid w:val="00522508"/>
    <w:rsid w:val="005250ED"/>
    <w:rsid w:val="005321BC"/>
    <w:rsid w:val="0053287F"/>
    <w:rsid w:val="00532A8D"/>
    <w:rsid w:val="00553D9C"/>
    <w:rsid w:val="00555417"/>
    <w:rsid w:val="005629E6"/>
    <w:rsid w:val="005642ED"/>
    <w:rsid w:val="00581F16"/>
    <w:rsid w:val="0058233B"/>
    <w:rsid w:val="00591996"/>
    <w:rsid w:val="005928FC"/>
    <w:rsid w:val="005D06AB"/>
    <w:rsid w:val="005D244E"/>
    <w:rsid w:val="005E0EAF"/>
    <w:rsid w:val="005E3878"/>
    <w:rsid w:val="005E661F"/>
    <w:rsid w:val="005F170D"/>
    <w:rsid w:val="005F5E90"/>
    <w:rsid w:val="005F6F5E"/>
    <w:rsid w:val="00605970"/>
    <w:rsid w:val="0061338D"/>
    <w:rsid w:val="00673DFB"/>
    <w:rsid w:val="00674927"/>
    <w:rsid w:val="00681BD7"/>
    <w:rsid w:val="006919E8"/>
    <w:rsid w:val="00696934"/>
    <w:rsid w:val="00696E1D"/>
    <w:rsid w:val="006A4F7B"/>
    <w:rsid w:val="006B4F17"/>
    <w:rsid w:val="006C224F"/>
    <w:rsid w:val="006C5B54"/>
    <w:rsid w:val="006D37A4"/>
    <w:rsid w:val="006E70BC"/>
    <w:rsid w:val="006E7F0D"/>
    <w:rsid w:val="006F2D72"/>
    <w:rsid w:val="006F4267"/>
    <w:rsid w:val="006F75BB"/>
    <w:rsid w:val="006F7922"/>
    <w:rsid w:val="00716596"/>
    <w:rsid w:val="0073035D"/>
    <w:rsid w:val="00736861"/>
    <w:rsid w:val="007378AC"/>
    <w:rsid w:val="00737B93"/>
    <w:rsid w:val="00742DC8"/>
    <w:rsid w:val="00744708"/>
    <w:rsid w:val="00766B62"/>
    <w:rsid w:val="007672C7"/>
    <w:rsid w:val="007707B6"/>
    <w:rsid w:val="00780E7E"/>
    <w:rsid w:val="007A3C6C"/>
    <w:rsid w:val="007B1F81"/>
    <w:rsid w:val="007B4566"/>
    <w:rsid w:val="007E0432"/>
    <w:rsid w:val="008076D6"/>
    <w:rsid w:val="00807E8D"/>
    <w:rsid w:val="00820F92"/>
    <w:rsid w:val="00823AFA"/>
    <w:rsid w:val="0082485D"/>
    <w:rsid w:val="00824B6F"/>
    <w:rsid w:val="00831155"/>
    <w:rsid w:val="008319A3"/>
    <w:rsid w:val="00833AD2"/>
    <w:rsid w:val="00835D38"/>
    <w:rsid w:val="008427C6"/>
    <w:rsid w:val="0084428A"/>
    <w:rsid w:val="0086226D"/>
    <w:rsid w:val="00870B50"/>
    <w:rsid w:val="00876DAB"/>
    <w:rsid w:val="00877624"/>
    <w:rsid w:val="00882028"/>
    <w:rsid w:val="008928D6"/>
    <w:rsid w:val="00896DE3"/>
    <w:rsid w:val="008D7EDF"/>
    <w:rsid w:val="008E6C6F"/>
    <w:rsid w:val="008F2332"/>
    <w:rsid w:val="008F32A4"/>
    <w:rsid w:val="00907A8C"/>
    <w:rsid w:val="0092127B"/>
    <w:rsid w:val="00937824"/>
    <w:rsid w:val="009412BB"/>
    <w:rsid w:val="00955C80"/>
    <w:rsid w:val="00956F33"/>
    <w:rsid w:val="00962895"/>
    <w:rsid w:val="00962D69"/>
    <w:rsid w:val="00965333"/>
    <w:rsid w:val="00966E9D"/>
    <w:rsid w:val="00977ACA"/>
    <w:rsid w:val="00986ECC"/>
    <w:rsid w:val="009B6F38"/>
    <w:rsid w:val="009C0ADD"/>
    <w:rsid w:val="009C74F3"/>
    <w:rsid w:val="009D326C"/>
    <w:rsid w:val="009E079A"/>
    <w:rsid w:val="009E76D6"/>
    <w:rsid w:val="009E7837"/>
    <w:rsid w:val="00A02256"/>
    <w:rsid w:val="00A135F7"/>
    <w:rsid w:val="00A248F1"/>
    <w:rsid w:val="00A30BC8"/>
    <w:rsid w:val="00A31215"/>
    <w:rsid w:val="00A321DB"/>
    <w:rsid w:val="00A32219"/>
    <w:rsid w:val="00A3251C"/>
    <w:rsid w:val="00A406F0"/>
    <w:rsid w:val="00A413C1"/>
    <w:rsid w:val="00A41B9B"/>
    <w:rsid w:val="00A43E9D"/>
    <w:rsid w:val="00A44442"/>
    <w:rsid w:val="00A44B61"/>
    <w:rsid w:val="00A66780"/>
    <w:rsid w:val="00A96503"/>
    <w:rsid w:val="00A97839"/>
    <w:rsid w:val="00AB20C4"/>
    <w:rsid w:val="00AE05A1"/>
    <w:rsid w:val="00AE434C"/>
    <w:rsid w:val="00AE5A92"/>
    <w:rsid w:val="00AE66BC"/>
    <w:rsid w:val="00AE7CC8"/>
    <w:rsid w:val="00AF0B63"/>
    <w:rsid w:val="00AF22CB"/>
    <w:rsid w:val="00B001E8"/>
    <w:rsid w:val="00B033F3"/>
    <w:rsid w:val="00B05984"/>
    <w:rsid w:val="00B141B0"/>
    <w:rsid w:val="00B23557"/>
    <w:rsid w:val="00B30F91"/>
    <w:rsid w:val="00B4448E"/>
    <w:rsid w:val="00B51BB9"/>
    <w:rsid w:val="00B57D01"/>
    <w:rsid w:val="00B604FC"/>
    <w:rsid w:val="00B678F6"/>
    <w:rsid w:val="00B71083"/>
    <w:rsid w:val="00BA680B"/>
    <w:rsid w:val="00BE634A"/>
    <w:rsid w:val="00BF2CA2"/>
    <w:rsid w:val="00C0386C"/>
    <w:rsid w:val="00C03EAE"/>
    <w:rsid w:val="00C07240"/>
    <w:rsid w:val="00C101D5"/>
    <w:rsid w:val="00C10456"/>
    <w:rsid w:val="00C41653"/>
    <w:rsid w:val="00C519A4"/>
    <w:rsid w:val="00C51C98"/>
    <w:rsid w:val="00C52AD5"/>
    <w:rsid w:val="00C6143C"/>
    <w:rsid w:val="00C76BA7"/>
    <w:rsid w:val="00C87C9F"/>
    <w:rsid w:val="00C976DD"/>
    <w:rsid w:val="00CB2374"/>
    <w:rsid w:val="00CB7D86"/>
    <w:rsid w:val="00CC38C0"/>
    <w:rsid w:val="00CE4E29"/>
    <w:rsid w:val="00CE4E45"/>
    <w:rsid w:val="00CE6411"/>
    <w:rsid w:val="00CF228E"/>
    <w:rsid w:val="00CF3848"/>
    <w:rsid w:val="00D02940"/>
    <w:rsid w:val="00D07029"/>
    <w:rsid w:val="00D40142"/>
    <w:rsid w:val="00D415FD"/>
    <w:rsid w:val="00D446B2"/>
    <w:rsid w:val="00D5726F"/>
    <w:rsid w:val="00D61E1A"/>
    <w:rsid w:val="00D64F4E"/>
    <w:rsid w:val="00D83542"/>
    <w:rsid w:val="00D9307E"/>
    <w:rsid w:val="00D96B4E"/>
    <w:rsid w:val="00DA6394"/>
    <w:rsid w:val="00DB3B90"/>
    <w:rsid w:val="00DC3041"/>
    <w:rsid w:val="00DC7B81"/>
    <w:rsid w:val="00DD6699"/>
    <w:rsid w:val="00DE6B05"/>
    <w:rsid w:val="00DF7A88"/>
    <w:rsid w:val="00E0213C"/>
    <w:rsid w:val="00E12368"/>
    <w:rsid w:val="00E21F21"/>
    <w:rsid w:val="00E412AA"/>
    <w:rsid w:val="00E6066C"/>
    <w:rsid w:val="00E624A2"/>
    <w:rsid w:val="00E82F53"/>
    <w:rsid w:val="00E8319A"/>
    <w:rsid w:val="00E94A50"/>
    <w:rsid w:val="00E95FD6"/>
    <w:rsid w:val="00EA11E2"/>
    <w:rsid w:val="00EC0F2D"/>
    <w:rsid w:val="00ED127F"/>
    <w:rsid w:val="00ED49F2"/>
    <w:rsid w:val="00EE3C5D"/>
    <w:rsid w:val="00EE4805"/>
    <w:rsid w:val="00EE5874"/>
    <w:rsid w:val="00EE768A"/>
    <w:rsid w:val="00EF260E"/>
    <w:rsid w:val="00EF7002"/>
    <w:rsid w:val="00F05E39"/>
    <w:rsid w:val="00F06ABD"/>
    <w:rsid w:val="00F1467C"/>
    <w:rsid w:val="00F15D26"/>
    <w:rsid w:val="00F173B3"/>
    <w:rsid w:val="00F272F2"/>
    <w:rsid w:val="00F27480"/>
    <w:rsid w:val="00F33A78"/>
    <w:rsid w:val="00F533D7"/>
    <w:rsid w:val="00F63B9F"/>
    <w:rsid w:val="00F710C5"/>
    <w:rsid w:val="00F90B23"/>
    <w:rsid w:val="00F91C2D"/>
    <w:rsid w:val="00FA604C"/>
    <w:rsid w:val="00FB0583"/>
    <w:rsid w:val="00FB351D"/>
    <w:rsid w:val="00FB3F6F"/>
    <w:rsid w:val="00FB4850"/>
    <w:rsid w:val="00FD42DD"/>
    <w:rsid w:val="00FE1E58"/>
    <w:rsid w:val="00FF0C60"/>
    <w:rsid w:val="00FF4045"/>
    <w:rsid w:val="00FF5D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0"/>
    </w:rPr>
  </w:style>
  <w:style w:type="paragraph" w:styleId="Heading1">
    <w:name w:val="heading 1"/>
    <w:basedOn w:val="Normal"/>
    <w:link w:val="Heading1Char"/>
    <w:uiPriority w:val="9"/>
    <w:qFormat/>
    <w:rsid w:val="00737B93"/>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3DFB"/>
  </w:style>
  <w:style w:type="paragraph" w:styleId="ListParagraph">
    <w:name w:val="List Paragraph"/>
    <w:basedOn w:val="Normal"/>
    <w:uiPriority w:val="34"/>
    <w:qFormat/>
    <w:rsid w:val="00673DFB"/>
    <w:pPr>
      <w:ind w:left="720"/>
      <w:contextualSpacing/>
    </w:pPr>
  </w:style>
  <w:style w:type="paragraph" w:styleId="EndnoteText">
    <w:name w:val="endnote text"/>
    <w:basedOn w:val="Normal"/>
    <w:link w:val="EndnoteTextChar"/>
    <w:uiPriority w:val="99"/>
    <w:semiHidden/>
    <w:unhideWhenUsed/>
    <w:rsid w:val="009412BB"/>
    <w:pPr>
      <w:spacing w:after="0" w:line="240" w:lineRule="auto"/>
    </w:pPr>
    <w:rPr>
      <w:rFonts w:asciiTheme="minorHAnsi" w:eastAsiaTheme="minorHAnsi" w:hAnsiTheme="minorHAnsi" w:cstheme="minorBidi"/>
      <w:color w:val="auto"/>
      <w:sz w:val="20"/>
    </w:rPr>
  </w:style>
  <w:style w:type="character" w:customStyle="1" w:styleId="EndnoteTextChar">
    <w:name w:val="Endnote Text Char"/>
    <w:basedOn w:val="DefaultParagraphFont"/>
    <w:link w:val="EndnoteText"/>
    <w:uiPriority w:val="99"/>
    <w:semiHidden/>
    <w:rsid w:val="009412BB"/>
    <w:rPr>
      <w:rFonts w:asciiTheme="minorHAnsi" w:eastAsiaTheme="minorHAnsi" w:hAnsiTheme="minorHAnsi" w:cstheme="minorBidi"/>
      <w:color w:val="auto"/>
      <w:sz w:val="20"/>
      <w:szCs w:val="20"/>
    </w:rPr>
  </w:style>
  <w:style w:type="character" w:customStyle="1" w:styleId="Heading1Char">
    <w:name w:val="Heading 1 Char"/>
    <w:basedOn w:val="DefaultParagraphFont"/>
    <w:link w:val="Heading1"/>
    <w:uiPriority w:val="9"/>
    <w:rsid w:val="00737B93"/>
    <w:rPr>
      <w:rFonts w:eastAsia="Times New Roman"/>
      <w:b/>
      <w:bCs/>
      <w:color w:val="auto"/>
      <w:kern w:val="36"/>
      <w:sz w:val="48"/>
      <w:szCs w:val="48"/>
    </w:rPr>
  </w:style>
  <w:style w:type="paragraph" w:styleId="NoSpacing">
    <w:name w:val="No Spacing"/>
    <w:uiPriority w:val="1"/>
    <w:qFormat/>
    <w:rsid w:val="00504182"/>
    <w:pPr>
      <w:spacing w:after="0" w:line="240" w:lineRule="auto"/>
    </w:pPr>
    <w:rPr>
      <w:rFonts w:asciiTheme="minorHAnsi" w:eastAsiaTheme="minorEastAsia" w:hAnsiTheme="minorHAnsi" w:cstheme="minorBidi"/>
      <w:color w:val="auto"/>
    </w:rPr>
  </w:style>
  <w:style w:type="paragraph" w:styleId="BalloonText">
    <w:name w:val="Balloon Text"/>
    <w:basedOn w:val="Normal"/>
    <w:link w:val="BalloonTextChar"/>
    <w:uiPriority w:val="99"/>
    <w:semiHidden/>
    <w:unhideWhenUsed/>
    <w:rsid w:val="00123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BB3"/>
    <w:rPr>
      <w:rFonts w:ascii="Tahoma" w:hAnsi="Tahoma" w:cs="Tahoma"/>
      <w:sz w:val="16"/>
      <w:szCs w:val="16"/>
    </w:rPr>
  </w:style>
  <w:style w:type="character" w:customStyle="1" w:styleId="ref-label">
    <w:name w:val="ref-label"/>
    <w:basedOn w:val="DefaultParagraphFont"/>
    <w:rsid w:val="00F90B23"/>
  </w:style>
  <w:style w:type="character" w:styleId="Hyperlink">
    <w:name w:val="Hyperlink"/>
    <w:basedOn w:val="DefaultParagraphFont"/>
    <w:uiPriority w:val="99"/>
    <w:unhideWhenUsed/>
    <w:rsid w:val="00F90B23"/>
    <w:rPr>
      <w:color w:val="0000FF"/>
      <w:u w:val="single"/>
    </w:rPr>
  </w:style>
  <w:style w:type="character" w:customStyle="1" w:styleId="cit-name-surname">
    <w:name w:val="cit-name-surname"/>
    <w:basedOn w:val="DefaultParagraphFont"/>
    <w:rsid w:val="00F90B23"/>
  </w:style>
  <w:style w:type="character" w:customStyle="1" w:styleId="cit-name-given-names">
    <w:name w:val="cit-name-given-names"/>
    <w:basedOn w:val="DefaultParagraphFont"/>
    <w:rsid w:val="00F90B23"/>
  </w:style>
  <w:style w:type="character" w:styleId="HTMLCite">
    <w:name w:val="HTML Cite"/>
    <w:basedOn w:val="DefaultParagraphFont"/>
    <w:uiPriority w:val="99"/>
    <w:semiHidden/>
    <w:unhideWhenUsed/>
    <w:rsid w:val="00F90B23"/>
    <w:rPr>
      <w:i/>
      <w:iCs/>
    </w:rPr>
  </w:style>
  <w:style w:type="character" w:customStyle="1" w:styleId="cit-article-title">
    <w:name w:val="cit-article-title"/>
    <w:basedOn w:val="DefaultParagraphFont"/>
    <w:rsid w:val="00F90B23"/>
  </w:style>
  <w:style w:type="character" w:customStyle="1" w:styleId="cit-pub-date">
    <w:name w:val="cit-pub-date"/>
    <w:basedOn w:val="DefaultParagraphFont"/>
    <w:rsid w:val="00F90B23"/>
  </w:style>
  <w:style w:type="character" w:customStyle="1" w:styleId="cit-fpage">
    <w:name w:val="cit-fpage"/>
    <w:basedOn w:val="DefaultParagraphFont"/>
    <w:rsid w:val="00F90B23"/>
  </w:style>
  <w:style w:type="character" w:customStyle="1" w:styleId="cit-lpage">
    <w:name w:val="cit-lpage"/>
    <w:basedOn w:val="DefaultParagraphFont"/>
    <w:rsid w:val="00F90B23"/>
  </w:style>
  <w:style w:type="character" w:customStyle="1" w:styleId="cit-source">
    <w:name w:val="cit-source"/>
    <w:basedOn w:val="DefaultParagraphFont"/>
    <w:rsid w:val="00F90B23"/>
  </w:style>
  <w:style w:type="character" w:customStyle="1" w:styleId="cit-vol">
    <w:name w:val="cit-vol"/>
    <w:basedOn w:val="DefaultParagraphFont"/>
    <w:rsid w:val="00F90B23"/>
  </w:style>
  <w:style w:type="paragraph" w:styleId="NormalWeb">
    <w:name w:val="Normal (Web)"/>
    <w:basedOn w:val="Normal"/>
    <w:uiPriority w:val="99"/>
    <w:semiHidden/>
    <w:unhideWhenUsed/>
    <w:rsid w:val="00327AA7"/>
    <w:pPr>
      <w:spacing w:after="0" w:line="240" w:lineRule="auto"/>
    </w:pPr>
    <w:rPr>
      <w:rFonts w:ascii="Times New Roman" w:eastAsiaTheme="minorHAnsi" w:hAnsi="Times New Roman" w:cs="Times New Roman"/>
      <w:color w:val="auto"/>
      <w:szCs w:val="24"/>
    </w:rPr>
  </w:style>
  <w:style w:type="paragraph" w:styleId="Header">
    <w:name w:val="header"/>
    <w:basedOn w:val="Normal"/>
    <w:link w:val="HeaderChar"/>
    <w:uiPriority w:val="99"/>
    <w:unhideWhenUsed/>
    <w:rsid w:val="00876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DAB"/>
    <w:rPr>
      <w:rFonts w:ascii="Arial" w:hAnsi="Arial" w:cs="Arial"/>
      <w:szCs w:val="20"/>
    </w:rPr>
  </w:style>
  <w:style w:type="paragraph" w:styleId="Footer">
    <w:name w:val="footer"/>
    <w:basedOn w:val="Normal"/>
    <w:link w:val="FooterChar"/>
    <w:uiPriority w:val="99"/>
    <w:unhideWhenUsed/>
    <w:rsid w:val="00876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DAB"/>
    <w:rPr>
      <w:rFonts w:ascii="Arial" w:hAnsi="Arial" w:cs="Arial"/>
      <w:szCs w:val="20"/>
    </w:rPr>
  </w:style>
  <w:style w:type="character" w:styleId="CommentReference">
    <w:name w:val="annotation reference"/>
    <w:basedOn w:val="DefaultParagraphFont"/>
    <w:uiPriority w:val="99"/>
    <w:semiHidden/>
    <w:unhideWhenUsed/>
    <w:rsid w:val="00870B50"/>
    <w:rPr>
      <w:sz w:val="16"/>
      <w:szCs w:val="16"/>
    </w:rPr>
  </w:style>
  <w:style w:type="paragraph" w:styleId="CommentText">
    <w:name w:val="annotation text"/>
    <w:basedOn w:val="Normal"/>
    <w:link w:val="CommentTextChar"/>
    <w:uiPriority w:val="99"/>
    <w:semiHidden/>
    <w:unhideWhenUsed/>
    <w:rsid w:val="00870B50"/>
    <w:pPr>
      <w:spacing w:line="240" w:lineRule="auto"/>
    </w:pPr>
    <w:rPr>
      <w:sz w:val="20"/>
    </w:rPr>
  </w:style>
  <w:style w:type="character" w:customStyle="1" w:styleId="CommentTextChar">
    <w:name w:val="Comment Text Char"/>
    <w:basedOn w:val="DefaultParagraphFont"/>
    <w:link w:val="CommentText"/>
    <w:uiPriority w:val="99"/>
    <w:semiHidden/>
    <w:rsid w:val="00870B5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70B50"/>
    <w:rPr>
      <w:b/>
      <w:bCs/>
    </w:rPr>
  </w:style>
  <w:style w:type="character" w:customStyle="1" w:styleId="CommentSubjectChar">
    <w:name w:val="Comment Subject Char"/>
    <w:basedOn w:val="CommentTextChar"/>
    <w:link w:val="CommentSubject"/>
    <w:uiPriority w:val="99"/>
    <w:semiHidden/>
    <w:rsid w:val="00870B50"/>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color w:val="000000"/>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Cs w:val="20"/>
    </w:rPr>
  </w:style>
  <w:style w:type="paragraph" w:styleId="Heading1">
    <w:name w:val="heading 1"/>
    <w:basedOn w:val="Normal"/>
    <w:link w:val="Heading1Char"/>
    <w:uiPriority w:val="9"/>
    <w:qFormat/>
    <w:rsid w:val="00737B93"/>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3DFB"/>
  </w:style>
  <w:style w:type="paragraph" w:styleId="ListParagraph">
    <w:name w:val="List Paragraph"/>
    <w:basedOn w:val="Normal"/>
    <w:uiPriority w:val="34"/>
    <w:qFormat/>
    <w:rsid w:val="00673DFB"/>
    <w:pPr>
      <w:ind w:left="720"/>
      <w:contextualSpacing/>
    </w:pPr>
  </w:style>
  <w:style w:type="paragraph" w:styleId="EndnoteText">
    <w:name w:val="endnote text"/>
    <w:basedOn w:val="Normal"/>
    <w:link w:val="EndnoteTextChar"/>
    <w:uiPriority w:val="99"/>
    <w:semiHidden/>
    <w:unhideWhenUsed/>
    <w:rsid w:val="009412BB"/>
    <w:pPr>
      <w:spacing w:after="0" w:line="240" w:lineRule="auto"/>
    </w:pPr>
    <w:rPr>
      <w:rFonts w:asciiTheme="minorHAnsi" w:eastAsiaTheme="minorHAnsi" w:hAnsiTheme="minorHAnsi" w:cstheme="minorBidi"/>
      <w:color w:val="auto"/>
      <w:sz w:val="20"/>
    </w:rPr>
  </w:style>
  <w:style w:type="character" w:customStyle="1" w:styleId="EndnoteTextChar">
    <w:name w:val="Endnote Text Char"/>
    <w:basedOn w:val="DefaultParagraphFont"/>
    <w:link w:val="EndnoteText"/>
    <w:uiPriority w:val="99"/>
    <w:semiHidden/>
    <w:rsid w:val="009412BB"/>
    <w:rPr>
      <w:rFonts w:asciiTheme="minorHAnsi" w:eastAsiaTheme="minorHAnsi" w:hAnsiTheme="minorHAnsi" w:cstheme="minorBidi"/>
      <w:color w:val="auto"/>
      <w:sz w:val="20"/>
      <w:szCs w:val="20"/>
    </w:rPr>
  </w:style>
  <w:style w:type="character" w:customStyle="1" w:styleId="Heading1Char">
    <w:name w:val="Heading 1 Char"/>
    <w:basedOn w:val="DefaultParagraphFont"/>
    <w:link w:val="Heading1"/>
    <w:uiPriority w:val="9"/>
    <w:rsid w:val="00737B93"/>
    <w:rPr>
      <w:rFonts w:eastAsia="Times New Roman"/>
      <w:b/>
      <w:bCs/>
      <w:color w:val="auto"/>
      <w:kern w:val="36"/>
      <w:sz w:val="48"/>
      <w:szCs w:val="48"/>
    </w:rPr>
  </w:style>
  <w:style w:type="paragraph" w:styleId="NoSpacing">
    <w:name w:val="No Spacing"/>
    <w:uiPriority w:val="1"/>
    <w:qFormat/>
    <w:rsid w:val="00504182"/>
    <w:pPr>
      <w:spacing w:after="0" w:line="240" w:lineRule="auto"/>
    </w:pPr>
    <w:rPr>
      <w:rFonts w:asciiTheme="minorHAnsi" w:eastAsiaTheme="minorEastAsia" w:hAnsiTheme="minorHAnsi" w:cstheme="minorBidi"/>
      <w:color w:val="auto"/>
    </w:rPr>
  </w:style>
  <w:style w:type="paragraph" w:styleId="BalloonText">
    <w:name w:val="Balloon Text"/>
    <w:basedOn w:val="Normal"/>
    <w:link w:val="BalloonTextChar"/>
    <w:uiPriority w:val="99"/>
    <w:semiHidden/>
    <w:unhideWhenUsed/>
    <w:rsid w:val="00123B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BB3"/>
    <w:rPr>
      <w:rFonts w:ascii="Tahoma" w:hAnsi="Tahoma" w:cs="Tahoma"/>
      <w:sz w:val="16"/>
      <w:szCs w:val="16"/>
    </w:rPr>
  </w:style>
  <w:style w:type="character" w:customStyle="1" w:styleId="ref-label">
    <w:name w:val="ref-label"/>
    <w:basedOn w:val="DefaultParagraphFont"/>
    <w:rsid w:val="00F90B23"/>
  </w:style>
  <w:style w:type="character" w:styleId="Hyperlink">
    <w:name w:val="Hyperlink"/>
    <w:basedOn w:val="DefaultParagraphFont"/>
    <w:uiPriority w:val="99"/>
    <w:unhideWhenUsed/>
    <w:rsid w:val="00F90B23"/>
    <w:rPr>
      <w:color w:val="0000FF"/>
      <w:u w:val="single"/>
    </w:rPr>
  </w:style>
  <w:style w:type="character" w:customStyle="1" w:styleId="cit-name-surname">
    <w:name w:val="cit-name-surname"/>
    <w:basedOn w:val="DefaultParagraphFont"/>
    <w:rsid w:val="00F90B23"/>
  </w:style>
  <w:style w:type="character" w:customStyle="1" w:styleId="cit-name-given-names">
    <w:name w:val="cit-name-given-names"/>
    <w:basedOn w:val="DefaultParagraphFont"/>
    <w:rsid w:val="00F90B23"/>
  </w:style>
  <w:style w:type="character" w:styleId="HTMLCite">
    <w:name w:val="HTML Cite"/>
    <w:basedOn w:val="DefaultParagraphFont"/>
    <w:uiPriority w:val="99"/>
    <w:semiHidden/>
    <w:unhideWhenUsed/>
    <w:rsid w:val="00F90B23"/>
    <w:rPr>
      <w:i/>
      <w:iCs/>
    </w:rPr>
  </w:style>
  <w:style w:type="character" w:customStyle="1" w:styleId="cit-article-title">
    <w:name w:val="cit-article-title"/>
    <w:basedOn w:val="DefaultParagraphFont"/>
    <w:rsid w:val="00F90B23"/>
  </w:style>
  <w:style w:type="character" w:customStyle="1" w:styleId="cit-pub-date">
    <w:name w:val="cit-pub-date"/>
    <w:basedOn w:val="DefaultParagraphFont"/>
    <w:rsid w:val="00F90B23"/>
  </w:style>
  <w:style w:type="character" w:customStyle="1" w:styleId="cit-fpage">
    <w:name w:val="cit-fpage"/>
    <w:basedOn w:val="DefaultParagraphFont"/>
    <w:rsid w:val="00F90B23"/>
  </w:style>
  <w:style w:type="character" w:customStyle="1" w:styleId="cit-lpage">
    <w:name w:val="cit-lpage"/>
    <w:basedOn w:val="DefaultParagraphFont"/>
    <w:rsid w:val="00F90B23"/>
  </w:style>
  <w:style w:type="character" w:customStyle="1" w:styleId="cit-source">
    <w:name w:val="cit-source"/>
    <w:basedOn w:val="DefaultParagraphFont"/>
    <w:rsid w:val="00F90B23"/>
  </w:style>
  <w:style w:type="character" w:customStyle="1" w:styleId="cit-vol">
    <w:name w:val="cit-vol"/>
    <w:basedOn w:val="DefaultParagraphFont"/>
    <w:rsid w:val="00F90B23"/>
  </w:style>
  <w:style w:type="paragraph" w:styleId="NormalWeb">
    <w:name w:val="Normal (Web)"/>
    <w:basedOn w:val="Normal"/>
    <w:uiPriority w:val="99"/>
    <w:semiHidden/>
    <w:unhideWhenUsed/>
    <w:rsid w:val="00327AA7"/>
    <w:pPr>
      <w:spacing w:after="0" w:line="240" w:lineRule="auto"/>
    </w:pPr>
    <w:rPr>
      <w:rFonts w:ascii="Times New Roman" w:eastAsiaTheme="minorHAnsi" w:hAnsi="Times New Roman" w:cs="Times New Roman"/>
      <w:color w:val="auto"/>
      <w:szCs w:val="24"/>
    </w:rPr>
  </w:style>
  <w:style w:type="paragraph" w:styleId="Header">
    <w:name w:val="header"/>
    <w:basedOn w:val="Normal"/>
    <w:link w:val="HeaderChar"/>
    <w:uiPriority w:val="99"/>
    <w:unhideWhenUsed/>
    <w:rsid w:val="00876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6DAB"/>
    <w:rPr>
      <w:rFonts w:ascii="Arial" w:hAnsi="Arial" w:cs="Arial"/>
      <w:szCs w:val="20"/>
    </w:rPr>
  </w:style>
  <w:style w:type="paragraph" w:styleId="Footer">
    <w:name w:val="footer"/>
    <w:basedOn w:val="Normal"/>
    <w:link w:val="FooterChar"/>
    <w:uiPriority w:val="99"/>
    <w:unhideWhenUsed/>
    <w:rsid w:val="00876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6DAB"/>
    <w:rPr>
      <w:rFonts w:ascii="Arial" w:hAnsi="Arial" w:cs="Arial"/>
      <w:szCs w:val="20"/>
    </w:rPr>
  </w:style>
  <w:style w:type="character" w:styleId="CommentReference">
    <w:name w:val="annotation reference"/>
    <w:basedOn w:val="DefaultParagraphFont"/>
    <w:uiPriority w:val="99"/>
    <w:semiHidden/>
    <w:unhideWhenUsed/>
    <w:rsid w:val="00870B50"/>
    <w:rPr>
      <w:sz w:val="16"/>
      <w:szCs w:val="16"/>
    </w:rPr>
  </w:style>
  <w:style w:type="paragraph" w:styleId="CommentText">
    <w:name w:val="annotation text"/>
    <w:basedOn w:val="Normal"/>
    <w:link w:val="CommentTextChar"/>
    <w:uiPriority w:val="99"/>
    <w:semiHidden/>
    <w:unhideWhenUsed/>
    <w:rsid w:val="00870B50"/>
    <w:pPr>
      <w:spacing w:line="240" w:lineRule="auto"/>
    </w:pPr>
    <w:rPr>
      <w:sz w:val="20"/>
    </w:rPr>
  </w:style>
  <w:style w:type="character" w:customStyle="1" w:styleId="CommentTextChar">
    <w:name w:val="Comment Text Char"/>
    <w:basedOn w:val="DefaultParagraphFont"/>
    <w:link w:val="CommentText"/>
    <w:uiPriority w:val="99"/>
    <w:semiHidden/>
    <w:rsid w:val="00870B50"/>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870B50"/>
    <w:rPr>
      <w:b/>
      <w:bCs/>
    </w:rPr>
  </w:style>
  <w:style w:type="character" w:customStyle="1" w:styleId="CommentSubjectChar">
    <w:name w:val="Comment Subject Char"/>
    <w:basedOn w:val="CommentTextChar"/>
    <w:link w:val="CommentSubject"/>
    <w:uiPriority w:val="99"/>
    <w:semiHidden/>
    <w:rsid w:val="00870B50"/>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441210">
      <w:bodyDiv w:val="1"/>
      <w:marLeft w:val="0"/>
      <w:marRight w:val="0"/>
      <w:marTop w:val="0"/>
      <w:marBottom w:val="0"/>
      <w:divBdr>
        <w:top w:val="none" w:sz="0" w:space="0" w:color="auto"/>
        <w:left w:val="none" w:sz="0" w:space="0" w:color="auto"/>
        <w:bottom w:val="none" w:sz="0" w:space="0" w:color="auto"/>
        <w:right w:val="none" w:sz="0" w:space="0" w:color="auto"/>
      </w:divBdr>
    </w:div>
    <w:div w:id="969362461">
      <w:bodyDiv w:val="1"/>
      <w:marLeft w:val="0"/>
      <w:marRight w:val="0"/>
      <w:marTop w:val="0"/>
      <w:marBottom w:val="0"/>
      <w:divBdr>
        <w:top w:val="none" w:sz="0" w:space="0" w:color="auto"/>
        <w:left w:val="none" w:sz="0" w:space="0" w:color="auto"/>
        <w:bottom w:val="none" w:sz="0" w:space="0" w:color="auto"/>
        <w:right w:val="none" w:sz="0" w:space="0" w:color="auto"/>
      </w:divBdr>
      <w:divsChild>
        <w:div w:id="841971176">
          <w:marLeft w:val="0"/>
          <w:marRight w:val="0"/>
          <w:marTop w:val="168"/>
          <w:marBottom w:val="0"/>
          <w:divBdr>
            <w:top w:val="none" w:sz="0" w:space="0" w:color="auto"/>
            <w:left w:val="none" w:sz="0" w:space="0" w:color="auto"/>
            <w:bottom w:val="none" w:sz="0" w:space="0" w:color="auto"/>
            <w:right w:val="none" w:sz="0" w:space="0" w:color="auto"/>
          </w:divBdr>
          <w:divsChild>
            <w:div w:id="754404617">
              <w:marLeft w:val="0"/>
              <w:marRight w:val="0"/>
              <w:marTop w:val="0"/>
              <w:marBottom w:val="0"/>
              <w:divBdr>
                <w:top w:val="none" w:sz="0" w:space="0" w:color="auto"/>
                <w:left w:val="none" w:sz="0" w:space="0" w:color="auto"/>
                <w:bottom w:val="none" w:sz="0" w:space="0" w:color="auto"/>
                <w:right w:val="none" w:sz="0" w:space="0" w:color="auto"/>
              </w:divBdr>
            </w:div>
            <w:div w:id="1821582617">
              <w:marLeft w:val="0"/>
              <w:marRight w:val="0"/>
              <w:marTop w:val="0"/>
              <w:marBottom w:val="0"/>
              <w:divBdr>
                <w:top w:val="none" w:sz="0" w:space="0" w:color="auto"/>
                <w:left w:val="none" w:sz="0" w:space="0" w:color="auto"/>
                <w:bottom w:val="none" w:sz="0" w:space="0" w:color="auto"/>
                <w:right w:val="none" w:sz="0" w:space="0" w:color="auto"/>
              </w:divBdr>
            </w:div>
          </w:divsChild>
        </w:div>
        <w:div w:id="908198590">
          <w:marLeft w:val="0"/>
          <w:marRight w:val="0"/>
          <w:marTop w:val="168"/>
          <w:marBottom w:val="0"/>
          <w:divBdr>
            <w:top w:val="none" w:sz="0" w:space="0" w:color="auto"/>
            <w:left w:val="none" w:sz="0" w:space="0" w:color="auto"/>
            <w:bottom w:val="none" w:sz="0" w:space="0" w:color="auto"/>
            <w:right w:val="none" w:sz="0" w:space="0" w:color="auto"/>
          </w:divBdr>
          <w:divsChild>
            <w:div w:id="12541692">
              <w:marLeft w:val="0"/>
              <w:marRight w:val="0"/>
              <w:marTop w:val="0"/>
              <w:marBottom w:val="0"/>
              <w:divBdr>
                <w:top w:val="none" w:sz="0" w:space="0" w:color="auto"/>
                <w:left w:val="none" w:sz="0" w:space="0" w:color="auto"/>
                <w:bottom w:val="none" w:sz="0" w:space="0" w:color="auto"/>
                <w:right w:val="none" w:sz="0" w:space="0" w:color="auto"/>
              </w:divBdr>
            </w:div>
            <w:div w:id="340818083">
              <w:marLeft w:val="0"/>
              <w:marRight w:val="0"/>
              <w:marTop w:val="0"/>
              <w:marBottom w:val="0"/>
              <w:divBdr>
                <w:top w:val="none" w:sz="0" w:space="0" w:color="auto"/>
                <w:left w:val="none" w:sz="0" w:space="0" w:color="auto"/>
                <w:bottom w:val="none" w:sz="0" w:space="0" w:color="auto"/>
                <w:right w:val="none" w:sz="0" w:space="0" w:color="auto"/>
              </w:divBdr>
            </w:div>
          </w:divsChild>
        </w:div>
        <w:div w:id="1944334290">
          <w:marLeft w:val="0"/>
          <w:marRight w:val="0"/>
          <w:marTop w:val="168"/>
          <w:marBottom w:val="0"/>
          <w:divBdr>
            <w:top w:val="none" w:sz="0" w:space="0" w:color="auto"/>
            <w:left w:val="none" w:sz="0" w:space="0" w:color="auto"/>
            <w:bottom w:val="none" w:sz="0" w:space="0" w:color="auto"/>
            <w:right w:val="none" w:sz="0" w:space="0" w:color="auto"/>
          </w:divBdr>
          <w:divsChild>
            <w:div w:id="841050572">
              <w:marLeft w:val="0"/>
              <w:marRight w:val="0"/>
              <w:marTop w:val="0"/>
              <w:marBottom w:val="0"/>
              <w:divBdr>
                <w:top w:val="none" w:sz="0" w:space="0" w:color="auto"/>
                <w:left w:val="none" w:sz="0" w:space="0" w:color="auto"/>
                <w:bottom w:val="none" w:sz="0" w:space="0" w:color="auto"/>
                <w:right w:val="none" w:sz="0" w:space="0" w:color="auto"/>
              </w:divBdr>
            </w:div>
            <w:div w:id="1523008770">
              <w:marLeft w:val="0"/>
              <w:marRight w:val="0"/>
              <w:marTop w:val="0"/>
              <w:marBottom w:val="0"/>
              <w:divBdr>
                <w:top w:val="none" w:sz="0" w:space="0" w:color="auto"/>
                <w:left w:val="none" w:sz="0" w:space="0" w:color="auto"/>
                <w:bottom w:val="none" w:sz="0" w:space="0" w:color="auto"/>
                <w:right w:val="none" w:sz="0" w:space="0" w:color="auto"/>
              </w:divBdr>
            </w:div>
          </w:divsChild>
        </w:div>
        <w:div w:id="1964538987">
          <w:marLeft w:val="0"/>
          <w:marRight w:val="0"/>
          <w:marTop w:val="168"/>
          <w:marBottom w:val="0"/>
          <w:divBdr>
            <w:top w:val="none" w:sz="0" w:space="0" w:color="auto"/>
            <w:left w:val="none" w:sz="0" w:space="0" w:color="auto"/>
            <w:bottom w:val="none" w:sz="0" w:space="0" w:color="auto"/>
            <w:right w:val="none" w:sz="0" w:space="0" w:color="auto"/>
          </w:divBdr>
          <w:divsChild>
            <w:div w:id="328557012">
              <w:marLeft w:val="0"/>
              <w:marRight w:val="0"/>
              <w:marTop w:val="0"/>
              <w:marBottom w:val="0"/>
              <w:divBdr>
                <w:top w:val="none" w:sz="0" w:space="0" w:color="auto"/>
                <w:left w:val="none" w:sz="0" w:space="0" w:color="auto"/>
                <w:bottom w:val="none" w:sz="0" w:space="0" w:color="auto"/>
                <w:right w:val="none" w:sz="0" w:space="0" w:color="auto"/>
              </w:divBdr>
            </w:div>
            <w:div w:id="6924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20176">
      <w:bodyDiv w:val="1"/>
      <w:marLeft w:val="0"/>
      <w:marRight w:val="0"/>
      <w:marTop w:val="0"/>
      <w:marBottom w:val="0"/>
      <w:divBdr>
        <w:top w:val="none" w:sz="0" w:space="0" w:color="auto"/>
        <w:left w:val="none" w:sz="0" w:space="0" w:color="auto"/>
        <w:bottom w:val="none" w:sz="0" w:space="0" w:color="auto"/>
        <w:right w:val="none" w:sz="0" w:space="0" w:color="auto"/>
      </w:divBdr>
    </w:div>
    <w:div w:id="188536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50290-3897-4401-8972-03F09ED5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Pages>
  <Words>7616</Words>
  <Characters>43412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CAMH</Company>
  <LinksUpToDate>false</LinksUpToDate>
  <CharactersWithSpaces>50927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Kidd</dc:creator>
  <cp:lastModifiedBy>Sean Kidd</cp:lastModifiedBy>
  <cp:revision>2</cp:revision>
  <dcterms:created xsi:type="dcterms:W3CDTF">2018-08-23T14:14:00Z</dcterms:created>
  <dcterms:modified xsi:type="dcterms:W3CDTF">2018-08-23T14:14:00Z</dcterms:modified>
</cp:coreProperties>
</file>