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C12" w:rsidRPr="00773641" w:rsidRDefault="00D70592" w:rsidP="00AE0C12">
      <w:pPr>
        <w:widowControl/>
        <w:ind w:leftChars="-67" w:left="-141" w:rightChars="-741" w:right="-1556"/>
        <w:jc w:val="left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gramStart"/>
      <w:r w:rsidRPr="0077364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S</w:t>
      </w:r>
      <w:r w:rsidR="00773641">
        <w:rPr>
          <w:rFonts w:ascii="Times New Roman" w:hAnsi="Times New Roman" w:cs="Times New Roman" w:hint="eastAsia"/>
          <w:b/>
          <w:i/>
          <w:color w:val="000000" w:themeColor="text1"/>
          <w:sz w:val="24"/>
          <w:szCs w:val="24"/>
        </w:rPr>
        <w:t>4</w:t>
      </w:r>
      <w:r w:rsidR="00AE0C12" w:rsidRPr="0077364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Table.</w:t>
      </w:r>
      <w:proofErr w:type="gramEnd"/>
      <w:r w:rsidR="00AE0C12" w:rsidRPr="0077364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proofErr w:type="gramStart"/>
      <w:r w:rsidR="00AE0C12" w:rsidRPr="0077364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Means and their standard deviations (S.D.) of the 29 inter-landmark distances that had been reported in previous studies and the height-to-width ratio of the outline of the supraorbital ridge for each group.</w:t>
      </w:r>
      <w:proofErr w:type="gramEnd"/>
    </w:p>
    <w:tbl>
      <w:tblPr>
        <w:tblW w:w="11483" w:type="dxa"/>
        <w:tblInd w:w="-752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6"/>
        <w:gridCol w:w="2691"/>
        <w:gridCol w:w="567"/>
        <w:gridCol w:w="567"/>
        <w:gridCol w:w="567"/>
        <w:gridCol w:w="425"/>
        <w:gridCol w:w="624"/>
        <w:gridCol w:w="368"/>
        <w:gridCol w:w="567"/>
        <w:gridCol w:w="426"/>
        <w:gridCol w:w="567"/>
        <w:gridCol w:w="414"/>
        <w:gridCol w:w="11"/>
        <w:gridCol w:w="573"/>
        <w:gridCol w:w="425"/>
        <w:gridCol w:w="567"/>
        <w:gridCol w:w="425"/>
        <w:gridCol w:w="567"/>
        <w:gridCol w:w="426"/>
      </w:tblGrid>
      <w:tr w:rsidR="00AE0C12" w:rsidRPr="00773641" w:rsidTr="004D6F53">
        <w:trPr>
          <w:trHeight w:hRule="exact" w:val="237"/>
        </w:trPr>
        <w:tc>
          <w:tcPr>
            <w:tcW w:w="7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0C12" w:rsidRPr="00773641" w:rsidRDefault="00AE0C12" w:rsidP="00333BE5">
            <w:pPr>
              <w:widowControl/>
              <w:spacing w:line="200" w:lineRule="exact"/>
              <w:ind w:leftChars="-67" w:left="-141" w:firstLineChars="352" w:firstLine="495"/>
              <w:jc w:val="left"/>
              <w:rPr>
                <w:rFonts w:ascii="Times New Roman" w:eastAsia="ＭＳ Ｐゴシック" w:hAnsi="Times New Roman" w:cs="Times New Roman"/>
                <w:b/>
                <w:bCs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24"/>
              </w:rPr>
              <w:t xml:space="preserve">　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0C12" w:rsidRPr="00773641" w:rsidRDefault="00AE0C12" w:rsidP="00333BE5">
            <w:pPr>
              <w:spacing w:line="140" w:lineRule="exact"/>
              <w:ind w:leftChars="-249" w:left="-523" w:firstLineChars="352" w:firstLine="495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24"/>
              </w:rPr>
              <w:t xml:space="preserve">　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333BE5">
            <w:pPr>
              <w:spacing w:line="140" w:lineRule="exact"/>
              <w:ind w:leftChars="-249" w:left="-523" w:firstLineChars="352" w:firstLine="495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24"/>
              </w:rPr>
              <w:t>Rest</w:t>
            </w:r>
          </w:p>
          <w:p w:rsidR="00AE0C12" w:rsidRPr="00773641" w:rsidRDefault="00AE0C12" w:rsidP="00333BE5">
            <w:pPr>
              <w:spacing w:line="140" w:lineRule="exact"/>
              <w:ind w:leftChars="-249" w:left="-523" w:firstLineChars="352" w:firstLine="495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24"/>
              </w:rPr>
            </w:pPr>
          </w:p>
          <w:p w:rsidR="00AE0C12" w:rsidRPr="00773641" w:rsidRDefault="00AE0C12" w:rsidP="00333BE5">
            <w:pPr>
              <w:spacing w:line="140" w:lineRule="exact"/>
              <w:ind w:leftChars="-249" w:left="-523" w:firstLineChars="352" w:firstLine="495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24"/>
              </w:rPr>
              <w:t xml:space="preserve">　</w:t>
            </w:r>
          </w:p>
          <w:p w:rsidR="00AE0C12" w:rsidRPr="00773641" w:rsidRDefault="00AE0C12" w:rsidP="00333BE5">
            <w:pPr>
              <w:spacing w:line="140" w:lineRule="exact"/>
              <w:ind w:leftChars="-249" w:left="-523" w:firstLineChars="352" w:firstLine="495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24"/>
              </w:rPr>
              <w:t xml:space="preserve">　</w:t>
            </w:r>
          </w:p>
          <w:p w:rsidR="00AE0C12" w:rsidRPr="00773641" w:rsidRDefault="00AE0C12" w:rsidP="00333BE5">
            <w:pPr>
              <w:spacing w:line="140" w:lineRule="exact"/>
              <w:ind w:leftChars="-249" w:left="-523" w:firstLineChars="352" w:firstLine="495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24"/>
              </w:rPr>
              <w:t xml:space="preserve">　</w:t>
            </w:r>
          </w:p>
          <w:p w:rsidR="00AE0C12" w:rsidRPr="00773641" w:rsidRDefault="00AE0C12" w:rsidP="00333BE5">
            <w:pPr>
              <w:spacing w:line="140" w:lineRule="exact"/>
              <w:ind w:leftChars="-249" w:left="-523" w:firstLineChars="352" w:firstLine="495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24"/>
              </w:rPr>
              <w:t xml:space="preserve">　</w:t>
            </w:r>
          </w:p>
        </w:tc>
        <w:tc>
          <w:tcPr>
            <w:tcW w:w="29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0C12" w:rsidRPr="00773641" w:rsidRDefault="00AE0C12" w:rsidP="00333BE5">
            <w:pPr>
              <w:spacing w:line="140" w:lineRule="exact"/>
              <w:ind w:leftChars="-249" w:left="-523" w:firstLineChars="352" w:firstLine="495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24"/>
              </w:rPr>
              <w:t>Smile</w:t>
            </w:r>
          </w:p>
          <w:p w:rsidR="00AE0C12" w:rsidRPr="00773641" w:rsidRDefault="00AE0C12" w:rsidP="00333BE5">
            <w:pPr>
              <w:spacing w:line="140" w:lineRule="exact"/>
              <w:ind w:leftChars="-249" w:left="-523" w:firstLineChars="352" w:firstLine="495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24"/>
              </w:rPr>
            </w:pPr>
          </w:p>
          <w:p w:rsidR="00AE0C12" w:rsidRPr="00773641" w:rsidRDefault="00AE0C12" w:rsidP="00333BE5">
            <w:pPr>
              <w:spacing w:line="140" w:lineRule="exact"/>
              <w:ind w:leftChars="-249" w:left="-523" w:firstLineChars="352" w:firstLine="495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24"/>
              </w:rPr>
              <w:t xml:space="preserve">　</w:t>
            </w:r>
          </w:p>
          <w:p w:rsidR="00AE0C12" w:rsidRPr="00773641" w:rsidRDefault="00AE0C12" w:rsidP="00333BE5">
            <w:pPr>
              <w:spacing w:line="140" w:lineRule="exact"/>
              <w:ind w:leftChars="-249" w:left="-523" w:firstLineChars="352" w:firstLine="495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24"/>
              </w:rPr>
              <w:t xml:space="preserve">　</w:t>
            </w:r>
          </w:p>
          <w:p w:rsidR="00AE0C12" w:rsidRPr="00773641" w:rsidRDefault="00AE0C12" w:rsidP="00333BE5">
            <w:pPr>
              <w:spacing w:line="140" w:lineRule="exact"/>
              <w:ind w:leftChars="-249" w:left="-523" w:firstLineChars="352" w:firstLine="495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24"/>
              </w:rPr>
              <w:t xml:space="preserve">　</w:t>
            </w:r>
          </w:p>
          <w:p w:rsidR="00AE0C12" w:rsidRPr="00773641" w:rsidRDefault="00AE0C12" w:rsidP="00333BE5">
            <w:pPr>
              <w:spacing w:line="140" w:lineRule="exact"/>
              <w:ind w:leftChars="-249" w:left="-523" w:firstLineChars="352" w:firstLine="495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24"/>
              </w:rPr>
              <w:t xml:space="preserve">　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0C12" w:rsidRPr="00773641" w:rsidRDefault="00AE0C12" w:rsidP="00333BE5">
            <w:pPr>
              <w:spacing w:line="140" w:lineRule="exact"/>
              <w:ind w:leftChars="-249" w:left="-523" w:firstLineChars="352" w:firstLine="495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24"/>
              </w:rPr>
              <w:t>P-value (Rest vs. Smile)</w:t>
            </w:r>
          </w:p>
          <w:p w:rsidR="00AE0C12" w:rsidRPr="00773641" w:rsidRDefault="00AE0C12" w:rsidP="00333BE5">
            <w:pPr>
              <w:spacing w:line="140" w:lineRule="exact"/>
              <w:ind w:leftChars="-249" w:left="-523" w:firstLineChars="352" w:firstLine="495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24"/>
              </w:rPr>
            </w:pPr>
          </w:p>
        </w:tc>
      </w:tr>
      <w:tr w:rsidR="00AE0C12" w:rsidRPr="00773641" w:rsidTr="004D6F53">
        <w:trPr>
          <w:trHeight w:hRule="exact" w:val="237"/>
        </w:trPr>
        <w:tc>
          <w:tcPr>
            <w:tcW w:w="3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0C12" w:rsidRPr="00773641" w:rsidRDefault="00AE0C12" w:rsidP="00333BE5">
            <w:pPr>
              <w:spacing w:line="140" w:lineRule="exact"/>
              <w:ind w:leftChars="-249" w:left="-523" w:firstLineChars="352" w:firstLine="495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24"/>
              </w:rPr>
              <w:t>Variable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F45709" w:rsidP="00333BE5">
            <w:pPr>
              <w:spacing w:line="140" w:lineRule="exact"/>
              <w:ind w:leftChars="-249" w:left="-523" w:firstLineChars="352" w:firstLine="495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24"/>
              </w:rPr>
              <w:t>Older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F45709" w:rsidP="00333BE5">
            <w:pPr>
              <w:spacing w:line="140" w:lineRule="exact"/>
              <w:ind w:leftChars="-249" w:left="-523" w:firstLineChars="352" w:firstLine="495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24"/>
              </w:rPr>
              <w:t>Younger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4D6F53">
            <w:pPr>
              <w:spacing w:line="140" w:lineRule="exact"/>
              <w:ind w:leftChars="-249" w:left="-523" w:firstLineChars="352" w:firstLine="495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24"/>
              </w:rPr>
              <w:t>P-value</w:t>
            </w:r>
          </w:p>
          <w:p w:rsidR="00AE0C12" w:rsidRPr="00773641" w:rsidRDefault="00AE0C12" w:rsidP="004D6F53">
            <w:pPr>
              <w:spacing w:line="140" w:lineRule="exact"/>
              <w:ind w:leftChars="-46" w:left="-23" w:right="-2" w:hangingChars="53" w:hanging="74"/>
              <w:jc w:val="center"/>
              <w:rPr>
                <w:rFonts w:ascii="Times New Roman" w:eastAsia="ＭＳ Ｐゴシック" w:hAnsi="Times New Roman" w:cs="Times New Roman"/>
                <w:b/>
                <w:bCs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24"/>
              </w:rPr>
              <w:t>(</w:t>
            </w:r>
            <w:r w:rsidR="00F45709" w:rsidRPr="00773641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24"/>
              </w:rPr>
              <w:t>Older</w:t>
            </w:r>
            <w:r w:rsidRPr="00773641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24"/>
              </w:rPr>
              <w:t xml:space="preserve"> vs. </w:t>
            </w:r>
            <w:r w:rsidR="00F45709" w:rsidRPr="00773641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24"/>
              </w:rPr>
              <w:t>Younger</w:t>
            </w:r>
            <w:r w:rsidRPr="00773641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24"/>
              </w:rPr>
              <w:t>)</w:t>
            </w:r>
          </w:p>
          <w:p w:rsidR="00AE0C12" w:rsidRPr="00773641" w:rsidRDefault="00AE0C12" w:rsidP="004D6F53">
            <w:pPr>
              <w:spacing w:line="140" w:lineRule="exact"/>
              <w:ind w:leftChars="-249" w:left="-523" w:firstLineChars="352" w:firstLine="495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0C12" w:rsidRPr="00773641" w:rsidRDefault="00F45709" w:rsidP="00333BE5">
            <w:pPr>
              <w:spacing w:line="140" w:lineRule="exact"/>
              <w:ind w:leftChars="-249" w:left="-523" w:firstLineChars="352" w:firstLine="495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24"/>
              </w:rPr>
              <w:t>Older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0C12" w:rsidRPr="00773641" w:rsidRDefault="00F45709" w:rsidP="00333BE5">
            <w:pPr>
              <w:spacing w:line="140" w:lineRule="exact"/>
              <w:ind w:leftChars="-249" w:left="-523" w:firstLineChars="352" w:firstLine="495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24"/>
              </w:rPr>
              <w:t>Younger</w:t>
            </w:r>
          </w:p>
        </w:tc>
        <w:tc>
          <w:tcPr>
            <w:tcW w:w="1009" w:type="dxa"/>
            <w:gridSpan w:val="3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AE0C12" w:rsidRPr="00773641" w:rsidRDefault="00AE0C12" w:rsidP="001E0D9C">
            <w:pPr>
              <w:spacing w:line="140" w:lineRule="exact"/>
              <w:ind w:leftChars="-42" w:left="-88" w:firstLine="1"/>
              <w:jc w:val="center"/>
              <w:rPr>
                <w:rFonts w:ascii="Times New Roman" w:eastAsia="ＭＳ Ｐゴシック" w:hAnsi="Times New Roman" w:cs="Times New Roman"/>
                <w:b/>
                <w:bCs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24"/>
              </w:rPr>
              <w:t>P-value</w:t>
            </w:r>
          </w:p>
          <w:p w:rsidR="00AE0C12" w:rsidRPr="00773641" w:rsidRDefault="00AE0C12" w:rsidP="001E0D9C">
            <w:pPr>
              <w:spacing w:line="140" w:lineRule="exact"/>
              <w:ind w:leftChars="-42" w:left="-88" w:firstLine="1"/>
              <w:jc w:val="center"/>
              <w:rPr>
                <w:rFonts w:ascii="Times New Roman" w:eastAsia="ＭＳ Ｐゴシック" w:hAnsi="Times New Roman" w:cs="Times New Roman"/>
                <w:b/>
                <w:bCs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24"/>
              </w:rPr>
              <w:t>(</w:t>
            </w:r>
            <w:r w:rsidR="00F45709" w:rsidRPr="00773641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24"/>
              </w:rPr>
              <w:t>Older</w:t>
            </w:r>
            <w:r w:rsidRPr="00773641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24"/>
              </w:rPr>
              <w:t xml:space="preserve"> vs. </w:t>
            </w:r>
            <w:r w:rsidR="00F45709" w:rsidRPr="00773641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24"/>
              </w:rPr>
              <w:t>Younger</w:t>
            </w:r>
            <w:r w:rsidRPr="00773641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24"/>
              </w:rPr>
              <w:t>)</w:t>
            </w:r>
          </w:p>
          <w:p w:rsidR="00AE0C12" w:rsidRPr="00773641" w:rsidRDefault="00AE0C12" w:rsidP="00333BE5">
            <w:pPr>
              <w:spacing w:line="140" w:lineRule="exact"/>
              <w:ind w:leftChars="-249" w:left="-523" w:firstLineChars="352" w:firstLine="495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0C12" w:rsidRPr="00773641" w:rsidRDefault="00F45709" w:rsidP="00333BE5">
            <w:pPr>
              <w:spacing w:line="140" w:lineRule="exact"/>
              <w:ind w:leftChars="-249" w:left="-523" w:firstLineChars="352" w:firstLine="495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24"/>
              </w:rPr>
              <w:t>Older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0C12" w:rsidRPr="00773641" w:rsidRDefault="00F45709" w:rsidP="00333BE5">
            <w:pPr>
              <w:spacing w:line="140" w:lineRule="exact"/>
              <w:ind w:leftChars="-249" w:left="-523" w:firstLineChars="352" w:firstLine="495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24"/>
              </w:rPr>
              <w:t>Younger</w:t>
            </w:r>
          </w:p>
        </w:tc>
      </w:tr>
      <w:tr w:rsidR="004D6F53" w:rsidRPr="00773641" w:rsidTr="004D6F53">
        <w:trPr>
          <w:trHeight w:hRule="exact" w:val="372"/>
        </w:trPr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0C12" w:rsidRPr="00773641" w:rsidRDefault="00AE0C12" w:rsidP="00333BE5">
            <w:pPr>
              <w:spacing w:line="200" w:lineRule="exact"/>
              <w:ind w:leftChars="-67" w:left="-141" w:firstLineChars="352" w:firstLine="495"/>
              <w:jc w:val="center"/>
              <w:rPr>
                <w:rFonts w:ascii="Times New Roman" w:eastAsia="ＭＳ Ｐゴシック" w:hAnsi="Times New Roman" w:cs="Times New Roman"/>
                <w:b/>
                <w:bCs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24"/>
              </w:rPr>
              <w:t xml:space="preserve">　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0C12" w:rsidRPr="00773641" w:rsidRDefault="00AE0C12" w:rsidP="00333BE5">
            <w:pPr>
              <w:spacing w:line="140" w:lineRule="exact"/>
              <w:ind w:leftChars="-249" w:left="-523" w:firstLineChars="352" w:firstLine="495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333BE5">
            <w:pPr>
              <w:spacing w:line="140" w:lineRule="exact"/>
              <w:ind w:leftChars="-249" w:left="-523" w:firstLineChars="352" w:firstLine="495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24"/>
              </w:rPr>
              <w:t>Mean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333BE5">
            <w:pPr>
              <w:spacing w:line="140" w:lineRule="exact"/>
              <w:ind w:leftChars="-249" w:left="-523" w:firstLineChars="352" w:firstLine="495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24"/>
              </w:rPr>
              <w:t>S.D.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333BE5">
            <w:pPr>
              <w:spacing w:line="140" w:lineRule="exact"/>
              <w:ind w:leftChars="-249" w:left="-523" w:firstLineChars="352" w:firstLine="495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24"/>
              </w:rPr>
              <w:t>Mean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333BE5">
            <w:pPr>
              <w:spacing w:line="140" w:lineRule="exact"/>
              <w:ind w:leftChars="-249" w:left="-523" w:firstLineChars="352" w:firstLine="495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24"/>
              </w:rPr>
              <w:t>S.D.</w:t>
            </w:r>
          </w:p>
        </w:tc>
        <w:tc>
          <w:tcPr>
            <w:tcW w:w="992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333BE5">
            <w:pPr>
              <w:spacing w:line="140" w:lineRule="exact"/>
              <w:ind w:leftChars="-249" w:left="-523" w:firstLineChars="352" w:firstLine="495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0C12" w:rsidRPr="00773641" w:rsidRDefault="00AE0C12" w:rsidP="00333BE5">
            <w:pPr>
              <w:spacing w:line="140" w:lineRule="exact"/>
              <w:ind w:leftChars="-249" w:left="-523" w:firstLineChars="352" w:firstLine="495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24"/>
              </w:rPr>
              <w:t>Mean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0C12" w:rsidRPr="00773641" w:rsidRDefault="00AE0C12" w:rsidP="00333BE5">
            <w:pPr>
              <w:spacing w:line="140" w:lineRule="exact"/>
              <w:ind w:leftChars="-249" w:left="-523" w:firstLineChars="352" w:firstLine="495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24"/>
              </w:rPr>
              <w:t>S.D.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0C12" w:rsidRPr="00773641" w:rsidRDefault="00AE0C12" w:rsidP="00333BE5">
            <w:pPr>
              <w:spacing w:line="140" w:lineRule="exact"/>
              <w:ind w:leftChars="-249" w:left="-523" w:firstLineChars="352" w:firstLine="495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24"/>
              </w:rPr>
              <w:t>Mean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0C12" w:rsidRPr="00773641" w:rsidRDefault="00AE0C12" w:rsidP="00333BE5">
            <w:pPr>
              <w:spacing w:line="140" w:lineRule="exact"/>
              <w:ind w:leftChars="-249" w:left="-523" w:firstLineChars="352" w:firstLine="495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24"/>
              </w:rPr>
              <w:t>S.D.</w:t>
            </w:r>
          </w:p>
        </w:tc>
        <w:tc>
          <w:tcPr>
            <w:tcW w:w="1009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0C12" w:rsidRPr="00773641" w:rsidRDefault="00AE0C12" w:rsidP="00333BE5">
            <w:pPr>
              <w:spacing w:line="140" w:lineRule="exact"/>
              <w:ind w:leftChars="-249" w:left="-523" w:firstLineChars="352" w:firstLine="495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0C12" w:rsidRPr="00773641" w:rsidRDefault="00AE0C12" w:rsidP="00333BE5">
            <w:pPr>
              <w:spacing w:line="140" w:lineRule="exact"/>
              <w:ind w:leftChars="-249" w:left="-523" w:firstLineChars="352" w:firstLine="495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0C12" w:rsidRPr="00773641" w:rsidRDefault="00AE0C12" w:rsidP="00333BE5">
            <w:pPr>
              <w:spacing w:line="140" w:lineRule="exact"/>
              <w:ind w:leftChars="-249" w:left="-523" w:firstLineChars="352" w:firstLine="495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0C12" w:rsidRPr="00773641" w:rsidRDefault="00AE0C12" w:rsidP="00333BE5">
            <w:pPr>
              <w:spacing w:line="140" w:lineRule="exact"/>
              <w:ind w:leftChars="-249" w:left="-523" w:firstLineChars="352" w:firstLine="495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0C12" w:rsidRPr="00773641" w:rsidRDefault="00AE0C12" w:rsidP="00333BE5">
            <w:pPr>
              <w:spacing w:line="140" w:lineRule="exact"/>
              <w:ind w:leftChars="-249" w:left="-523" w:firstLineChars="352" w:firstLine="495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24"/>
              </w:rPr>
            </w:pPr>
          </w:p>
        </w:tc>
      </w:tr>
      <w:tr w:rsidR="00AE0C12" w:rsidRPr="00773641" w:rsidTr="004D6F53">
        <w:trPr>
          <w:trHeight w:hRule="exact" w:val="237"/>
        </w:trPr>
        <w:tc>
          <w:tcPr>
            <w:tcW w:w="70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AE0C12" w:rsidRPr="00773641" w:rsidRDefault="00AE0C12" w:rsidP="00333BE5">
            <w:pPr>
              <w:widowControl/>
              <w:spacing w:line="160" w:lineRule="exact"/>
              <w:ind w:leftChars="-67" w:left="-141" w:firstLineChars="50" w:firstLine="70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24"/>
              </w:rPr>
            </w:pPr>
            <w:r w:rsidRPr="00773641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24"/>
              </w:rPr>
              <w:t>X-value</w:t>
            </w:r>
          </w:p>
        </w:tc>
        <w:tc>
          <w:tcPr>
            <w:tcW w:w="2691" w:type="dxa"/>
            <w:noWrap/>
            <w:vAlign w:val="center"/>
            <w:hideMark/>
          </w:tcPr>
          <w:p w:rsidR="00AE0C12" w:rsidRPr="00773641" w:rsidRDefault="00AE0C12" w:rsidP="00333BE5">
            <w:pPr>
              <w:widowControl/>
              <w:spacing w:line="160" w:lineRule="exact"/>
              <w:ind w:leftChars="-47" w:left="-99" w:firstLineChars="30" w:firstLine="42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24"/>
              </w:rPr>
            </w:pPr>
            <w:r w:rsidRPr="00773641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24"/>
              </w:rPr>
              <w:t>|Ex-Ex| (mm)</w:t>
            </w:r>
          </w:p>
        </w:tc>
        <w:tc>
          <w:tcPr>
            <w:tcW w:w="567" w:type="dxa"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 xml:space="preserve">87.8 </w:t>
            </w:r>
          </w:p>
        </w:tc>
        <w:tc>
          <w:tcPr>
            <w:tcW w:w="567" w:type="dxa"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 xml:space="preserve">3.3 </w:t>
            </w:r>
          </w:p>
        </w:tc>
        <w:tc>
          <w:tcPr>
            <w:tcW w:w="567" w:type="dxa"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 xml:space="preserve">91.7 </w:t>
            </w:r>
          </w:p>
        </w:tc>
        <w:tc>
          <w:tcPr>
            <w:tcW w:w="425" w:type="dxa"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 xml:space="preserve">4.0 </w:t>
            </w:r>
          </w:p>
        </w:tc>
        <w:tc>
          <w:tcPr>
            <w:tcW w:w="624" w:type="dxa"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>3E-06</w:t>
            </w:r>
          </w:p>
        </w:tc>
        <w:tc>
          <w:tcPr>
            <w:tcW w:w="368" w:type="dxa"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>**</w:t>
            </w:r>
          </w:p>
        </w:tc>
        <w:tc>
          <w:tcPr>
            <w:tcW w:w="567" w:type="dxa"/>
            <w:noWrap/>
            <w:vAlign w:val="center"/>
            <w:hideMark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 xml:space="preserve">87.9 </w:t>
            </w:r>
          </w:p>
        </w:tc>
        <w:tc>
          <w:tcPr>
            <w:tcW w:w="426" w:type="dxa"/>
            <w:noWrap/>
            <w:vAlign w:val="center"/>
            <w:hideMark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 xml:space="preserve">3.4 </w:t>
            </w:r>
          </w:p>
        </w:tc>
        <w:tc>
          <w:tcPr>
            <w:tcW w:w="567" w:type="dxa"/>
            <w:noWrap/>
            <w:vAlign w:val="center"/>
            <w:hideMark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 xml:space="preserve">92.6 </w:t>
            </w:r>
          </w:p>
        </w:tc>
        <w:tc>
          <w:tcPr>
            <w:tcW w:w="425" w:type="dxa"/>
            <w:gridSpan w:val="2"/>
            <w:noWrap/>
            <w:vAlign w:val="center"/>
            <w:hideMark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 xml:space="preserve">4.2 </w:t>
            </w:r>
          </w:p>
        </w:tc>
        <w:tc>
          <w:tcPr>
            <w:tcW w:w="573" w:type="dxa"/>
            <w:noWrap/>
            <w:vAlign w:val="center"/>
            <w:hideMark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>1E-07</w:t>
            </w:r>
          </w:p>
        </w:tc>
        <w:tc>
          <w:tcPr>
            <w:tcW w:w="425" w:type="dxa"/>
            <w:noWrap/>
            <w:vAlign w:val="center"/>
            <w:hideMark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>**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333BE5">
            <w:pPr>
              <w:widowControl/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>0.788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>6E-04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left"/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>**</w:t>
            </w:r>
          </w:p>
        </w:tc>
      </w:tr>
      <w:tr w:rsidR="00AE0C12" w:rsidRPr="00773641" w:rsidTr="004D6F53">
        <w:trPr>
          <w:trHeight w:hRule="exact" w:val="237"/>
        </w:trPr>
        <w:tc>
          <w:tcPr>
            <w:tcW w:w="70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0C12" w:rsidRPr="00773641" w:rsidRDefault="00AE0C12" w:rsidP="00333BE5">
            <w:pPr>
              <w:widowControl/>
              <w:spacing w:line="160" w:lineRule="exact"/>
              <w:ind w:leftChars="-67" w:left="-141" w:firstLineChars="352" w:firstLine="493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24"/>
              </w:rPr>
            </w:pPr>
          </w:p>
        </w:tc>
        <w:tc>
          <w:tcPr>
            <w:tcW w:w="2691" w:type="dxa"/>
            <w:noWrap/>
            <w:vAlign w:val="center"/>
            <w:hideMark/>
          </w:tcPr>
          <w:p w:rsidR="00AE0C12" w:rsidRPr="00773641" w:rsidRDefault="00AE0C12" w:rsidP="00333BE5">
            <w:pPr>
              <w:widowControl/>
              <w:spacing w:line="160" w:lineRule="exact"/>
              <w:ind w:leftChars="-47" w:left="-99" w:firstLineChars="30" w:firstLine="42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24"/>
              </w:rPr>
            </w:pPr>
            <w:r w:rsidRPr="00773641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24"/>
              </w:rPr>
              <w:t xml:space="preserve">|Ac-Ac| (mm) </w:t>
            </w: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  <w:vertAlign w:val="superscript"/>
              </w:rPr>
              <w:t>a)</w:t>
            </w:r>
          </w:p>
        </w:tc>
        <w:tc>
          <w:tcPr>
            <w:tcW w:w="567" w:type="dxa"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 xml:space="preserve">39.0 </w:t>
            </w:r>
          </w:p>
        </w:tc>
        <w:tc>
          <w:tcPr>
            <w:tcW w:w="567" w:type="dxa"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 xml:space="preserve">2.9 </w:t>
            </w:r>
          </w:p>
        </w:tc>
        <w:tc>
          <w:tcPr>
            <w:tcW w:w="567" w:type="dxa"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 xml:space="preserve">36.8 </w:t>
            </w:r>
          </w:p>
        </w:tc>
        <w:tc>
          <w:tcPr>
            <w:tcW w:w="425" w:type="dxa"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 xml:space="preserve">2.0 </w:t>
            </w:r>
          </w:p>
        </w:tc>
        <w:tc>
          <w:tcPr>
            <w:tcW w:w="624" w:type="dxa"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>6E-06</w:t>
            </w:r>
          </w:p>
        </w:tc>
        <w:tc>
          <w:tcPr>
            <w:tcW w:w="368" w:type="dxa"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>**</w:t>
            </w:r>
          </w:p>
        </w:tc>
        <w:tc>
          <w:tcPr>
            <w:tcW w:w="567" w:type="dxa"/>
            <w:noWrap/>
            <w:vAlign w:val="center"/>
            <w:hideMark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 xml:space="preserve">41.1 </w:t>
            </w:r>
          </w:p>
        </w:tc>
        <w:tc>
          <w:tcPr>
            <w:tcW w:w="426" w:type="dxa"/>
            <w:noWrap/>
            <w:vAlign w:val="center"/>
            <w:hideMark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 xml:space="preserve">3.5 </w:t>
            </w:r>
          </w:p>
        </w:tc>
        <w:tc>
          <w:tcPr>
            <w:tcW w:w="567" w:type="dxa"/>
            <w:noWrap/>
            <w:vAlign w:val="center"/>
            <w:hideMark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 xml:space="preserve">40.9 </w:t>
            </w:r>
          </w:p>
        </w:tc>
        <w:tc>
          <w:tcPr>
            <w:tcW w:w="425" w:type="dxa"/>
            <w:gridSpan w:val="2"/>
            <w:noWrap/>
            <w:vAlign w:val="center"/>
            <w:hideMark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 xml:space="preserve">2.7 </w:t>
            </w:r>
          </w:p>
        </w:tc>
        <w:tc>
          <w:tcPr>
            <w:tcW w:w="573" w:type="dxa"/>
            <w:noWrap/>
            <w:vAlign w:val="center"/>
            <w:hideMark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>0.717</w:t>
            </w:r>
          </w:p>
        </w:tc>
        <w:tc>
          <w:tcPr>
            <w:tcW w:w="425" w:type="dxa"/>
            <w:noWrap/>
            <w:vAlign w:val="center"/>
            <w:hideMark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>7E-07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left"/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>**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>7E-32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left"/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>**</w:t>
            </w:r>
          </w:p>
        </w:tc>
      </w:tr>
      <w:tr w:rsidR="00AE0C12" w:rsidRPr="00773641" w:rsidTr="004D6F53">
        <w:trPr>
          <w:trHeight w:hRule="exact" w:val="237"/>
        </w:trPr>
        <w:tc>
          <w:tcPr>
            <w:tcW w:w="70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0C12" w:rsidRPr="00773641" w:rsidRDefault="00AE0C12" w:rsidP="00333BE5">
            <w:pPr>
              <w:widowControl/>
              <w:spacing w:line="160" w:lineRule="exact"/>
              <w:ind w:leftChars="-67" w:left="-141" w:firstLineChars="352" w:firstLine="493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24"/>
              </w:rPr>
            </w:pPr>
          </w:p>
        </w:tc>
        <w:tc>
          <w:tcPr>
            <w:tcW w:w="2691" w:type="dxa"/>
            <w:noWrap/>
            <w:vAlign w:val="center"/>
            <w:hideMark/>
          </w:tcPr>
          <w:p w:rsidR="00AE0C12" w:rsidRPr="00773641" w:rsidRDefault="00AE0C12" w:rsidP="00333BE5">
            <w:pPr>
              <w:widowControl/>
              <w:spacing w:line="160" w:lineRule="exact"/>
              <w:ind w:leftChars="-47" w:left="-99" w:firstLineChars="30" w:firstLine="42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24"/>
              </w:rPr>
            </w:pPr>
            <w:r w:rsidRPr="00773641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24"/>
              </w:rPr>
              <w:t>|</w:t>
            </w:r>
            <w:proofErr w:type="spellStart"/>
            <w:r w:rsidRPr="00773641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24"/>
              </w:rPr>
              <w:t>Zy-Zy</w:t>
            </w:r>
            <w:proofErr w:type="spellEnd"/>
            <w:r w:rsidRPr="00773641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24"/>
              </w:rPr>
              <w:t xml:space="preserve">| (mm) </w:t>
            </w: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  <w:vertAlign w:val="superscript"/>
              </w:rPr>
              <w:t>a)</w:t>
            </w:r>
          </w:p>
        </w:tc>
        <w:tc>
          <w:tcPr>
            <w:tcW w:w="567" w:type="dxa"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 xml:space="preserve">113.0 </w:t>
            </w:r>
          </w:p>
        </w:tc>
        <w:tc>
          <w:tcPr>
            <w:tcW w:w="567" w:type="dxa"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 xml:space="preserve">5.4 </w:t>
            </w:r>
          </w:p>
        </w:tc>
        <w:tc>
          <w:tcPr>
            <w:tcW w:w="567" w:type="dxa"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 xml:space="preserve">111.9 </w:t>
            </w:r>
          </w:p>
        </w:tc>
        <w:tc>
          <w:tcPr>
            <w:tcW w:w="425" w:type="dxa"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 xml:space="preserve">4.8 </w:t>
            </w:r>
          </w:p>
        </w:tc>
        <w:tc>
          <w:tcPr>
            <w:tcW w:w="624" w:type="dxa"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>0.295</w:t>
            </w:r>
          </w:p>
        </w:tc>
        <w:tc>
          <w:tcPr>
            <w:tcW w:w="368" w:type="dxa"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 xml:space="preserve">113.3 </w:t>
            </w:r>
          </w:p>
        </w:tc>
        <w:tc>
          <w:tcPr>
            <w:tcW w:w="426" w:type="dxa"/>
            <w:noWrap/>
            <w:vAlign w:val="center"/>
            <w:hideMark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 xml:space="preserve">6.0 </w:t>
            </w:r>
          </w:p>
        </w:tc>
        <w:tc>
          <w:tcPr>
            <w:tcW w:w="567" w:type="dxa"/>
            <w:noWrap/>
            <w:vAlign w:val="center"/>
            <w:hideMark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 xml:space="preserve">111.2 </w:t>
            </w:r>
          </w:p>
        </w:tc>
        <w:tc>
          <w:tcPr>
            <w:tcW w:w="425" w:type="dxa"/>
            <w:gridSpan w:val="2"/>
            <w:noWrap/>
            <w:vAlign w:val="center"/>
            <w:hideMark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 xml:space="preserve">5.1 </w:t>
            </w:r>
          </w:p>
        </w:tc>
        <w:tc>
          <w:tcPr>
            <w:tcW w:w="573" w:type="dxa"/>
            <w:noWrap/>
            <w:vAlign w:val="center"/>
            <w:hideMark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>0.067</w:t>
            </w:r>
          </w:p>
        </w:tc>
        <w:tc>
          <w:tcPr>
            <w:tcW w:w="425" w:type="dxa"/>
            <w:noWrap/>
            <w:vAlign w:val="center"/>
            <w:hideMark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>0.826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>2E-04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left"/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>**</w:t>
            </w:r>
          </w:p>
        </w:tc>
      </w:tr>
      <w:tr w:rsidR="00AE0C12" w:rsidRPr="00773641" w:rsidTr="004D6F53">
        <w:trPr>
          <w:trHeight w:hRule="exact" w:val="237"/>
        </w:trPr>
        <w:tc>
          <w:tcPr>
            <w:tcW w:w="70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E0C12" w:rsidRPr="00773641" w:rsidRDefault="00AE0C12" w:rsidP="00333BE5">
            <w:pPr>
              <w:widowControl/>
              <w:spacing w:line="160" w:lineRule="exact"/>
              <w:ind w:leftChars="-67" w:left="-141" w:firstLineChars="352" w:firstLine="493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24"/>
              </w:rPr>
            </w:pPr>
          </w:p>
        </w:tc>
        <w:tc>
          <w:tcPr>
            <w:tcW w:w="2691" w:type="dxa"/>
            <w:noWrap/>
            <w:vAlign w:val="center"/>
          </w:tcPr>
          <w:p w:rsidR="00AE0C12" w:rsidRPr="00773641" w:rsidRDefault="00AE0C12" w:rsidP="00333BE5">
            <w:pPr>
              <w:widowControl/>
              <w:spacing w:line="160" w:lineRule="exact"/>
              <w:ind w:leftChars="-47" w:left="-99" w:firstLineChars="30" w:firstLine="42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24"/>
              </w:rPr>
            </w:pPr>
            <w:r w:rsidRPr="00773641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24"/>
              </w:rPr>
              <w:t>|</w:t>
            </w:r>
            <w:proofErr w:type="spellStart"/>
            <w:r w:rsidRPr="00773641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24"/>
              </w:rPr>
              <w:t>Zy</w:t>
            </w:r>
            <w:proofErr w:type="spellEnd"/>
            <w:r w:rsidRPr="00773641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24"/>
              </w:rPr>
              <w:t>′-</w:t>
            </w:r>
            <w:proofErr w:type="spellStart"/>
            <w:r w:rsidRPr="00773641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24"/>
              </w:rPr>
              <w:t>Zy</w:t>
            </w:r>
            <w:proofErr w:type="spellEnd"/>
            <w:r w:rsidRPr="00773641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24"/>
              </w:rPr>
              <w:t xml:space="preserve">′| (mm) </w:t>
            </w: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  <w:vertAlign w:val="superscript"/>
              </w:rPr>
              <w:t>a)</w:t>
            </w:r>
          </w:p>
        </w:tc>
        <w:tc>
          <w:tcPr>
            <w:tcW w:w="567" w:type="dxa"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 xml:space="preserve">128.4 </w:t>
            </w:r>
          </w:p>
        </w:tc>
        <w:tc>
          <w:tcPr>
            <w:tcW w:w="567" w:type="dxa"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 xml:space="preserve">6.0 </w:t>
            </w:r>
          </w:p>
        </w:tc>
        <w:tc>
          <w:tcPr>
            <w:tcW w:w="567" w:type="dxa"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 xml:space="preserve">129.1 </w:t>
            </w:r>
          </w:p>
        </w:tc>
        <w:tc>
          <w:tcPr>
            <w:tcW w:w="425" w:type="dxa"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 xml:space="preserve">5.2 </w:t>
            </w:r>
          </w:p>
        </w:tc>
        <w:tc>
          <w:tcPr>
            <w:tcW w:w="624" w:type="dxa"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>0.49</w:t>
            </w:r>
          </w:p>
        </w:tc>
        <w:tc>
          <w:tcPr>
            <w:tcW w:w="368" w:type="dxa"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</w:p>
        </w:tc>
        <w:tc>
          <w:tcPr>
            <w:tcW w:w="567" w:type="dxa"/>
            <w:noWrap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 xml:space="preserve">128.5 </w:t>
            </w:r>
          </w:p>
        </w:tc>
        <w:tc>
          <w:tcPr>
            <w:tcW w:w="426" w:type="dxa"/>
            <w:noWrap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 xml:space="preserve">5.9 </w:t>
            </w:r>
          </w:p>
        </w:tc>
        <w:tc>
          <w:tcPr>
            <w:tcW w:w="567" w:type="dxa"/>
            <w:noWrap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 xml:space="preserve">128.8 </w:t>
            </w:r>
          </w:p>
        </w:tc>
        <w:tc>
          <w:tcPr>
            <w:tcW w:w="425" w:type="dxa"/>
            <w:gridSpan w:val="2"/>
            <w:noWrap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 xml:space="preserve">5.0 </w:t>
            </w:r>
          </w:p>
        </w:tc>
        <w:tc>
          <w:tcPr>
            <w:tcW w:w="573" w:type="dxa"/>
            <w:noWrap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>0.835</w:t>
            </w:r>
          </w:p>
        </w:tc>
        <w:tc>
          <w:tcPr>
            <w:tcW w:w="425" w:type="dxa"/>
            <w:noWrap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>0.955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>4E-04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left"/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>**</w:t>
            </w:r>
          </w:p>
        </w:tc>
      </w:tr>
      <w:tr w:rsidR="00AE0C12" w:rsidRPr="00773641" w:rsidTr="004D6F53">
        <w:trPr>
          <w:trHeight w:hRule="exact" w:val="237"/>
        </w:trPr>
        <w:tc>
          <w:tcPr>
            <w:tcW w:w="70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E0C12" w:rsidRPr="00773641" w:rsidRDefault="00AE0C12" w:rsidP="00333BE5">
            <w:pPr>
              <w:widowControl/>
              <w:spacing w:line="160" w:lineRule="exact"/>
              <w:ind w:leftChars="-67" w:left="-141" w:firstLineChars="352" w:firstLine="493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24"/>
              </w:rPr>
            </w:pPr>
          </w:p>
        </w:tc>
        <w:tc>
          <w:tcPr>
            <w:tcW w:w="2691" w:type="dxa"/>
            <w:noWrap/>
            <w:vAlign w:val="center"/>
          </w:tcPr>
          <w:p w:rsidR="00AE0C12" w:rsidRPr="00773641" w:rsidRDefault="00AE0C12" w:rsidP="00333BE5">
            <w:pPr>
              <w:widowControl/>
              <w:spacing w:line="160" w:lineRule="exact"/>
              <w:ind w:leftChars="-47" w:left="-99" w:firstLineChars="30" w:firstLine="42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24"/>
              </w:rPr>
            </w:pPr>
            <w:r w:rsidRPr="00773641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24"/>
              </w:rPr>
              <w:t xml:space="preserve">|Go′-Go′| (mm) </w:t>
            </w: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  <w:vertAlign w:val="superscript"/>
              </w:rPr>
              <w:t>a)</w:t>
            </w:r>
          </w:p>
        </w:tc>
        <w:tc>
          <w:tcPr>
            <w:tcW w:w="567" w:type="dxa"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 xml:space="preserve">103.6 </w:t>
            </w:r>
          </w:p>
        </w:tc>
        <w:tc>
          <w:tcPr>
            <w:tcW w:w="567" w:type="dxa"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 xml:space="preserve">6.6 </w:t>
            </w:r>
          </w:p>
        </w:tc>
        <w:tc>
          <w:tcPr>
            <w:tcW w:w="567" w:type="dxa"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 xml:space="preserve">98.4 </w:t>
            </w:r>
          </w:p>
        </w:tc>
        <w:tc>
          <w:tcPr>
            <w:tcW w:w="425" w:type="dxa"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 xml:space="preserve">6.6 </w:t>
            </w:r>
          </w:p>
        </w:tc>
        <w:tc>
          <w:tcPr>
            <w:tcW w:w="624" w:type="dxa"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>3E-04</w:t>
            </w:r>
          </w:p>
        </w:tc>
        <w:tc>
          <w:tcPr>
            <w:tcW w:w="368" w:type="dxa"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>**</w:t>
            </w:r>
          </w:p>
        </w:tc>
        <w:tc>
          <w:tcPr>
            <w:tcW w:w="567" w:type="dxa"/>
            <w:noWrap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 xml:space="preserve">105.8 </w:t>
            </w:r>
          </w:p>
        </w:tc>
        <w:tc>
          <w:tcPr>
            <w:tcW w:w="426" w:type="dxa"/>
            <w:noWrap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 xml:space="preserve">7.4 </w:t>
            </w:r>
          </w:p>
        </w:tc>
        <w:tc>
          <w:tcPr>
            <w:tcW w:w="567" w:type="dxa"/>
            <w:noWrap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 xml:space="preserve">106.7 </w:t>
            </w:r>
          </w:p>
        </w:tc>
        <w:tc>
          <w:tcPr>
            <w:tcW w:w="425" w:type="dxa"/>
            <w:gridSpan w:val="2"/>
            <w:noWrap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 xml:space="preserve">6.7 </w:t>
            </w:r>
          </w:p>
        </w:tc>
        <w:tc>
          <w:tcPr>
            <w:tcW w:w="573" w:type="dxa"/>
            <w:noWrap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>0.543</w:t>
            </w:r>
          </w:p>
        </w:tc>
        <w:tc>
          <w:tcPr>
            <w:tcW w:w="425" w:type="dxa"/>
            <w:noWrap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>0.009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left"/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>9E-21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left"/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>**</w:t>
            </w:r>
          </w:p>
        </w:tc>
      </w:tr>
      <w:tr w:rsidR="00AE0C12" w:rsidRPr="00773641" w:rsidTr="004D6F53">
        <w:trPr>
          <w:trHeight w:hRule="exact" w:val="237"/>
        </w:trPr>
        <w:tc>
          <w:tcPr>
            <w:tcW w:w="70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0C12" w:rsidRPr="00773641" w:rsidRDefault="00AE0C12" w:rsidP="00333BE5">
            <w:pPr>
              <w:widowControl/>
              <w:spacing w:line="160" w:lineRule="exact"/>
              <w:ind w:leftChars="-67" w:left="-141" w:firstLineChars="352" w:firstLine="493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24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E0C12" w:rsidRPr="00773641" w:rsidRDefault="00AE0C12" w:rsidP="00333BE5">
            <w:pPr>
              <w:widowControl/>
              <w:spacing w:line="160" w:lineRule="exact"/>
              <w:ind w:leftChars="-47" w:left="-99" w:firstLineChars="30" w:firstLine="42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24"/>
              </w:rPr>
            </w:pPr>
            <w:r w:rsidRPr="00773641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24"/>
              </w:rPr>
              <w:t>|</w:t>
            </w:r>
            <w:proofErr w:type="spellStart"/>
            <w:r w:rsidRPr="00773641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24"/>
              </w:rPr>
              <w:t>Ch-Ch</w:t>
            </w:r>
            <w:proofErr w:type="spellEnd"/>
            <w:r w:rsidRPr="00773641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24"/>
              </w:rPr>
              <w:t xml:space="preserve">| (mm) </w:t>
            </w: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  <w:vertAlign w:val="superscript"/>
              </w:rPr>
              <w:t>a)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 xml:space="preserve">49.5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 xml:space="preserve">3.5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 xml:space="preserve">46.5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 xml:space="preserve">4.0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>4E-04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>**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 xml:space="preserve">53.3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 xml:space="preserve">4.9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 xml:space="preserve">58.3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 xml:space="preserve">5.5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>1E-05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>**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>7E-05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left"/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>**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>8E-37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left"/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>* *</w:t>
            </w:r>
          </w:p>
        </w:tc>
      </w:tr>
      <w:tr w:rsidR="00AE0C12" w:rsidRPr="00773641" w:rsidTr="004D6F53">
        <w:trPr>
          <w:trHeight w:hRule="exact" w:val="237"/>
        </w:trPr>
        <w:tc>
          <w:tcPr>
            <w:tcW w:w="706" w:type="dxa"/>
            <w:vMerge w:val="restart"/>
            <w:noWrap/>
            <w:vAlign w:val="center"/>
            <w:hideMark/>
          </w:tcPr>
          <w:p w:rsidR="00AE0C12" w:rsidRPr="00773641" w:rsidRDefault="00AE0C12" w:rsidP="00333BE5">
            <w:pPr>
              <w:widowControl/>
              <w:spacing w:line="160" w:lineRule="exact"/>
              <w:ind w:leftChars="-67" w:left="-141" w:firstLineChars="50" w:firstLine="70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24"/>
              </w:rPr>
            </w:pPr>
            <w:r w:rsidRPr="00773641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24"/>
              </w:rPr>
              <w:t>Y-value</w:t>
            </w:r>
          </w:p>
        </w:tc>
        <w:tc>
          <w:tcPr>
            <w:tcW w:w="2691" w:type="dxa"/>
            <w:tcBorders>
              <w:top w:val="single" w:sz="4" w:space="0" w:color="auto"/>
            </w:tcBorders>
            <w:noWrap/>
            <w:vAlign w:val="center"/>
            <w:hideMark/>
          </w:tcPr>
          <w:p w:rsidR="00AE0C12" w:rsidRPr="00773641" w:rsidRDefault="00AE0C12" w:rsidP="00333BE5">
            <w:pPr>
              <w:widowControl/>
              <w:spacing w:line="160" w:lineRule="exact"/>
              <w:ind w:leftChars="-47" w:left="-99" w:firstLineChars="30" w:firstLine="42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24"/>
              </w:rPr>
            </w:pPr>
            <w:r w:rsidRPr="00773641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24"/>
              </w:rPr>
              <w:t>|</w:t>
            </w:r>
            <w:proofErr w:type="spellStart"/>
            <w:r w:rsidRPr="00773641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24"/>
              </w:rPr>
              <w:t>Gla</w:t>
            </w:r>
            <w:proofErr w:type="spellEnd"/>
            <w:r w:rsidRPr="00773641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24"/>
              </w:rPr>
              <w:t xml:space="preserve">-N| (mm) </w:t>
            </w: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  <w:vertAlign w:val="superscript"/>
              </w:rPr>
              <w:t>a)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 xml:space="preserve">22.0 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 xml:space="preserve">6.2 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 xml:space="preserve">23.5 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 xml:space="preserve">6.0 </w:t>
            </w:r>
          </w:p>
        </w:tc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>0.212</w:t>
            </w:r>
          </w:p>
        </w:tc>
        <w:tc>
          <w:tcPr>
            <w:tcW w:w="368" w:type="dxa"/>
            <w:tcBorders>
              <w:top w:val="single" w:sz="4" w:space="0" w:color="auto"/>
            </w:tcBorders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  <w:hideMark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 xml:space="preserve">22.5 </w:t>
            </w:r>
          </w:p>
        </w:tc>
        <w:tc>
          <w:tcPr>
            <w:tcW w:w="426" w:type="dxa"/>
            <w:tcBorders>
              <w:top w:val="single" w:sz="4" w:space="0" w:color="auto"/>
            </w:tcBorders>
            <w:noWrap/>
            <w:vAlign w:val="center"/>
            <w:hideMark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 xml:space="preserve">6.1 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  <w:hideMark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 xml:space="preserve">23.3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  <w:noWrap/>
            <w:vAlign w:val="center"/>
            <w:hideMark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 xml:space="preserve">5.6 </w:t>
            </w:r>
          </w:p>
        </w:tc>
        <w:tc>
          <w:tcPr>
            <w:tcW w:w="573" w:type="dxa"/>
            <w:tcBorders>
              <w:top w:val="single" w:sz="4" w:space="0" w:color="auto"/>
            </w:tcBorders>
            <w:noWrap/>
            <w:vAlign w:val="center"/>
            <w:hideMark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>0.493</w:t>
            </w:r>
          </w:p>
        </w:tc>
        <w:tc>
          <w:tcPr>
            <w:tcW w:w="425" w:type="dxa"/>
            <w:tcBorders>
              <w:top w:val="single" w:sz="4" w:space="0" w:color="auto"/>
            </w:tcBorders>
            <w:noWrap/>
            <w:vAlign w:val="center"/>
            <w:hideMark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333BE5">
            <w:pPr>
              <w:widowControl/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>0.158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1E0D9C">
            <w:pPr>
              <w:widowControl/>
              <w:spacing w:line="160" w:lineRule="exact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>0.19</w:t>
            </w:r>
            <w:r w:rsidR="002476C0">
              <w:rPr>
                <w:rFonts w:ascii="Times New Roman" w:hAnsi="Times New Roman" w:cs="Times New Roman" w:hint="eastAsia"/>
                <w:color w:val="000000" w:themeColor="text1"/>
                <w:sz w:val="1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1E0D9C">
            <w:pPr>
              <w:spacing w:line="160" w:lineRule="exact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</w:pPr>
          </w:p>
        </w:tc>
      </w:tr>
      <w:tr w:rsidR="00AE0C12" w:rsidRPr="00773641" w:rsidTr="004D6F53">
        <w:trPr>
          <w:trHeight w:hRule="exact" w:val="237"/>
        </w:trPr>
        <w:tc>
          <w:tcPr>
            <w:tcW w:w="706" w:type="dxa"/>
            <w:vMerge/>
            <w:vAlign w:val="center"/>
            <w:hideMark/>
          </w:tcPr>
          <w:p w:rsidR="00AE0C12" w:rsidRPr="00773641" w:rsidRDefault="00AE0C12" w:rsidP="00333BE5">
            <w:pPr>
              <w:widowControl/>
              <w:spacing w:line="160" w:lineRule="exact"/>
              <w:ind w:leftChars="-67" w:left="-141" w:firstLineChars="352" w:firstLine="493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24"/>
              </w:rPr>
            </w:pPr>
          </w:p>
        </w:tc>
        <w:tc>
          <w:tcPr>
            <w:tcW w:w="2691" w:type="dxa"/>
            <w:noWrap/>
            <w:vAlign w:val="center"/>
            <w:hideMark/>
          </w:tcPr>
          <w:p w:rsidR="00AE0C12" w:rsidRPr="00773641" w:rsidRDefault="00AE0C12" w:rsidP="00333BE5">
            <w:pPr>
              <w:widowControl/>
              <w:spacing w:line="160" w:lineRule="exact"/>
              <w:ind w:leftChars="-47" w:left="-99" w:firstLineChars="30" w:firstLine="42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24"/>
              </w:rPr>
            </w:pPr>
            <w:r w:rsidRPr="00773641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24"/>
              </w:rPr>
              <w:t>|</w:t>
            </w:r>
            <w:proofErr w:type="spellStart"/>
            <w:r w:rsidRPr="00773641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24"/>
              </w:rPr>
              <w:t>Gla-En</w:t>
            </w:r>
            <w:proofErr w:type="spellEnd"/>
            <w:r w:rsidRPr="00773641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24"/>
              </w:rPr>
              <w:t xml:space="preserve">| (mm) </w:t>
            </w: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  <w:vertAlign w:val="superscript"/>
              </w:rPr>
              <w:t>a)</w:t>
            </w:r>
          </w:p>
        </w:tc>
        <w:tc>
          <w:tcPr>
            <w:tcW w:w="567" w:type="dxa"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 xml:space="preserve">28.4 </w:t>
            </w:r>
          </w:p>
        </w:tc>
        <w:tc>
          <w:tcPr>
            <w:tcW w:w="567" w:type="dxa"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 xml:space="preserve">6.4 </w:t>
            </w:r>
          </w:p>
        </w:tc>
        <w:tc>
          <w:tcPr>
            <w:tcW w:w="567" w:type="dxa"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 xml:space="preserve">28.7 </w:t>
            </w:r>
          </w:p>
        </w:tc>
        <w:tc>
          <w:tcPr>
            <w:tcW w:w="425" w:type="dxa"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 xml:space="preserve">6.1 </w:t>
            </w:r>
          </w:p>
        </w:tc>
        <w:tc>
          <w:tcPr>
            <w:tcW w:w="624" w:type="dxa"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>0.826</w:t>
            </w:r>
          </w:p>
        </w:tc>
        <w:tc>
          <w:tcPr>
            <w:tcW w:w="368" w:type="dxa"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 xml:space="preserve">28.1 </w:t>
            </w:r>
          </w:p>
        </w:tc>
        <w:tc>
          <w:tcPr>
            <w:tcW w:w="426" w:type="dxa"/>
            <w:noWrap/>
            <w:vAlign w:val="center"/>
            <w:hideMark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 xml:space="preserve">6.8 </w:t>
            </w:r>
          </w:p>
        </w:tc>
        <w:tc>
          <w:tcPr>
            <w:tcW w:w="567" w:type="dxa"/>
            <w:noWrap/>
            <w:vAlign w:val="center"/>
            <w:hideMark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 xml:space="preserve">28.0 </w:t>
            </w:r>
          </w:p>
        </w:tc>
        <w:tc>
          <w:tcPr>
            <w:tcW w:w="425" w:type="dxa"/>
            <w:gridSpan w:val="2"/>
            <w:noWrap/>
            <w:vAlign w:val="center"/>
            <w:hideMark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 xml:space="preserve">5.6 </w:t>
            </w:r>
          </w:p>
        </w:tc>
        <w:tc>
          <w:tcPr>
            <w:tcW w:w="573" w:type="dxa"/>
            <w:noWrap/>
            <w:vAlign w:val="center"/>
            <w:hideMark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>0.913</w:t>
            </w:r>
          </w:p>
        </w:tc>
        <w:tc>
          <w:tcPr>
            <w:tcW w:w="425" w:type="dxa"/>
            <w:noWrap/>
            <w:vAlign w:val="center"/>
            <w:hideMark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>0.526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1E0D9C">
            <w:pPr>
              <w:spacing w:line="160" w:lineRule="exact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>0.006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1E0D9C">
            <w:pPr>
              <w:spacing w:line="160" w:lineRule="exact"/>
              <w:jc w:val="left"/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>*</w:t>
            </w:r>
          </w:p>
        </w:tc>
      </w:tr>
      <w:tr w:rsidR="00AE0C12" w:rsidRPr="00773641" w:rsidTr="004D6F53">
        <w:trPr>
          <w:trHeight w:hRule="exact" w:val="237"/>
        </w:trPr>
        <w:tc>
          <w:tcPr>
            <w:tcW w:w="706" w:type="dxa"/>
            <w:vMerge/>
            <w:vAlign w:val="center"/>
            <w:hideMark/>
          </w:tcPr>
          <w:p w:rsidR="00AE0C12" w:rsidRPr="00773641" w:rsidRDefault="00AE0C12" w:rsidP="00333BE5">
            <w:pPr>
              <w:widowControl/>
              <w:spacing w:line="160" w:lineRule="exact"/>
              <w:ind w:leftChars="-67" w:left="-141" w:firstLineChars="352" w:firstLine="493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24"/>
              </w:rPr>
            </w:pPr>
          </w:p>
        </w:tc>
        <w:tc>
          <w:tcPr>
            <w:tcW w:w="2691" w:type="dxa"/>
            <w:noWrap/>
            <w:vAlign w:val="center"/>
            <w:hideMark/>
          </w:tcPr>
          <w:p w:rsidR="00AE0C12" w:rsidRPr="00773641" w:rsidRDefault="00AE0C12" w:rsidP="00333BE5">
            <w:pPr>
              <w:widowControl/>
              <w:spacing w:line="160" w:lineRule="exact"/>
              <w:ind w:leftChars="-47" w:left="-99" w:firstLineChars="30" w:firstLine="42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24"/>
              </w:rPr>
            </w:pPr>
            <w:r w:rsidRPr="00773641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24"/>
              </w:rPr>
              <w:t>|</w:t>
            </w:r>
            <w:proofErr w:type="spellStart"/>
            <w:r w:rsidRPr="00773641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24"/>
              </w:rPr>
              <w:t>Gla</w:t>
            </w:r>
            <w:proofErr w:type="spellEnd"/>
            <w:r w:rsidRPr="00773641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24"/>
              </w:rPr>
              <w:t xml:space="preserve">-Sn| (mm) Total midface height </w:t>
            </w: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  <w:vertAlign w:val="superscript"/>
              </w:rPr>
              <w:t>a)</w:t>
            </w:r>
          </w:p>
        </w:tc>
        <w:tc>
          <w:tcPr>
            <w:tcW w:w="567" w:type="dxa"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 xml:space="preserve">73.9 </w:t>
            </w:r>
          </w:p>
        </w:tc>
        <w:tc>
          <w:tcPr>
            <w:tcW w:w="567" w:type="dxa"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 xml:space="preserve">7.1 </w:t>
            </w:r>
          </w:p>
        </w:tc>
        <w:tc>
          <w:tcPr>
            <w:tcW w:w="567" w:type="dxa"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 xml:space="preserve">73.3 </w:t>
            </w:r>
          </w:p>
        </w:tc>
        <w:tc>
          <w:tcPr>
            <w:tcW w:w="425" w:type="dxa"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 xml:space="preserve">6.2 </w:t>
            </w:r>
          </w:p>
        </w:tc>
        <w:tc>
          <w:tcPr>
            <w:tcW w:w="624" w:type="dxa"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>0.676</w:t>
            </w:r>
          </w:p>
        </w:tc>
        <w:tc>
          <w:tcPr>
            <w:tcW w:w="368" w:type="dxa"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 xml:space="preserve">73.2 </w:t>
            </w:r>
          </w:p>
        </w:tc>
        <w:tc>
          <w:tcPr>
            <w:tcW w:w="426" w:type="dxa"/>
            <w:noWrap/>
            <w:vAlign w:val="center"/>
            <w:hideMark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 xml:space="preserve">7.1 </w:t>
            </w:r>
          </w:p>
        </w:tc>
        <w:tc>
          <w:tcPr>
            <w:tcW w:w="567" w:type="dxa"/>
            <w:noWrap/>
            <w:vAlign w:val="center"/>
            <w:hideMark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 xml:space="preserve">72.8 </w:t>
            </w:r>
          </w:p>
        </w:tc>
        <w:tc>
          <w:tcPr>
            <w:tcW w:w="425" w:type="dxa"/>
            <w:gridSpan w:val="2"/>
            <w:noWrap/>
            <w:vAlign w:val="center"/>
            <w:hideMark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 xml:space="preserve">5.8 </w:t>
            </w:r>
          </w:p>
        </w:tc>
        <w:tc>
          <w:tcPr>
            <w:tcW w:w="573" w:type="dxa"/>
            <w:noWrap/>
            <w:vAlign w:val="center"/>
            <w:hideMark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>0.753</w:t>
            </w:r>
          </w:p>
        </w:tc>
        <w:tc>
          <w:tcPr>
            <w:tcW w:w="425" w:type="dxa"/>
            <w:noWrap/>
            <w:vAlign w:val="center"/>
            <w:hideMark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>0.229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1E0D9C">
            <w:pPr>
              <w:spacing w:line="160" w:lineRule="exact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>0.006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1E0D9C">
            <w:pPr>
              <w:spacing w:line="160" w:lineRule="exact"/>
              <w:jc w:val="left"/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>*</w:t>
            </w:r>
          </w:p>
        </w:tc>
      </w:tr>
      <w:tr w:rsidR="00AE0C12" w:rsidRPr="00773641" w:rsidTr="004D6F53">
        <w:trPr>
          <w:trHeight w:hRule="exact" w:val="237"/>
        </w:trPr>
        <w:tc>
          <w:tcPr>
            <w:tcW w:w="706" w:type="dxa"/>
            <w:vMerge/>
            <w:vAlign w:val="center"/>
            <w:hideMark/>
          </w:tcPr>
          <w:p w:rsidR="00AE0C12" w:rsidRPr="00773641" w:rsidRDefault="00AE0C12" w:rsidP="00333BE5">
            <w:pPr>
              <w:widowControl/>
              <w:spacing w:line="160" w:lineRule="exact"/>
              <w:ind w:leftChars="-67" w:left="-141" w:firstLineChars="352" w:firstLine="493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24"/>
              </w:rPr>
            </w:pPr>
          </w:p>
        </w:tc>
        <w:tc>
          <w:tcPr>
            <w:tcW w:w="2691" w:type="dxa"/>
            <w:noWrap/>
            <w:vAlign w:val="center"/>
            <w:hideMark/>
          </w:tcPr>
          <w:p w:rsidR="00AE0C12" w:rsidRPr="00773641" w:rsidRDefault="00AE0C12" w:rsidP="00333BE5">
            <w:pPr>
              <w:widowControl/>
              <w:spacing w:line="160" w:lineRule="exact"/>
              <w:ind w:leftChars="-47" w:left="-99" w:firstLineChars="30" w:firstLine="42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24"/>
              </w:rPr>
            </w:pPr>
            <w:r w:rsidRPr="00773641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24"/>
              </w:rPr>
              <w:t>|</w:t>
            </w:r>
            <w:proofErr w:type="spellStart"/>
            <w:r w:rsidRPr="00773641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24"/>
              </w:rPr>
              <w:t>Gla-Zy</w:t>
            </w:r>
            <w:proofErr w:type="spellEnd"/>
            <w:r w:rsidRPr="00773641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24"/>
              </w:rPr>
              <w:t>| (mm)</w:t>
            </w: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  <w:vertAlign w:val="superscript"/>
              </w:rPr>
              <w:t>a)</w:t>
            </w:r>
          </w:p>
        </w:tc>
        <w:tc>
          <w:tcPr>
            <w:tcW w:w="567" w:type="dxa"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 xml:space="preserve">52.3 </w:t>
            </w:r>
          </w:p>
        </w:tc>
        <w:tc>
          <w:tcPr>
            <w:tcW w:w="567" w:type="dxa"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 xml:space="preserve">7.1 </w:t>
            </w:r>
          </w:p>
        </w:tc>
        <w:tc>
          <w:tcPr>
            <w:tcW w:w="567" w:type="dxa"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 xml:space="preserve">51.3 </w:t>
            </w:r>
          </w:p>
        </w:tc>
        <w:tc>
          <w:tcPr>
            <w:tcW w:w="425" w:type="dxa"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 xml:space="preserve">6.3 </w:t>
            </w:r>
          </w:p>
        </w:tc>
        <w:tc>
          <w:tcPr>
            <w:tcW w:w="624" w:type="dxa"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>0.45</w:t>
            </w:r>
          </w:p>
        </w:tc>
        <w:tc>
          <w:tcPr>
            <w:tcW w:w="368" w:type="dxa"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 xml:space="preserve">53.9 </w:t>
            </w:r>
          </w:p>
        </w:tc>
        <w:tc>
          <w:tcPr>
            <w:tcW w:w="426" w:type="dxa"/>
            <w:noWrap/>
            <w:vAlign w:val="center"/>
            <w:hideMark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 xml:space="preserve">8.1 </w:t>
            </w:r>
          </w:p>
        </w:tc>
        <w:tc>
          <w:tcPr>
            <w:tcW w:w="567" w:type="dxa"/>
            <w:noWrap/>
            <w:vAlign w:val="center"/>
            <w:hideMark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 xml:space="preserve">55.3 </w:t>
            </w:r>
          </w:p>
        </w:tc>
        <w:tc>
          <w:tcPr>
            <w:tcW w:w="425" w:type="dxa"/>
            <w:gridSpan w:val="2"/>
            <w:noWrap/>
            <w:vAlign w:val="center"/>
            <w:hideMark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 xml:space="preserve">6.7 </w:t>
            </w:r>
          </w:p>
        </w:tc>
        <w:tc>
          <w:tcPr>
            <w:tcW w:w="573" w:type="dxa"/>
            <w:noWrap/>
            <w:vAlign w:val="center"/>
            <w:hideMark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>0.356</w:t>
            </w:r>
          </w:p>
        </w:tc>
        <w:tc>
          <w:tcPr>
            <w:tcW w:w="425" w:type="dxa"/>
            <w:noWrap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>0.083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1E0D9C">
            <w:pPr>
              <w:spacing w:line="160" w:lineRule="exact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>5E-09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1E0D9C">
            <w:pPr>
              <w:spacing w:line="160" w:lineRule="exact"/>
              <w:jc w:val="left"/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>**</w:t>
            </w:r>
          </w:p>
        </w:tc>
      </w:tr>
      <w:tr w:rsidR="00AE0C12" w:rsidRPr="00773641" w:rsidTr="004D6F53">
        <w:trPr>
          <w:trHeight w:hRule="exact" w:val="237"/>
        </w:trPr>
        <w:tc>
          <w:tcPr>
            <w:tcW w:w="706" w:type="dxa"/>
            <w:vMerge/>
            <w:vAlign w:val="center"/>
            <w:hideMark/>
          </w:tcPr>
          <w:p w:rsidR="00AE0C12" w:rsidRPr="00773641" w:rsidRDefault="00AE0C12" w:rsidP="00333BE5">
            <w:pPr>
              <w:widowControl/>
              <w:spacing w:line="160" w:lineRule="exact"/>
              <w:ind w:leftChars="-67" w:left="-141" w:firstLineChars="352" w:firstLine="493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24"/>
              </w:rPr>
            </w:pPr>
          </w:p>
        </w:tc>
        <w:tc>
          <w:tcPr>
            <w:tcW w:w="2691" w:type="dxa"/>
            <w:noWrap/>
            <w:vAlign w:val="center"/>
            <w:hideMark/>
          </w:tcPr>
          <w:p w:rsidR="00AE0C12" w:rsidRPr="00773641" w:rsidRDefault="00AE0C12" w:rsidP="00333BE5">
            <w:pPr>
              <w:widowControl/>
              <w:spacing w:line="160" w:lineRule="exact"/>
              <w:ind w:leftChars="-47" w:left="-99" w:firstLineChars="30" w:firstLine="42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24"/>
              </w:rPr>
            </w:pPr>
            <w:r w:rsidRPr="00773641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24"/>
              </w:rPr>
              <w:t>|</w:t>
            </w:r>
            <w:proofErr w:type="spellStart"/>
            <w:r w:rsidRPr="00773641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24"/>
              </w:rPr>
              <w:t>Gla</w:t>
            </w:r>
            <w:proofErr w:type="spellEnd"/>
            <w:r w:rsidRPr="00773641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24"/>
              </w:rPr>
              <w:t>-Prn| (mm)</w:t>
            </w: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  <w:vertAlign w:val="superscript"/>
              </w:rPr>
              <w:t>a)</w:t>
            </w:r>
          </w:p>
        </w:tc>
        <w:tc>
          <w:tcPr>
            <w:tcW w:w="567" w:type="dxa"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 xml:space="preserve">63.4 </w:t>
            </w:r>
          </w:p>
        </w:tc>
        <w:tc>
          <w:tcPr>
            <w:tcW w:w="567" w:type="dxa"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 xml:space="preserve">6.8 </w:t>
            </w:r>
          </w:p>
        </w:tc>
        <w:tc>
          <w:tcPr>
            <w:tcW w:w="567" w:type="dxa"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 xml:space="preserve">62.0 </w:t>
            </w:r>
          </w:p>
        </w:tc>
        <w:tc>
          <w:tcPr>
            <w:tcW w:w="425" w:type="dxa"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 xml:space="preserve">6.5 </w:t>
            </w:r>
          </w:p>
        </w:tc>
        <w:tc>
          <w:tcPr>
            <w:tcW w:w="624" w:type="dxa"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>0.301</w:t>
            </w:r>
          </w:p>
        </w:tc>
        <w:tc>
          <w:tcPr>
            <w:tcW w:w="368" w:type="dxa"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 xml:space="preserve">62.8 </w:t>
            </w:r>
          </w:p>
        </w:tc>
        <w:tc>
          <w:tcPr>
            <w:tcW w:w="426" w:type="dxa"/>
            <w:noWrap/>
            <w:vAlign w:val="center"/>
            <w:hideMark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 xml:space="preserve">7.1 </w:t>
            </w:r>
          </w:p>
        </w:tc>
        <w:tc>
          <w:tcPr>
            <w:tcW w:w="567" w:type="dxa"/>
            <w:noWrap/>
            <w:vAlign w:val="center"/>
            <w:hideMark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 xml:space="preserve">61.3 </w:t>
            </w:r>
          </w:p>
        </w:tc>
        <w:tc>
          <w:tcPr>
            <w:tcW w:w="425" w:type="dxa"/>
            <w:gridSpan w:val="2"/>
            <w:noWrap/>
            <w:vAlign w:val="center"/>
            <w:hideMark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 xml:space="preserve">6.1 </w:t>
            </w:r>
          </w:p>
        </w:tc>
        <w:tc>
          <w:tcPr>
            <w:tcW w:w="573" w:type="dxa"/>
            <w:noWrap/>
            <w:vAlign w:val="center"/>
            <w:hideMark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>0.254</w:t>
            </w:r>
          </w:p>
        </w:tc>
        <w:tc>
          <w:tcPr>
            <w:tcW w:w="425" w:type="dxa"/>
            <w:noWrap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>0.259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1E0D9C">
            <w:pPr>
              <w:spacing w:line="160" w:lineRule="exact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>2E-04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1E0D9C">
            <w:pPr>
              <w:spacing w:line="160" w:lineRule="exact"/>
              <w:jc w:val="left"/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>**</w:t>
            </w:r>
          </w:p>
        </w:tc>
      </w:tr>
      <w:tr w:rsidR="00AE0C12" w:rsidRPr="00773641" w:rsidTr="004D6F53">
        <w:trPr>
          <w:trHeight w:hRule="exact" w:val="237"/>
        </w:trPr>
        <w:tc>
          <w:tcPr>
            <w:tcW w:w="706" w:type="dxa"/>
            <w:vMerge/>
            <w:vAlign w:val="center"/>
          </w:tcPr>
          <w:p w:rsidR="00AE0C12" w:rsidRPr="00773641" w:rsidRDefault="00AE0C12" w:rsidP="00333BE5">
            <w:pPr>
              <w:widowControl/>
              <w:spacing w:line="160" w:lineRule="exact"/>
              <w:ind w:leftChars="-67" w:left="-141" w:firstLineChars="352" w:firstLine="493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24"/>
              </w:rPr>
            </w:pPr>
          </w:p>
        </w:tc>
        <w:tc>
          <w:tcPr>
            <w:tcW w:w="2691" w:type="dxa"/>
            <w:noWrap/>
            <w:vAlign w:val="center"/>
          </w:tcPr>
          <w:p w:rsidR="00AE0C12" w:rsidRPr="00773641" w:rsidRDefault="00AE0C12" w:rsidP="00333BE5">
            <w:pPr>
              <w:widowControl/>
              <w:spacing w:line="160" w:lineRule="exact"/>
              <w:ind w:leftChars="-47" w:left="-99" w:firstLineChars="30" w:firstLine="42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24"/>
              </w:rPr>
            </w:pPr>
            <w:r w:rsidRPr="00773641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24"/>
              </w:rPr>
              <w:t>|</w:t>
            </w:r>
            <w:proofErr w:type="spellStart"/>
            <w:r w:rsidRPr="00773641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24"/>
              </w:rPr>
              <w:t>Gla</w:t>
            </w:r>
            <w:proofErr w:type="spellEnd"/>
            <w:r w:rsidRPr="00773641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24"/>
              </w:rPr>
              <w:t>-Ls| (mm)</w:t>
            </w: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  <w:vertAlign w:val="superscript"/>
              </w:rPr>
              <w:t>a)</w:t>
            </w:r>
          </w:p>
        </w:tc>
        <w:tc>
          <w:tcPr>
            <w:tcW w:w="567" w:type="dxa"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 xml:space="preserve">88.9 </w:t>
            </w:r>
          </w:p>
        </w:tc>
        <w:tc>
          <w:tcPr>
            <w:tcW w:w="567" w:type="dxa"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 xml:space="preserve">8.0 </w:t>
            </w:r>
          </w:p>
        </w:tc>
        <w:tc>
          <w:tcPr>
            <w:tcW w:w="567" w:type="dxa"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 xml:space="preserve">84.7 </w:t>
            </w:r>
          </w:p>
        </w:tc>
        <w:tc>
          <w:tcPr>
            <w:tcW w:w="425" w:type="dxa"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 xml:space="preserve">6.9 </w:t>
            </w:r>
          </w:p>
        </w:tc>
        <w:tc>
          <w:tcPr>
            <w:tcW w:w="624" w:type="dxa"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>0.005</w:t>
            </w:r>
          </w:p>
        </w:tc>
        <w:tc>
          <w:tcPr>
            <w:tcW w:w="368" w:type="dxa"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>*</w:t>
            </w:r>
          </w:p>
        </w:tc>
        <w:tc>
          <w:tcPr>
            <w:tcW w:w="567" w:type="dxa"/>
            <w:noWrap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 xml:space="preserve">86.0 </w:t>
            </w:r>
          </w:p>
        </w:tc>
        <w:tc>
          <w:tcPr>
            <w:tcW w:w="426" w:type="dxa"/>
            <w:noWrap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 xml:space="preserve">8.3 </w:t>
            </w:r>
          </w:p>
        </w:tc>
        <w:tc>
          <w:tcPr>
            <w:tcW w:w="567" w:type="dxa"/>
            <w:noWrap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 xml:space="preserve">80.9 </w:t>
            </w:r>
          </w:p>
        </w:tc>
        <w:tc>
          <w:tcPr>
            <w:tcW w:w="425" w:type="dxa"/>
            <w:gridSpan w:val="2"/>
            <w:noWrap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 xml:space="preserve">6.5 </w:t>
            </w:r>
          </w:p>
        </w:tc>
        <w:tc>
          <w:tcPr>
            <w:tcW w:w="573" w:type="dxa"/>
            <w:noWrap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>7E-04</w:t>
            </w:r>
          </w:p>
        </w:tc>
        <w:tc>
          <w:tcPr>
            <w:tcW w:w="425" w:type="dxa"/>
            <w:noWrap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>**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>0.001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left"/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>**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1E0D9C">
            <w:pPr>
              <w:spacing w:line="160" w:lineRule="exact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>8E-16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1E0D9C">
            <w:pPr>
              <w:spacing w:line="160" w:lineRule="exact"/>
              <w:jc w:val="left"/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>**</w:t>
            </w:r>
          </w:p>
        </w:tc>
      </w:tr>
      <w:tr w:rsidR="00AE0C12" w:rsidRPr="00773641" w:rsidTr="004D6F53">
        <w:trPr>
          <w:trHeight w:hRule="exact" w:val="436"/>
        </w:trPr>
        <w:tc>
          <w:tcPr>
            <w:tcW w:w="706" w:type="dxa"/>
            <w:vMerge/>
            <w:vAlign w:val="center"/>
          </w:tcPr>
          <w:p w:rsidR="00AE0C12" w:rsidRPr="00773641" w:rsidRDefault="00AE0C12" w:rsidP="00333BE5">
            <w:pPr>
              <w:widowControl/>
              <w:spacing w:line="160" w:lineRule="exact"/>
              <w:ind w:leftChars="-67" w:left="-141" w:firstLineChars="352" w:firstLine="493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24"/>
              </w:rPr>
            </w:pPr>
          </w:p>
        </w:tc>
        <w:tc>
          <w:tcPr>
            <w:tcW w:w="2691" w:type="dxa"/>
            <w:noWrap/>
            <w:vAlign w:val="center"/>
          </w:tcPr>
          <w:p w:rsidR="00AE0C12" w:rsidRPr="00773641" w:rsidRDefault="00AE0C12" w:rsidP="00333BE5">
            <w:pPr>
              <w:widowControl/>
              <w:spacing w:line="160" w:lineRule="exact"/>
              <w:ind w:leftChars="-47" w:left="-99" w:firstLineChars="30" w:firstLine="42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24"/>
              </w:rPr>
            </w:pPr>
            <w:r w:rsidRPr="00773641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24"/>
              </w:rPr>
              <w:t>|</w:t>
            </w:r>
            <w:proofErr w:type="spellStart"/>
            <w:r w:rsidRPr="00773641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24"/>
              </w:rPr>
              <w:t>Gla-Sto</w:t>
            </w:r>
            <w:proofErr w:type="spellEnd"/>
            <w:r w:rsidRPr="00773641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24"/>
              </w:rPr>
              <w:t xml:space="preserve">| (mm) Total upper face height </w:t>
            </w: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  <w:vertAlign w:val="superscript"/>
              </w:rPr>
              <w:t>a)</w:t>
            </w:r>
          </w:p>
        </w:tc>
        <w:tc>
          <w:tcPr>
            <w:tcW w:w="567" w:type="dxa"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 xml:space="preserve">96.3 </w:t>
            </w:r>
          </w:p>
        </w:tc>
        <w:tc>
          <w:tcPr>
            <w:tcW w:w="567" w:type="dxa"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 xml:space="preserve">7.7 </w:t>
            </w:r>
          </w:p>
        </w:tc>
        <w:tc>
          <w:tcPr>
            <w:tcW w:w="567" w:type="dxa"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 xml:space="preserve">92.2 </w:t>
            </w:r>
          </w:p>
        </w:tc>
        <w:tc>
          <w:tcPr>
            <w:tcW w:w="425" w:type="dxa"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 xml:space="preserve">6.6 </w:t>
            </w:r>
          </w:p>
        </w:tc>
        <w:tc>
          <w:tcPr>
            <w:tcW w:w="624" w:type="dxa"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>0.005</w:t>
            </w:r>
          </w:p>
        </w:tc>
        <w:tc>
          <w:tcPr>
            <w:tcW w:w="368" w:type="dxa"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>*</w:t>
            </w:r>
          </w:p>
        </w:tc>
        <w:tc>
          <w:tcPr>
            <w:tcW w:w="567" w:type="dxa"/>
            <w:noWrap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 xml:space="preserve">92.7 </w:t>
            </w:r>
          </w:p>
        </w:tc>
        <w:tc>
          <w:tcPr>
            <w:tcW w:w="426" w:type="dxa"/>
            <w:noWrap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 xml:space="preserve">8.5 </w:t>
            </w:r>
          </w:p>
        </w:tc>
        <w:tc>
          <w:tcPr>
            <w:tcW w:w="567" w:type="dxa"/>
            <w:noWrap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 xml:space="preserve">87.4 </w:t>
            </w:r>
          </w:p>
        </w:tc>
        <w:tc>
          <w:tcPr>
            <w:tcW w:w="425" w:type="dxa"/>
            <w:gridSpan w:val="2"/>
            <w:noWrap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 xml:space="preserve">6.4 </w:t>
            </w:r>
          </w:p>
        </w:tc>
        <w:tc>
          <w:tcPr>
            <w:tcW w:w="573" w:type="dxa"/>
            <w:noWrap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>4E-04</w:t>
            </w:r>
          </w:p>
        </w:tc>
        <w:tc>
          <w:tcPr>
            <w:tcW w:w="425" w:type="dxa"/>
            <w:noWrap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>**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>5E-04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left"/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>**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1E0D9C">
            <w:pPr>
              <w:spacing w:line="160" w:lineRule="exact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>1E-19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1E0D9C">
            <w:pPr>
              <w:spacing w:line="160" w:lineRule="exact"/>
              <w:jc w:val="left"/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>**</w:t>
            </w:r>
          </w:p>
        </w:tc>
      </w:tr>
      <w:tr w:rsidR="00AE0C12" w:rsidRPr="00773641" w:rsidTr="004D6F53">
        <w:trPr>
          <w:trHeight w:hRule="exact" w:val="237"/>
        </w:trPr>
        <w:tc>
          <w:tcPr>
            <w:tcW w:w="706" w:type="dxa"/>
            <w:vMerge/>
            <w:vAlign w:val="center"/>
            <w:hideMark/>
          </w:tcPr>
          <w:p w:rsidR="00AE0C12" w:rsidRPr="00773641" w:rsidRDefault="00AE0C12" w:rsidP="00333BE5">
            <w:pPr>
              <w:widowControl/>
              <w:spacing w:line="160" w:lineRule="exact"/>
              <w:ind w:leftChars="-67" w:left="-141" w:firstLineChars="352" w:firstLine="493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24"/>
              </w:rPr>
            </w:pPr>
          </w:p>
        </w:tc>
        <w:tc>
          <w:tcPr>
            <w:tcW w:w="2691" w:type="dxa"/>
            <w:noWrap/>
            <w:vAlign w:val="center"/>
            <w:hideMark/>
          </w:tcPr>
          <w:p w:rsidR="00AE0C12" w:rsidRPr="00773641" w:rsidRDefault="00AE0C12" w:rsidP="00333BE5">
            <w:pPr>
              <w:widowControl/>
              <w:spacing w:line="160" w:lineRule="exact"/>
              <w:ind w:leftChars="-47" w:left="-99" w:firstLineChars="30" w:firstLine="42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24"/>
              </w:rPr>
            </w:pPr>
            <w:r w:rsidRPr="00773641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24"/>
              </w:rPr>
              <w:t>|</w:t>
            </w:r>
            <w:proofErr w:type="spellStart"/>
            <w:r w:rsidRPr="00773641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24"/>
              </w:rPr>
              <w:t>Gla-Gn</w:t>
            </w:r>
            <w:proofErr w:type="spellEnd"/>
            <w:r w:rsidRPr="00773641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24"/>
              </w:rPr>
              <w:t xml:space="preserve">| (mm) Total face height </w:t>
            </w: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  <w:vertAlign w:val="superscript"/>
              </w:rPr>
              <w:t>a)</w:t>
            </w:r>
          </w:p>
        </w:tc>
        <w:tc>
          <w:tcPr>
            <w:tcW w:w="567" w:type="dxa"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 xml:space="preserve">138.5 </w:t>
            </w:r>
          </w:p>
        </w:tc>
        <w:tc>
          <w:tcPr>
            <w:tcW w:w="567" w:type="dxa"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 xml:space="preserve">9.1 </w:t>
            </w:r>
          </w:p>
        </w:tc>
        <w:tc>
          <w:tcPr>
            <w:tcW w:w="567" w:type="dxa"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 xml:space="preserve">135.7 </w:t>
            </w:r>
          </w:p>
        </w:tc>
        <w:tc>
          <w:tcPr>
            <w:tcW w:w="425" w:type="dxa"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 xml:space="preserve">7.0 </w:t>
            </w:r>
          </w:p>
        </w:tc>
        <w:tc>
          <w:tcPr>
            <w:tcW w:w="624" w:type="dxa"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>0.07</w:t>
            </w:r>
          </w:p>
        </w:tc>
        <w:tc>
          <w:tcPr>
            <w:tcW w:w="368" w:type="dxa"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 xml:space="preserve">138.6 </w:t>
            </w:r>
          </w:p>
        </w:tc>
        <w:tc>
          <w:tcPr>
            <w:tcW w:w="426" w:type="dxa"/>
            <w:noWrap/>
            <w:vAlign w:val="center"/>
            <w:hideMark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 xml:space="preserve">9.2 </w:t>
            </w:r>
          </w:p>
        </w:tc>
        <w:tc>
          <w:tcPr>
            <w:tcW w:w="567" w:type="dxa"/>
            <w:noWrap/>
            <w:vAlign w:val="center"/>
            <w:hideMark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 xml:space="preserve">136.2 </w:t>
            </w:r>
          </w:p>
        </w:tc>
        <w:tc>
          <w:tcPr>
            <w:tcW w:w="425" w:type="dxa"/>
            <w:gridSpan w:val="2"/>
            <w:noWrap/>
            <w:vAlign w:val="center"/>
            <w:hideMark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 xml:space="preserve">6.6 </w:t>
            </w:r>
          </w:p>
        </w:tc>
        <w:tc>
          <w:tcPr>
            <w:tcW w:w="573" w:type="dxa"/>
            <w:noWrap/>
            <w:vAlign w:val="center"/>
            <w:hideMark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>0.112</w:t>
            </w:r>
          </w:p>
        </w:tc>
        <w:tc>
          <w:tcPr>
            <w:tcW w:w="425" w:type="dxa"/>
            <w:noWrap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>0.947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1E0D9C">
            <w:pPr>
              <w:spacing w:line="160" w:lineRule="exact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>0.178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1E0D9C">
            <w:pPr>
              <w:spacing w:line="160" w:lineRule="exact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</w:pPr>
          </w:p>
        </w:tc>
      </w:tr>
      <w:tr w:rsidR="00AE0C12" w:rsidRPr="00773641" w:rsidTr="004D6F53">
        <w:trPr>
          <w:trHeight w:hRule="exact" w:val="237"/>
        </w:trPr>
        <w:tc>
          <w:tcPr>
            <w:tcW w:w="706" w:type="dxa"/>
            <w:vMerge/>
            <w:vAlign w:val="center"/>
            <w:hideMark/>
          </w:tcPr>
          <w:p w:rsidR="00AE0C12" w:rsidRPr="00773641" w:rsidRDefault="00AE0C12" w:rsidP="00333BE5">
            <w:pPr>
              <w:widowControl/>
              <w:spacing w:line="160" w:lineRule="exact"/>
              <w:ind w:leftChars="-67" w:left="-141" w:firstLineChars="352" w:firstLine="493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24"/>
              </w:rPr>
            </w:pPr>
          </w:p>
        </w:tc>
        <w:tc>
          <w:tcPr>
            <w:tcW w:w="2691" w:type="dxa"/>
            <w:noWrap/>
            <w:vAlign w:val="center"/>
            <w:hideMark/>
          </w:tcPr>
          <w:p w:rsidR="00AE0C12" w:rsidRPr="00773641" w:rsidRDefault="00AE0C12" w:rsidP="00333BE5">
            <w:pPr>
              <w:widowControl/>
              <w:spacing w:line="160" w:lineRule="exact"/>
              <w:ind w:leftChars="-47" w:left="-99" w:firstLineChars="30" w:firstLine="42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24"/>
              </w:rPr>
            </w:pPr>
            <w:r w:rsidRPr="00773641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24"/>
              </w:rPr>
              <w:t>|N-</w:t>
            </w:r>
            <w:proofErr w:type="spellStart"/>
            <w:r w:rsidRPr="00773641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24"/>
              </w:rPr>
              <w:t>En</w:t>
            </w:r>
            <w:proofErr w:type="spellEnd"/>
            <w:r w:rsidRPr="00773641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24"/>
              </w:rPr>
              <w:t>| (mm)</w:t>
            </w: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  <w:vertAlign w:val="superscript"/>
              </w:rPr>
              <w:t>a)</w:t>
            </w:r>
          </w:p>
        </w:tc>
        <w:tc>
          <w:tcPr>
            <w:tcW w:w="567" w:type="dxa"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 xml:space="preserve">6.4 </w:t>
            </w:r>
          </w:p>
        </w:tc>
        <w:tc>
          <w:tcPr>
            <w:tcW w:w="567" w:type="dxa"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 xml:space="preserve">1.9 </w:t>
            </w:r>
          </w:p>
        </w:tc>
        <w:tc>
          <w:tcPr>
            <w:tcW w:w="567" w:type="dxa"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 xml:space="preserve">5.1 </w:t>
            </w:r>
          </w:p>
        </w:tc>
        <w:tc>
          <w:tcPr>
            <w:tcW w:w="425" w:type="dxa"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 xml:space="preserve">1.4 </w:t>
            </w:r>
          </w:p>
        </w:tc>
        <w:tc>
          <w:tcPr>
            <w:tcW w:w="624" w:type="dxa"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>1E-04</w:t>
            </w:r>
          </w:p>
        </w:tc>
        <w:tc>
          <w:tcPr>
            <w:tcW w:w="368" w:type="dxa"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>**</w:t>
            </w:r>
          </w:p>
        </w:tc>
        <w:tc>
          <w:tcPr>
            <w:tcW w:w="567" w:type="dxa"/>
            <w:noWrap/>
            <w:vAlign w:val="center"/>
            <w:hideMark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 xml:space="preserve">5.6 </w:t>
            </w:r>
          </w:p>
        </w:tc>
        <w:tc>
          <w:tcPr>
            <w:tcW w:w="426" w:type="dxa"/>
            <w:noWrap/>
            <w:vAlign w:val="center"/>
            <w:hideMark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 xml:space="preserve">1.7 </w:t>
            </w:r>
          </w:p>
        </w:tc>
        <w:tc>
          <w:tcPr>
            <w:tcW w:w="567" w:type="dxa"/>
            <w:noWrap/>
            <w:vAlign w:val="center"/>
            <w:hideMark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 xml:space="preserve">4.7 </w:t>
            </w:r>
          </w:p>
        </w:tc>
        <w:tc>
          <w:tcPr>
            <w:tcW w:w="425" w:type="dxa"/>
            <w:gridSpan w:val="2"/>
            <w:noWrap/>
            <w:vAlign w:val="center"/>
            <w:hideMark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 xml:space="preserve">1.4 </w:t>
            </w:r>
          </w:p>
        </w:tc>
        <w:tc>
          <w:tcPr>
            <w:tcW w:w="573" w:type="dxa"/>
            <w:noWrap/>
            <w:vAlign w:val="center"/>
            <w:hideMark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>0.003</w:t>
            </w:r>
          </w:p>
        </w:tc>
        <w:tc>
          <w:tcPr>
            <w:tcW w:w="425" w:type="dxa"/>
            <w:noWrap/>
            <w:vAlign w:val="center"/>
            <w:hideMark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>0.038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left"/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1E0D9C">
            <w:pPr>
              <w:spacing w:line="160" w:lineRule="exact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>0.003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1E0D9C">
            <w:pPr>
              <w:spacing w:line="160" w:lineRule="exact"/>
              <w:jc w:val="left"/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>*</w:t>
            </w:r>
          </w:p>
        </w:tc>
      </w:tr>
      <w:tr w:rsidR="00AE0C12" w:rsidRPr="00773641" w:rsidTr="004D6F53">
        <w:trPr>
          <w:trHeight w:hRule="exact" w:val="237"/>
        </w:trPr>
        <w:tc>
          <w:tcPr>
            <w:tcW w:w="706" w:type="dxa"/>
            <w:vMerge/>
            <w:vAlign w:val="center"/>
            <w:hideMark/>
          </w:tcPr>
          <w:p w:rsidR="00AE0C12" w:rsidRPr="00773641" w:rsidRDefault="00AE0C12" w:rsidP="00333BE5">
            <w:pPr>
              <w:widowControl/>
              <w:spacing w:line="160" w:lineRule="exact"/>
              <w:ind w:leftChars="-67" w:left="-141" w:firstLineChars="352" w:firstLine="493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24"/>
              </w:rPr>
            </w:pPr>
          </w:p>
        </w:tc>
        <w:tc>
          <w:tcPr>
            <w:tcW w:w="2691" w:type="dxa"/>
            <w:noWrap/>
            <w:vAlign w:val="center"/>
            <w:hideMark/>
          </w:tcPr>
          <w:p w:rsidR="00AE0C12" w:rsidRPr="00773641" w:rsidRDefault="00AE0C12" w:rsidP="00333BE5">
            <w:pPr>
              <w:widowControl/>
              <w:spacing w:line="160" w:lineRule="exact"/>
              <w:ind w:leftChars="-47" w:left="-99" w:firstLineChars="30" w:firstLine="42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24"/>
              </w:rPr>
            </w:pPr>
            <w:r w:rsidRPr="00773641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24"/>
              </w:rPr>
              <w:t xml:space="preserve">|N-Sn| (mm) Midface height </w:t>
            </w: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  <w:vertAlign w:val="superscript"/>
              </w:rPr>
              <w:t>a)</w:t>
            </w:r>
          </w:p>
        </w:tc>
        <w:tc>
          <w:tcPr>
            <w:tcW w:w="567" w:type="dxa"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 xml:space="preserve">51.9 </w:t>
            </w:r>
          </w:p>
        </w:tc>
        <w:tc>
          <w:tcPr>
            <w:tcW w:w="567" w:type="dxa"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 xml:space="preserve">3.5 </w:t>
            </w:r>
          </w:p>
        </w:tc>
        <w:tc>
          <w:tcPr>
            <w:tcW w:w="567" w:type="dxa"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 xml:space="preserve">49.8 </w:t>
            </w:r>
          </w:p>
        </w:tc>
        <w:tc>
          <w:tcPr>
            <w:tcW w:w="425" w:type="dxa"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 xml:space="preserve">2.8 </w:t>
            </w:r>
          </w:p>
        </w:tc>
        <w:tc>
          <w:tcPr>
            <w:tcW w:w="624" w:type="dxa"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>6E-04</w:t>
            </w:r>
          </w:p>
        </w:tc>
        <w:tc>
          <w:tcPr>
            <w:tcW w:w="368" w:type="dxa"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>**</w:t>
            </w:r>
          </w:p>
        </w:tc>
        <w:tc>
          <w:tcPr>
            <w:tcW w:w="567" w:type="dxa"/>
            <w:noWrap/>
            <w:vAlign w:val="center"/>
            <w:hideMark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 xml:space="preserve">50.7 </w:t>
            </w:r>
          </w:p>
        </w:tc>
        <w:tc>
          <w:tcPr>
            <w:tcW w:w="426" w:type="dxa"/>
            <w:noWrap/>
            <w:vAlign w:val="center"/>
            <w:hideMark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 xml:space="preserve">3.4 </w:t>
            </w:r>
          </w:p>
        </w:tc>
        <w:tc>
          <w:tcPr>
            <w:tcW w:w="567" w:type="dxa"/>
            <w:noWrap/>
            <w:vAlign w:val="center"/>
            <w:hideMark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 xml:space="preserve">49.5 </w:t>
            </w:r>
          </w:p>
        </w:tc>
        <w:tc>
          <w:tcPr>
            <w:tcW w:w="425" w:type="dxa"/>
            <w:gridSpan w:val="2"/>
            <w:noWrap/>
            <w:vAlign w:val="center"/>
            <w:hideMark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 xml:space="preserve">2.8 </w:t>
            </w:r>
          </w:p>
        </w:tc>
        <w:tc>
          <w:tcPr>
            <w:tcW w:w="573" w:type="dxa"/>
            <w:noWrap/>
            <w:vAlign w:val="center"/>
            <w:hideMark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>0.05</w:t>
            </w:r>
          </w:p>
        </w:tc>
        <w:tc>
          <w:tcPr>
            <w:tcW w:w="425" w:type="dxa"/>
            <w:noWrap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>0.01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left"/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1E0D9C">
            <w:pPr>
              <w:spacing w:line="160" w:lineRule="exact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>0.003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1E0D9C">
            <w:pPr>
              <w:spacing w:line="160" w:lineRule="exact"/>
              <w:jc w:val="left"/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>*</w:t>
            </w:r>
          </w:p>
        </w:tc>
      </w:tr>
      <w:tr w:rsidR="00AE0C12" w:rsidRPr="00773641" w:rsidTr="004D6F53">
        <w:trPr>
          <w:trHeight w:hRule="exact" w:val="237"/>
        </w:trPr>
        <w:tc>
          <w:tcPr>
            <w:tcW w:w="706" w:type="dxa"/>
            <w:vMerge/>
            <w:vAlign w:val="center"/>
            <w:hideMark/>
          </w:tcPr>
          <w:p w:rsidR="00AE0C12" w:rsidRPr="00773641" w:rsidRDefault="00AE0C12" w:rsidP="00333BE5">
            <w:pPr>
              <w:widowControl/>
              <w:spacing w:line="160" w:lineRule="exact"/>
              <w:ind w:leftChars="-67" w:left="-141" w:firstLineChars="352" w:firstLine="493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24"/>
              </w:rPr>
            </w:pPr>
          </w:p>
        </w:tc>
        <w:tc>
          <w:tcPr>
            <w:tcW w:w="2691" w:type="dxa"/>
            <w:noWrap/>
            <w:vAlign w:val="center"/>
            <w:hideMark/>
          </w:tcPr>
          <w:p w:rsidR="00AE0C12" w:rsidRPr="00773641" w:rsidRDefault="00AE0C12" w:rsidP="00333BE5">
            <w:pPr>
              <w:widowControl/>
              <w:spacing w:line="160" w:lineRule="exact"/>
              <w:ind w:leftChars="-47" w:left="-99" w:firstLineChars="30" w:firstLine="42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24"/>
              </w:rPr>
            </w:pPr>
            <w:r w:rsidRPr="00773641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24"/>
              </w:rPr>
              <w:t>|N-</w:t>
            </w:r>
            <w:proofErr w:type="spellStart"/>
            <w:r w:rsidRPr="00773641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24"/>
              </w:rPr>
              <w:t>Zy</w:t>
            </w:r>
            <w:proofErr w:type="spellEnd"/>
            <w:r w:rsidRPr="00773641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24"/>
              </w:rPr>
              <w:t xml:space="preserve">| (mm) </w:t>
            </w: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  <w:vertAlign w:val="superscript"/>
              </w:rPr>
              <w:t>a)</w:t>
            </w:r>
          </w:p>
        </w:tc>
        <w:tc>
          <w:tcPr>
            <w:tcW w:w="567" w:type="dxa"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 xml:space="preserve">30.3 </w:t>
            </w:r>
          </w:p>
        </w:tc>
        <w:tc>
          <w:tcPr>
            <w:tcW w:w="567" w:type="dxa"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 xml:space="preserve">5.0 </w:t>
            </w:r>
          </w:p>
        </w:tc>
        <w:tc>
          <w:tcPr>
            <w:tcW w:w="567" w:type="dxa"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 xml:space="preserve">27.7 </w:t>
            </w:r>
          </w:p>
        </w:tc>
        <w:tc>
          <w:tcPr>
            <w:tcW w:w="425" w:type="dxa"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 xml:space="preserve">4.6 </w:t>
            </w:r>
          </w:p>
        </w:tc>
        <w:tc>
          <w:tcPr>
            <w:tcW w:w="624" w:type="dxa"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>0.009</w:t>
            </w:r>
          </w:p>
        </w:tc>
        <w:tc>
          <w:tcPr>
            <w:tcW w:w="368" w:type="dxa"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>*</w:t>
            </w:r>
          </w:p>
        </w:tc>
        <w:tc>
          <w:tcPr>
            <w:tcW w:w="567" w:type="dxa"/>
            <w:noWrap/>
            <w:vAlign w:val="center"/>
            <w:hideMark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 xml:space="preserve">31.4 </w:t>
            </w:r>
          </w:p>
        </w:tc>
        <w:tc>
          <w:tcPr>
            <w:tcW w:w="426" w:type="dxa"/>
            <w:noWrap/>
            <w:vAlign w:val="center"/>
            <w:hideMark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 xml:space="preserve">6.3 </w:t>
            </w:r>
          </w:p>
        </w:tc>
        <w:tc>
          <w:tcPr>
            <w:tcW w:w="567" w:type="dxa"/>
            <w:noWrap/>
            <w:vAlign w:val="center"/>
            <w:hideMark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 xml:space="preserve">31.9 </w:t>
            </w:r>
          </w:p>
        </w:tc>
        <w:tc>
          <w:tcPr>
            <w:tcW w:w="425" w:type="dxa"/>
            <w:gridSpan w:val="2"/>
            <w:noWrap/>
            <w:vAlign w:val="center"/>
            <w:hideMark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 xml:space="preserve">4.9 </w:t>
            </w:r>
          </w:p>
        </w:tc>
        <w:tc>
          <w:tcPr>
            <w:tcW w:w="573" w:type="dxa"/>
            <w:noWrap/>
            <w:vAlign w:val="center"/>
            <w:hideMark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>0.626</w:t>
            </w:r>
          </w:p>
        </w:tc>
        <w:tc>
          <w:tcPr>
            <w:tcW w:w="425" w:type="dxa"/>
            <w:noWrap/>
            <w:vAlign w:val="center"/>
            <w:hideMark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>0.206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1E0D9C">
            <w:pPr>
              <w:spacing w:line="160" w:lineRule="exact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>7E-12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1E0D9C">
            <w:pPr>
              <w:spacing w:line="160" w:lineRule="exact"/>
              <w:jc w:val="left"/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>**</w:t>
            </w:r>
          </w:p>
        </w:tc>
      </w:tr>
      <w:tr w:rsidR="00AE0C12" w:rsidRPr="00773641" w:rsidTr="004D6F53">
        <w:trPr>
          <w:trHeight w:hRule="exact" w:val="237"/>
        </w:trPr>
        <w:tc>
          <w:tcPr>
            <w:tcW w:w="706" w:type="dxa"/>
            <w:vMerge/>
            <w:vAlign w:val="center"/>
            <w:hideMark/>
          </w:tcPr>
          <w:p w:rsidR="00AE0C12" w:rsidRPr="00773641" w:rsidRDefault="00AE0C12" w:rsidP="00333BE5">
            <w:pPr>
              <w:widowControl/>
              <w:spacing w:line="160" w:lineRule="exact"/>
              <w:ind w:leftChars="-67" w:left="-141" w:firstLineChars="352" w:firstLine="493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24"/>
              </w:rPr>
            </w:pPr>
          </w:p>
        </w:tc>
        <w:tc>
          <w:tcPr>
            <w:tcW w:w="2691" w:type="dxa"/>
            <w:noWrap/>
            <w:vAlign w:val="center"/>
            <w:hideMark/>
          </w:tcPr>
          <w:p w:rsidR="00AE0C12" w:rsidRPr="00773641" w:rsidRDefault="00AE0C12" w:rsidP="00333BE5">
            <w:pPr>
              <w:widowControl/>
              <w:spacing w:line="160" w:lineRule="exact"/>
              <w:ind w:leftChars="-47" w:left="-99" w:firstLineChars="30" w:firstLine="42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24"/>
              </w:rPr>
            </w:pPr>
            <w:r w:rsidRPr="00773641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24"/>
              </w:rPr>
              <w:t xml:space="preserve">|N-Prn| (mm) Nasal bridge length </w:t>
            </w: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  <w:vertAlign w:val="superscript"/>
              </w:rPr>
              <w:t>a)</w:t>
            </w:r>
          </w:p>
        </w:tc>
        <w:tc>
          <w:tcPr>
            <w:tcW w:w="567" w:type="dxa"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 xml:space="preserve">41.5 </w:t>
            </w:r>
          </w:p>
        </w:tc>
        <w:tc>
          <w:tcPr>
            <w:tcW w:w="567" w:type="dxa"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 xml:space="preserve">3.1 </w:t>
            </w:r>
          </w:p>
        </w:tc>
        <w:tc>
          <w:tcPr>
            <w:tcW w:w="567" w:type="dxa"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 xml:space="preserve">38.5 </w:t>
            </w:r>
          </w:p>
        </w:tc>
        <w:tc>
          <w:tcPr>
            <w:tcW w:w="425" w:type="dxa"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 xml:space="preserve">2.9 </w:t>
            </w:r>
          </w:p>
        </w:tc>
        <w:tc>
          <w:tcPr>
            <w:tcW w:w="624" w:type="dxa"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>3E-06</w:t>
            </w:r>
          </w:p>
        </w:tc>
        <w:tc>
          <w:tcPr>
            <w:tcW w:w="368" w:type="dxa"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>**</w:t>
            </w:r>
          </w:p>
        </w:tc>
        <w:tc>
          <w:tcPr>
            <w:tcW w:w="567" w:type="dxa"/>
            <w:noWrap/>
            <w:vAlign w:val="center"/>
            <w:hideMark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 xml:space="preserve">40.3 </w:t>
            </w:r>
          </w:p>
        </w:tc>
        <w:tc>
          <w:tcPr>
            <w:tcW w:w="426" w:type="dxa"/>
            <w:noWrap/>
            <w:vAlign w:val="center"/>
            <w:hideMark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 xml:space="preserve">3.3 </w:t>
            </w:r>
          </w:p>
        </w:tc>
        <w:tc>
          <w:tcPr>
            <w:tcW w:w="567" w:type="dxa"/>
            <w:noWrap/>
            <w:vAlign w:val="center"/>
            <w:hideMark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 xml:space="preserve">38.0 </w:t>
            </w:r>
          </w:p>
        </w:tc>
        <w:tc>
          <w:tcPr>
            <w:tcW w:w="425" w:type="dxa"/>
            <w:gridSpan w:val="2"/>
            <w:noWrap/>
            <w:vAlign w:val="center"/>
            <w:hideMark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 xml:space="preserve">3.0 </w:t>
            </w:r>
          </w:p>
        </w:tc>
        <w:tc>
          <w:tcPr>
            <w:tcW w:w="573" w:type="dxa"/>
            <w:noWrap/>
            <w:vAlign w:val="center"/>
            <w:hideMark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>4E-04</w:t>
            </w:r>
          </w:p>
        </w:tc>
        <w:tc>
          <w:tcPr>
            <w:tcW w:w="425" w:type="dxa"/>
            <w:noWrap/>
            <w:vAlign w:val="center"/>
            <w:hideMark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>**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>0.015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left"/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1E0D9C">
            <w:pPr>
              <w:spacing w:line="160" w:lineRule="exact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>6E-04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1E0D9C">
            <w:pPr>
              <w:spacing w:line="160" w:lineRule="exact"/>
              <w:jc w:val="left"/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>**</w:t>
            </w:r>
          </w:p>
        </w:tc>
      </w:tr>
      <w:tr w:rsidR="00AE0C12" w:rsidRPr="00773641" w:rsidTr="004D6F53">
        <w:trPr>
          <w:trHeight w:hRule="exact" w:val="237"/>
        </w:trPr>
        <w:tc>
          <w:tcPr>
            <w:tcW w:w="706" w:type="dxa"/>
            <w:vMerge/>
            <w:vAlign w:val="center"/>
          </w:tcPr>
          <w:p w:rsidR="00AE0C12" w:rsidRPr="00773641" w:rsidRDefault="00AE0C12" w:rsidP="00333BE5">
            <w:pPr>
              <w:widowControl/>
              <w:spacing w:line="160" w:lineRule="exact"/>
              <w:ind w:leftChars="-67" w:left="-141" w:firstLineChars="352" w:firstLine="493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24"/>
              </w:rPr>
            </w:pPr>
          </w:p>
        </w:tc>
        <w:tc>
          <w:tcPr>
            <w:tcW w:w="2691" w:type="dxa"/>
            <w:noWrap/>
            <w:vAlign w:val="center"/>
          </w:tcPr>
          <w:p w:rsidR="00AE0C12" w:rsidRPr="00773641" w:rsidRDefault="00AE0C12" w:rsidP="00333BE5">
            <w:pPr>
              <w:widowControl/>
              <w:spacing w:line="160" w:lineRule="exact"/>
              <w:ind w:leftChars="-47" w:left="-99" w:firstLineChars="30" w:firstLine="42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24"/>
              </w:rPr>
            </w:pPr>
            <w:r w:rsidRPr="00773641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24"/>
              </w:rPr>
              <w:t xml:space="preserve">|N-Ls| (mm) </w:t>
            </w: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  <w:vertAlign w:val="superscript"/>
              </w:rPr>
              <w:t>a)</w:t>
            </w:r>
          </w:p>
        </w:tc>
        <w:tc>
          <w:tcPr>
            <w:tcW w:w="567" w:type="dxa"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 xml:space="preserve">67.0 </w:t>
            </w:r>
          </w:p>
        </w:tc>
        <w:tc>
          <w:tcPr>
            <w:tcW w:w="567" w:type="dxa"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 xml:space="preserve">5.2 </w:t>
            </w:r>
          </w:p>
        </w:tc>
        <w:tc>
          <w:tcPr>
            <w:tcW w:w="567" w:type="dxa"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 xml:space="preserve">61.2 </w:t>
            </w:r>
          </w:p>
        </w:tc>
        <w:tc>
          <w:tcPr>
            <w:tcW w:w="425" w:type="dxa"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 xml:space="preserve">3.8 </w:t>
            </w:r>
          </w:p>
        </w:tc>
        <w:tc>
          <w:tcPr>
            <w:tcW w:w="624" w:type="dxa"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>5E-10</w:t>
            </w:r>
          </w:p>
        </w:tc>
        <w:tc>
          <w:tcPr>
            <w:tcW w:w="368" w:type="dxa"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>**</w:t>
            </w:r>
          </w:p>
        </w:tc>
        <w:tc>
          <w:tcPr>
            <w:tcW w:w="567" w:type="dxa"/>
            <w:noWrap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 xml:space="preserve">63.5 </w:t>
            </w:r>
          </w:p>
        </w:tc>
        <w:tc>
          <w:tcPr>
            <w:tcW w:w="426" w:type="dxa"/>
            <w:noWrap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 xml:space="preserve">5.3 </w:t>
            </w:r>
          </w:p>
        </w:tc>
        <w:tc>
          <w:tcPr>
            <w:tcW w:w="567" w:type="dxa"/>
            <w:noWrap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 xml:space="preserve">57.6 </w:t>
            </w:r>
          </w:p>
        </w:tc>
        <w:tc>
          <w:tcPr>
            <w:tcW w:w="425" w:type="dxa"/>
            <w:gridSpan w:val="2"/>
            <w:noWrap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 xml:space="preserve">3.5 </w:t>
            </w:r>
          </w:p>
        </w:tc>
        <w:tc>
          <w:tcPr>
            <w:tcW w:w="573" w:type="dxa"/>
            <w:noWrap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>6E-11</w:t>
            </w:r>
          </w:p>
        </w:tc>
        <w:tc>
          <w:tcPr>
            <w:tcW w:w="425" w:type="dxa"/>
            <w:noWrap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>**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>2E-05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left"/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>**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1E0D9C">
            <w:pPr>
              <w:spacing w:line="160" w:lineRule="exact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>7E-23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1E0D9C">
            <w:pPr>
              <w:spacing w:line="160" w:lineRule="exact"/>
              <w:jc w:val="left"/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>**</w:t>
            </w:r>
          </w:p>
        </w:tc>
      </w:tr>
      <w:tr w:rsidR="00AE0C12" w:rsidRPr="00773641" w:rsidTr="004D6F53">
        <w:trPr>
          <w:trHeight w:hRule="exact" w:val="237"/>
        </w:trPr>
        <w:tc>
          <w:tcPr>
            <w:tcW w:w="706" w:type="dxa"/>
            <w:vMerge/>
            <w:vAlign w:val="center"/>
            <w:hideMark/>
          </w:tcPr>
          <w:p w:rsidR="00AE0C12" w:rsidRPr="00773641" w:rsidRDefault="00AE0C12" w:rsidP="00333BE5">
            <w:pPr>
              <w:widowControl/>
              <w:spacing w:line="160" w:lineRule="exact"/>
              <w:ind w:leftChars="-67" w:left="-141" w:firstLineChars="352" w:firstLine="493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24"/>
              </w:rPr>
            </w:pPr>
          </w:p>
        </w:tc>
        <w:tc>
          <w:tcPr>
            <w:tcW w:w="2691" w:type="dxa"/>
            <w:noWrap/>
            <w:vAlign w:val="center"/>
            <w:hideMark/>
          </w:tcPr>
          <w:p w:rsidR="00AE0C12" w:rsidRPr="00773641" w:rsidRDefault="00AE0C12" w:rsidP="00333BE5">
            <w:pPr>
              <w:widowControl/>
              <w:spacing w:line="160" w:lineRule="exact"/>
              <w:ind w:leftChars="-47" w:left="-99" w:firstLineChars="30" w:firstLine="42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24"/>
              </w:rPr>
            </w:pPr>
            <w:r w:rsidRPr="00773641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24"/>
              </w:rPr>
              <w:t>|N-</w:t>
            </w:r>
            <w:proofErr w:type="spellStart"/>
            <w:r w:rsidRPr="00773641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24"/>
              </w:rPr>
              <w:t>Sto</w:t>
            </w:r>
            <w:proofErr w:type="spellEnd"/>
            <w:r w:rsidRPr="00773641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24"/>
              </w:rPr>
              <w:t xml:space="preserve">| (mm)Upper face height </w:t>
            </w: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  <w:vertAlign w:val="superscript"/>
              </w:rPr>
              <w:t>a)</w:t>
            </w:r>
          </w:p>
        </w:tc>
        <w:tc>
          <w:tcPr>
            <w:tcW w:w="567" w:type="dxa"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 xml:space="preserve">74.3 </w:t>
            </w:r>
          </w:p>
        </w:tc>
        <w:tc>
          <w:tcPr>
            <w:tcW w:w="567" w:type="dxa"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 xml:space="preserve">5.0 </w:t>
            </w:r>
          </w:p>
        </w:tc>
        <w:tc>
          <w:tcPr>
            <w:tcW w:w="567" w:type="dxa"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 xml:space="preserve">68.7 </w:t>
            </w:r>
          </w:p>
        </w:tc>
        <w:tc>
          <w:tcPr>
            <w:tcW w:w="425" w:type="dxa"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 xml:space="preserve">3.7 </w:t>
            </w:r>
          </w:p>
        </w:tc>
        <w:tc>
          <w:tcPr>
            <w:tcW w:w="624" w:type="dxa"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>7E-10</w:t>
            </w:r>
          </w:p>
        </w:tc>
        <w:tc>
          <w:tcPr>
            <w:tcW w:w="368" w:type="dxa"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>**</w:t>
            </w:r>
          </w:p>
        </w:tc>
        <w:tc>
          <w:tcPr>
            <w:tcW w:w="567" w:type="dxa"/>
            <w:noWrap/>
            <w:vAlign w:val="center"/>
            <w:hideMark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 xml:space="preserve">70.2 </w:t>
            </w:r>
          </w:p>
        </w:tc>
        <w:tc>
          <w:tcPr>
            <w:tcW w:w="426" w:type="dxa"/>
            <w:noWrap/>
            <w:vAlign w:val="center"/>
            <w:hideMark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 xml:space="preserve">5.5 </w:t>
            </w:r>
          </w:p>
        </w:tc>
        <w:tc>
          <w:tcPr>
            <w:tcW w:w="567" w:type="dxa"/>
            <w:noWrap/>
            <w:vAlign w:val="center"/>
            <w:hideMark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 xml:space="preserve">64.1 </w:t>
            </w:r>
          </w:p>
        </w:tc>
        <w:tc>
          <w:tcPr>
            <w:tcW w:w="425" w:type="dxa"/>
            <w:gridSpan w:val="2"/>
            <w:noWrap/>
            <w:vAlign w:val="center"/>
            <w:hideMark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 xml:space="preserve">3.6 </w:t>
            </w:r>
          </w:p>
        </w:tc>
        <w:tc>
          <w:tcPr>
            <w:tcW w:w="573" w:type="dxa"/>
            <w:noWrap/>
            <w:vAlign w:val="center"/>
            <w:hideMark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>4E-11</w:t>
            </w:r>
          </w:p>
        </w:tc>
        <w:tc>
          <w:tcPr>
            <w:tcW w:w="425" w:type="dxa"/>
            <w:noWrap/>
            <w:vAlign w:val="center"/>
            <w:hideMark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>**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>2E-05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left"/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>**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1E0D9C">
            <w:pPr>
              <w:spacing w:line="160" w:lineRule="exact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>6E-28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1E0D9C">
            <w:pPr>
              <w:spacing w:line="160" w:lineRule="exact"/>
              <w:jc w:val="left"/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>**</w:t>
            </w:r>
          </w:p>
        </w:tc>
      </w:tr>
      <w:tr w:rsidR="00AE0C12" w:rsidRPr="00773641" w:rsidTr="004D6F53">
        <w:trPr>
          <w:trHeight w:hRule="exact" w:val="237"/>
        </w:trPr>
        <w:tc>
          <w:tcPr>
            <w:tcW w:w="706" w:type="dxa"/>
            <w:vMerge/>
            <w:vAlign w:val="center"/>
          </w:tcPr>
          <w:p w:rsidR="00AE0C12" w:rsidRPr="00773641" w:rsidRDefault="00AE0C12" w:rsidP="00333BE5">
            <w:pPr>
              <w:widowControl/>
              <w:spacing w:line="160" w:lineRule="exact"/>
              <w:ind w:leftChars="-67" w:left="-141" w:firstLineChars="352" w:firstLine="493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24"/>
              </w:rPr>
            </w:pPr>
          </w:p>
        </w:tc>
        <w:tc>
          <w:tcPr>
            <w:tcW w:w="2691" w:type="dxa"/>
            <w:noWrap/>
            <w:vAlign w:val="center"/>
          </w:tcPr>
          <w:p w:rsidR="00AE0C12" w:rsidRPr="00773641" w:rsidRDefault="00AE0C12" w:rsidP="00333BE5">
            <w:pPr>
              <w:widowControl/>
              <w:spacing w:line="160" w:lineRule="exact"/>
              <w:ind w:leftChars="-47" w:left="-99" w:firstLineChars="30" w:firstLine="42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24"/>
              </w:rPr>
            </w:pPr>
            <w:r w:rsidRPr="00773641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24"/>
              </w:rPr>
              <w:t>|N-</w:t>
            </w:r>
            <w:proofErr w:type="spellStart"/>
            <w:r w:rsidRPr="00773641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24"/>
              </w:rPr>
              <w:t>Gn</w:t>
            </w:r>
            <w:proofErr w:type="spellEnd"/>
            <w:r w:rsidRPr="00773641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24"/>
              </w:rPr>
              <w:t xml:space="preserve">| (mm) Face height </w:t>
            </w: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  <w:vertAlign w:val="superscript"/>
              </w:rPr>
              <w:t>a)</w:t>
            </w:r>
          </w:p>
        </w:tc>
        <w:tc>
          <w:tcPr>
            <w:tcW w:w="567" w:type="dxa"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 xml:space="preserve">116.5 </w:t>
            </w:r>
          </w:p>
        </w:tc>
        <w:tc>
          <w:tcPr>
            <w:tcW w:w="567" w:type="dxa"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 xml:space="preserve">6.7 </w:t>
            </w:r>
          </w:p>
        </w:tc>
        <w:tc>
          <w:tcPr>
            <w:tcW w:w="567" w:type="dxa"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 xml:space="preserve">112.1 </w:t>
            </w:r>
          </w:p>
        </w:tc>
        <w:tc>
          <w:tcPr>
            <w:tcW w:w="425" w:type="dxa"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 xml:space="preserve">5.6 </w:t>
            </w:r>
          </w:p>
        </w:tc>
        <w:tc>
          <w:tcPr>
            <w:tcW w:w="624" w:type="dxa"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>5E-04</w:t>
            </w:r>
          </w:p>
        </w:tc>
        <w:tc>
          <w:tcPr>
            <w:tcW w:w="368" w:type="dxa"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>**</w:t>
            </w:r>
          </w:p>
        </w:tc>
        <w:tc>
          <w:tcPr>
            <w:tcW w:w="567" w:type="dxa"/>
            <w:noWrap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 xml:space="preserve">116.1 </w:t>
            </w:r>
          </w:p>
        </w:tc>
        <w:tc>
          <w:tcPr>
            <w:tcW w:w="426" w:type="dxa"/>
            <w:noWrap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 xml:space="preserve">6.3 </w:t>
            </w:r>
          </w:p>
        </w:tc>
        <w:tc>
          <w:tcPr>
            <w:tcW w:w="567" w:type="dxa"/>
            <w:noWrap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 xml:space="preserve">112.8 </w:t>
            </w:r>
          </w:p>
        </w:tc>
        <w:tc>
          <w:tcPr>
            <w:tcW w:w="425" w:type="dxa"/>
            <w:gridSpan w:val="2"/>
            <w:noWrap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 xml:space="preserve">5.2 </w:t>
            </w:r>
          </w:p>
        </w:tc>
        <w:tc>
          <w:tcPr>
            <w:tcW w:w="573" w:type="dxa"/>
            <w:noWrap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>0.005</w:t>
            </w:r>
          </w:p>
        </w:tc>
        <w:tc>
          <w:tcPr>
            <w:tcW w:w="425" w:type="dxa"/>
            <w:noWrap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>0.443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1E0D9C">
            <w:pPr>
              <w:spacing w:line="160" w:lineRule="exact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>0.352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1E0D9C">
            <w:pPr>
              <w:spacing w:line="160" w:lineRule="exact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</w:pPr>
          </w:p>
        </w:tc>
      </w:tr>
      <w:tr w:rsidR="00AE0C12" w:rsidRPr="00773641" w:rsidTr="004D6F53">
        <w:trPr>
          <w:trHeight w:hRule="exact" w:val="237"/>
        </w:trPr>
        <w:tc>
          <w:tcPr>
            <w:tcW w:w="706" w:type="dxa"/>
            <w:vMerge/>
            <w:vAlign w:val="center"/>
          </w:tcPr>
          <w:p w:rsidR="00AE0C12" w:rsidRPr="00773641" w:rsidRDefault="00AE0C12" w:rsidP="00333BE5">
            <w:pPr>
              <w:widowControl/>
              <w:spacing w:line="160" w:lineRule="exact"/>
              <w:ind w:leftChars="-67" w:left="-141" w:firstLineChars="352" w:firstLine="493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24"/>
              </w:rPr>
            </w:pPr>
          </w:p>
        </w:tc>
        <w:tc>
          <w:tcPr>
            <w:tcW w:w="2691" w:type="dxa"/>
            <w:noWrap/>
            <w:vAlign w:val="center"/>
          </w:tcPr>
          <w:p w:rsidR="00AE0C12" w:rsidRPr="00773641" w:rsidRDefault="00AE0C12" w:rsidP="00333BE5">
            <w:pPr>
              <w:widowControl/>
              <w:spacing w:line="160" w:lineRule="exact"/>
              <w:ind w:leftChars="-47" w:left="-99" w:firstLineChars="30" w:firstLine="42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24"/>
              </w:rPr>
            </w:pPr>
            <w:r w:rsidRPr="00773641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24"/>
              </w:rPr>
              <w:t>|Go′-</w:t>
            </w:r>
            <w:proofErr w:type="spellStart"/>
            <w:r w:rsidRPr="00773641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24"/>
              </w:rPr>
              <w:t>Gn</w:t>
            </w:r>
            <w:proofErr w:type="spellEnd"/>
            <w:r w:rsidRPr="00773641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24"/>
              </w:rPr>
              <w:t xml:space="preserve">| (mm) Chin height </w:t>
            </w: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  <w:vertAlign w:val="superscript"/>
              </w:rPr>
              <w:t>d)</w:t>
            </w:r>
          </w:p>
        </w:tc>
        <w:tc>
          <w:tcPr>
            <w:tcW w:w="567" w:type="dxa"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 xml:space="preserve">24.8 </w:t>
            </w:r>
          </w:p>
        </w:tc>
        <w:tc>
          <w:tcPr>
            <w:tcW w:w="567" w:type="dxa"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 xml:space="preserve">3.4 </w:t>
            </w:r>
          </w:p>
        </w:tc>
        <w:tc>
          <w:tcPr>
            <w:tcW w:w="567" w:type="dxa"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 xml:space="preserve">25.4 </w:t>
            </w:r>
          </w:p>
        </w:tc>
        <w:tc>
          <w:tcPr>
            <w:tcW w:w="425" w:type="dxa"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 xml:space="preserve">3.9 </w:t>
            </w:r>
          </w:p>
        </w:tc>
        <w:tc>
          <w:tcPr>
            <w:tcW w:w="624" w:type="dxa"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>0.398</w:t>
            </w:r>
          </w:p>
        </w:tc>
        <w:tc>
          <w:tcPr>
            <w:tcW w:w="368" w:type="dxa"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</w:p>
        </w:tc>
        <w:tc>
          <w:tcPr>
            <w:tcW w:w="567" w:type="dxa"/>
            <w:noWrap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 xml:space="preserve">26.5 </w:t>
            </w:r>
          </w:p>
        </w:tc>
        <w:tc>
          <w:tcPr>
            <w:tcW w:w="426" w:type="dxa"/>
            <w:noWrap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 xml:space="preserve">4.0 </w:t>
            </w:r>
          </w:p>
        </w:tc>
        <w:tc>
          <w:tcPr>
            <w:tcW w:w="567" w:type="dxa"/>
            <w:noWrap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 xml:space="preserve">31.4 </w:t>
            </w:r>
          </w:p>
        </w:tc>
        <w:tc>
          <w:tcPr>
            <w:tcW w:w="425" w:type="dxa"/>
            <w:gridSpan w:val="2"/>
            <w:noWrap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 xml:space="preserve">4.6 </w:t>
            </w:r>
          </w:p>
        </w:tc>
        <w:tc>
          <w:tcPr>
            <w:tcW w:w="573" w:type="dxa"/>
            <w:noWrap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>7E-07</w:t>
            </w:r>
          </w:p>
        </w:tc>
        <w:tc>
          <w:tcPr>
            <w:tcW w:w="425" w:type="dxa"/>
            <w:noWrap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>**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>0.004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left"/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1E0D9C">
            <w:pPr>
              <w:spacing w:line="160" w:lineRule="exact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>1E-19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1E0D9C">
            <w:pPr>
              <w:spacing w:line="160" w:lineRule="exact"/>
              <w:jc w:val="left"/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>**</w:t>
            </w:r>
          </w:p>
        </w:tc>
      </w:tr>
      <w:tr w:rsidR="00AE0C12" w:rsidRPr="00773641" w:rsidTr="004D6F53">
        <w:trPr>
          <w:trHeight w:hRule="exact" w:val="237"/>
        </w:trPr>
        <w:tc>
          <w:tcPr>
            <w:tcW w:w="706" w:type="dxa"/>
            <w:vMerge/>
            <w:vAlign w:val="center"/>
          </w:tcPr>
          <w:p w:rsidR="00AE0C12" w:rsidRPr="00773641" w:rsidRDefault="00AE0C12" w:rsidP="00333BE5">
            <w:pPr>
              <w:widowControl/>
              <w:spacing w:line="160" w:lineRule="exact"/>
              <w:ind w:leftChars="-67" w:left="-141" w:firstLineChars="352" w:firstLine="493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24"/>
              </w:rPr>
            </w:pPr>
          </w:p>
        </w:tc>
        <w:tc>
          <w:tcPr>
            <w:tcW w:w="2691" w:type="dxa"/>
            <w:noWrap/>
            <w:vAlign w:val="center"/>
          </w:tcPr>
          <w:p w:rsidR="00AE0C12" w:rsidRPr="00773641" w:rsidRDefault="00AE0C12" w:rsidP="00333BE5">
            <w:pPr>
              <w:widowControl/>
              <w:spacing w:line="160" w:lineRule="exact"/>
              <w:ind w:leftChars="-47" w:left="-99" w:firstLineChars="30" w:firstLine="42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24"/>
              </w:rPr>
            </w:pPr>
            <w:r w:rsidRPr="00773641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24"/>
              </w:rPr>
              <w:t xml:space="preserve">|Ps-Pi| (mm) Eye height </w:t>
            </w: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  <w:vertAlign w:val="superscript"/>
              </w:rPr>
              <w:t>a)</w:t>
            </w:r>
          </w:p>
        </w:tc>
        <w:tc>
          <w:tcPr>
            <w:tcW w:w="567" w:type="dxa"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 xml:space="preserve">11.8 </w:t>
            </w:r>
          </w:p>
        </w:tc>
        <w:tc>
          <w:tcPr>
            <w:tcW w:w="567" w:type="dxa"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 xml:space="preserve">1.5 </w:t>
            </w:r>
          </w:p>
        </w:tc>
        <w:tc>
          <w:tcPr>
            <w:tcW w:w="567" w:type="dxa"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 xml:space="preserve">13.5 </w:t>
            </w:r>
          </w:p>
        </w:tc>
        <w:tc>
          <w:tcPr>
            <w:tcW w:w="425" w:type="dxa"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 xml:space="preserve">1.5 </w:t>
            </w:r>
          </w:p>
        </w:tc>
        <w:tc>
          <w:tcPr>
            <w:tcW w:w="624" w:type="dxa"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>2E-07</w:t>
            </w:r>
          </w:p>
        </w:tc>
        <w:tc>
          <w:tcPr>
            <w:tcW w:w="368" w:type="dxa"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>**</w:t>
            </w:r>
          </w:p>
        </w:tc>
        <w:tc>
          <w:tcPr>
            <w:tcW w:w="567" w:type="dxa"/>
            <w:noWrap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 xml:space="preserve">11.4 </w:t>
            </w:r>
          </w:p>
        </w:tc>
        <w:tc>
          <w:tcPr>
            <w:tcW w:w="426" w:type="dxa"/>
            <w:noWrap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 xml:space="preserve">1.4 </w:t>
            </w:r>
          </w:p>
        </w:tc>
        <w:tc>
          <w:tcPr>
            <w:tcW w:w="567" w:type="dxa"/>
            <w:noWrap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 xml:space="preserve">13.7 </w:t>
            </w:r>
          </w:p>
        </w:tc>
        <w:tc>
          <w:tcPr>
            <w:tcW w:w="425" w:type="dxa"/>
            <w:gridSpan w:val="2"/>
            <w:noWrap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 xml:space="preserve">1.5 </w:t>
            </w:r>
          </w:p>
        </w:tc>
        <w:tc>
          <w:tcPr>
            <w:tcW w:w="573" w:type="dxa"/>
            <w:noWrap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>2E-11</w:t>
            </w:r>
          </w:p>
        </w:tc>
        <w:tc>
          <w:tcPr>
            <w:tcW w:w="425" w:type="dxa"/>
            <w:noWrap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>**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>0.148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1E0D9C">
            <w:pPr>
              <w:spacing w:line="160" w:lineRule="exact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>0.32</w:t>
            </w:r>
            <w:r w:rsidR="002476C0">
              <w:rPr>
                <w:rFonts w:ascii="Times New Roman" w:hAnsi="Times New Roman" w:cs="Times New Roman" w:hint="eastAsia"/>
                <w:color w:val="000000" w:themeColor="text1"/>
                <w:sz w:val="1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1E0D9C">
            <w:pPr>
              <w:spacing w:line="160" w:lineRule="exact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</w:pPr>
          </w:p>
        </w:tc>
      </w:tr>
      <w:tr w:rsidR="00AE0C12" w:rsidRPr="00773641" w:rsidTr="004D6F53">
        <w:trPr>
          <w:trHeight w:hRule="exact" w:val="237"/>
        </w:trPr>
        <w:tc>
          <w:tcPr>
            <w:tcW w:w="706" w:type="dxa"/>
            <w:vMerge/>
            <w:vAlign w:val="center"/>
          </w:tcPr>
          <w:p w:rsidR="00AE0C12" w:rsidRPr="00773641" w:rsidRDefault="00AE0C12" w:rsidP="00333BE5">
            <w:pPr>
              <w:widowControl/>
              <w:spacing w:line="160" w:lineRule="exact"/>
              <w:ind w:leftChars="-67" w:left="-141" w:firstLineChars="352" w:firstLine="493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24"/>
              </w:rPr>
            </w:pPr>
          </w:p>
        </w:tc>
        <w:tc>
          <w:tcPr>
            <w:tcW w:w="2691" w:type="dxa"/>
            <w:noWrap/>
            <w:vAlign w:val="center"/>
          </w:tcPr>
          <w:p w:rsidR="00AE0C12" w:rsidRPr="00773641" w:rsidRDefault="00AE0C12" w:rsidP="00333BE5">
            <w:pPr>
              <w:widowControl/>
              <w:spacing w:line="160" w:lineRule="exact"/>
              <w:ind w:leftChars="-47" w:left="-99" w:firstLineChars="30" w:firstLine="42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24"/>
              </w:rPr>
            </w:pPr>
            <w:r w:rsidRPr="00773641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24"/>
              </w:rPr>
              <w:t>|Sn-</w:t>
            </w:r>
            <w:proofErr w:type="spellStart"/>
            <w:r w:rsidRPr="00773641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24"/>
              </w:rPr>
              <w:t>Sto</w:t>
            </w:r>
            <w:proofErr w:type="spellEnd"/>
            <w:r w:rsidRPr="00773641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24"/>
              </w:rPr>
              <w:t xml:space="preserve">| (mm) Maxilla height </w:t>
            </w: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  <w:vertAlign w:val="superscript"/>
              </w:rPr>
              <w:t>a)</w:t>
            </w:r>
          </w:p>
        </w:tc>
        <w:tc>
          <w:tcPr>
            <w:tcW w:w="567" w:type="dxa"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 xml:space="preserve">22.4 </w:t>
            </w:r>
          </w:p>
        </w:tc>
        <w:tc>
          <w:tcPr>
            <w:tcW w:w="567" w:type="dxa"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 xml:space="preserve">2.5 </w:t>
            </w:r>
          </w:p>
        </w:tc>
        <w:tc>
          <w:tcPr>
            <w:tcW w:w="567" w:type="dxa"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 xml:space="preserve">18.9 </w:t>
            </w:r>
          </w:p>
        </w:tc>
        <w:tc>
          <w:tcPr>
            <w:tcW w:w="425" w:type="dxa"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 xml:space="preserve">2.3 </w:t>
            </w:r>
          </w:p>
        </w:tc>
        <w:tc>
          <w:tcPr>
            <w:tcW w:w="624" w:type="dxa"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>7E-11</w:t>
            </w:r>
          </w:p>
        </w:tc>
        <w:tc>
          <w:tcPr>
            <w:tcW w:w="368" w:type="dxa"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>**</w:t>
            </w:r>
          </w:p>
        </w:tc>
        <w:tc>
          <w:tcPr>
            <w:tcW w:w="567" w:type="dxa"/>
            <w:noWrap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 xml:space="preserve">19.5 </w:t>
            </w:r>
          </w:p>
        </w:tc>
        <w:tc>
          <w:tcPr>
            <w:tcW w:w="426" w:type="dxa"/>
            <w:noWrap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 xml:space="preserve">3.3 </w:t>
            </w:r>
          </w:p>
        </w:tc>
        <w:tc>
          <w:tcPr>
            <w:tcW w:w="567" w:type="dxa"/>
            <w:noWrap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 xml:space="preserve">14.6 </w:t>
            </w:r>
          </w:p>
        </w:tc>
        <w:tc>
          <w:tcPr>
            <w:tcW w:w="425" w:type="dxa"/>
            <w:gridSpan w:val="2"/>
            <w:noWrap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 xml:space="preserve">2.6 </w:t>
            </w:r>
          </w:p>
        </w:tc>
        <w:tc>
          <w:tcPr>
            <w:tcW w:w="573" w:type="dxa"/>
            <w:noWrap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>2E-14</w:t>
            </w:r>
          </w:p>
        </w:tc>
        <w:tc>
          <w:tcPr>
            <w:tcW w:w="425" w:type="dxa"/>
            <w:noWrap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>**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>2E-06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left"/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>**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1E0D9C">
            <w:pPr>
              <w:spacing w:line="160" w:lineRule="exact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>5E-39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1E0D9C">
            <w:pPr>
              <w:spacing w:line="160" w:lineRule="exact"/>
              <w:jc w:val="left"/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>**</w:t>
            </w:r>
          </w:p>
        </w:tc>
      </w:tr>
      <w:tr w:rsidR="00AE0C12" w:rsidRPr="00773641" w:rsidTr="004D6F53">
        <w:trPr>
          <w:trHeight w:hRule="exact" w:val="237"/>
        </w:trPr>
        <w:tc>
          <w:tcPr>
            <w:tcW w:w="706" w:type="dxa"/>
            <w:vMerge/>
            <w:vAlign w:val="center"/>
          </w:tcPr>
          <w:p w:rsidR="00AE0C12" w:rsidRPr="00773641" w:rsidRDefault="00AE0C12" w:rsidP="00333BE5">
            <w:pPr>
              <w:widowControl/>
              <w:spacing w:line="160" w:lineRule="exact"/>
              <w:ind w:leftChars="-67" w:left="-141" w:firstLineChars="352" w:firstLine="493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24"/>
              </w:rPr>
            </w:pPr>
          </w:p>
        </w:tc>
        <w:tc>
          <w:tcPr>
            <w:tcW w:w="2691" w:type="dxa"/>
            <w:noWrap/>
            <w:vAlign w:val="center"/>
          </w:tcPr>
          <w:p w:rsidR="00AE0C12" w:rsidRPr="00773641" w:rsidRDefault="00AE0C12" w:rsidP="00333BE5">
            <w:pPr>
              <w:widowControl/>
              <w:spacing w:line="160" w:lineRule="exact"/>
              <w:ind w:leftChars="-47" w:left="-99" w:firstLineChars="30" w:firstLine="42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24"/>
              </w:rPr>
            </w:pPr>
            <w:r w:rsidRPr="00773641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24"/>
              </w:rPr>
              <w:t>|Sn-</w:t>
            </w:r>
            <w:proofErr w:type="spellStart"/>
            <w:r w:rsidRPr="00773641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24"/>
              </w:rPr>
              <w:t>Gn</w:t>
            </w:r>
            <w:proofErr w:type="spellEnd"/>
            <w:r w:rsidRPr="00773641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24"/>
              </w:rPr>
              <w:t xml:space="preserve">| (mm) Lower face height </w:t>
            </w: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  <w:vertAlign w:val="superscript"/>
              </w:rPr>
              <w:t>a)</w:t>
            </w:r>
          </w:p>
        </w:tc>
        <w:tc>
          <w:tcPr>
            <w:tcW w:w="567" w:type="dxa"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 xml:space="preserve">63.8 </w:t>
            </w:r>
          </w:p>
        </w:tc>
        <w:tc>
          <w:tcPr>
            <w:tcW w:w="567" w:type="dxa"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 xml:space="preserve">4.4 </w:t>
            </w:r>
          </w:p>
        </w:tc>
        <w:tc>
          <w:tcPr>
            <w:tcW w:w="567" w:type="dxa"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 xml:space="preserve">60.2 </w:t>
            </w:r>
          </w:p>
        </w:tc>
        <w:tc>
          <w:tcPr>
            <w:tcW w:w="425" w:type="dxa"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 xml:space="preserve">4.7 </w:t>
            </w:r>
          </w:p>
        </w:tc>
        <w:tc>
          <w:tcPr>
            <w:tcW w:w="624" w:type="dxa"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>3E-04</w:t>
            </w:r>
          </w:p>
        </w:tc>
        <w:tc>
          <w:tcPr>
            <w:tcW w:w="368" w:type="dxa"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>**</w:t>
            </w:r>
          </w:p>
        </w:tc>
        <w:tc>
          <w:tcPr>
            <w:tcW w:w="567" w:type="dxa"/>
            <w:noWrap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 xml:space="preserve">59.7 </w:t>
            </w:r>
          </w:p>
        </w:tc>
        <w:tc>
          <w:tcPr>
            <w:tcW w:w="426" w:type="dxa"/>
            <w:noWrap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 xml:space="preserve">5.4 </w:t>
            </w:r>
          </w:p>
        </w:tc>
        <w:tc>
          <w:tcPr>
            <w:tcW w:w="567" w:type="dxa"/>
            <w:noWrap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 xml:space="preserve">56.5 </w:t>
            </w:r>
          </w:p>
        </w:tc>
        <w:tc>
          <w:tcPr>
            <w:tcW w:w="425" w:type="dxa"/>
            <w:gridSpan w:val="2"/>
            <w:noWrap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 xml:space="preserve">4.9 </w:t>
            </w:r>
          </w:p>
        </w:tc>
        <w:tc>
          <w:tcPr>
            <w:tcW w:w="573" w:type="dxa"/>
            <w:noWrap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>0.003</w:t>
            </w:r>
          </w:p>
        </w:tc>
        <w:tc>
          <w:tcPr>
            <w:tcW w:w="425" w:type="dxa"/>
            <w:noWrap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>1E-05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left"/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>**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1E0D9C">
            <w:pPr>
              <w:spacing w:line="160" w:lineRule="exact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>1E-15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1E0D9C">
            <w:pPr>
              <w:spacing w:line="160" w:lineRule="exact"/>
              <w:jc w:val="left"/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>**</w:t>
            </w:r>
          </w:p>
        </w:tc>
      </w:tr>
      <w:tr w:rsidR="00AE0C12" w:rsidRPr="00773641" w:rsidTr="004D6F53">
        <w:trPr>
          <w:trHeight w:hRule="exact" w:val="319"/>
        </w:trPr>
        <w:tc>
          <w:tcPr>
            <w:tcW w:w="706" w:type="dxa"/>
            <w:vMerge/>
            <w:vAlign w:val="center"/>
            <w:hideMark/>
          </w:tcPr>
          <w:p w:rsidR="00AE0C12" w:rsidRPr="00773641" w:rsidRDefault="00AE0C12" w:rsidP="00333BE5">
            <w:pPr>
              <w:widowControl/>
              <w:spacing w:line="160" w:lineRule="exact"/>
              <w:ind w:leftChars="-67" w:left="-141" w:firstLineChars="352" w:firstLine="493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24"/>
              </w:rPr>
            </w:pPr>
          </w:p>
        </w:tc>
        <w:tc>
          <w:tcPr>
            <w:tcW w:w="2691" w:type="dxa"/>
            <w:noWrap/>
            <w:vAlign w:val="center"/>
            <w:hideMark/>
          </w:tcPr>
          <w:p w:rsidR="00AE0C12" w:rsidRPr="00773641" w:rsidRDefault="00AE0C12" w:rsidP="00333BE5">
            <w:pPr>
              <w:widowControl/>
              <w:spacing w:line="160" w:lineRule="exact"/>
              <w:ind w:leftChars="-47" w:left="-99" w:firstLineChars="30" w:firstLine="42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24"/>
              </w:rPr>
            </w:pPr>
            <w:r w:rsidRPr="00773641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24"/>
              </w:rPr>
              <w:t>|Ls-</w:t>
            </w:r>
            <w:proofErr w:type="spellStart"/>
            <w:r w:rsidRPr="00773641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24"/>
              </w:rPr>
              <w:t>Sto</w:t>
            </w:r>
            <w:proofErr w:type="spellEnd"/>
            <w:r w:rsidRPr="00773641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24"/>
              </w:rPr>
              <w:t xml:space="preserve">| (mm) Upper lip vermillion height </w:t>
            </w: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  <w:vertAlign w:val="superscript"/>
              </w:rPr>
              <w:t>a)</w:t>
            </w:r>
          </w:p>
        </w:tc>
        <w:tc>
          <w:tcPr>
            <w:tcW w:w="567" w:type="dxa"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 xml:space="preserve">7.4 </w:t>
            </w:r>
          </w:p>
        </w:tc>
        <w:tc>
          <w:tcPr>
            <w:tcW w:w="567" w:type="dxa"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 xml:space="preserve">1.4 </w:t>
            </w:r>
          </w:p>
        </w:tc>
        <w:tc>
          <w:tcPr>
            <w:tcW w:w="567" w:type="dxa"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 xml:space="preserve">7.5 </w:t>
            </w:r>
          </w:p>
        </w:tc>
        <w:tc>
          <w:tcPr>
            <w:tcW w:w="425" w:type="dxa"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 xml:space="preserve">1.5 </w:t>
            </w:r>
          </w:p>
        </w:tc>
        <w:tc>
          <w:tcPr>
            <w:tcW w:w="624" w:type="dxa"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>0.582</w:t>
            </w:r>
          </w:p>
        </w:tc>
        <w:tc>
          <w:tcPr>
            <w:tcW w:w="368" w:type="dxa"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 xml:space="preserve">6.7 </w:t>
            </w:r>
          </w:p>
        </w:tc>
        <w:tc>
          <w:tcPr>
            <w:tcW w:w="426" w:type="dxa"/>
            <w:noWrap/>
            <w:vAlign w:val="center"/>
            <w:hideMark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 xml:space="preserve">1.3 </w:t>
            </w:r>
          </w:p>
        </w:tc>
        <w:tc>
          <w:tcPr>
            <w:tcW w:w="567" w:type="dxa"/>
            <w:noWrap/>
            <w:vAlign w:val="center"/>
            <w:hideMark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 xml:space="preserve">6.5 </w:t>
            </w:r>
          </w:p>
        </w:tc>
        <w:tc>
          <w:tcPr>
            <w:tcW w:w="425" w:type="dxa"/>
            <w:gridSpan w:val="2"/>
            <w:noWrap/>
            <w:vAlign w:val="center"/>
            <w:hideMark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 xml:space="preserve">1.6 </w:t>
            </w:r>
          </w:p>
        </w:tc>
        <w:tc>
          <w:tcPr>
            <w:tcW w:w="573" w:type="dxa"/>
            <w:noWrap/>
            <w:vAlign w:val="center"/>
            <w:hideMark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>0.447</w:t>
            </w:r>
          </w:p>
        </w:tc>
        <w:tc>
          <w:tcPr>
            <w:tcW w:w="425" w:type="dxa"/>
            <w:noWrap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>0.025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left"/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1E0D9C">
            <w:pPr>
              <w:spacing w:line="160" w:lineRule="exact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>9E-10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1E0D9C">
            <w:pPr>
              <w:spacing w:line="160" w:lineRule="exact"/>
              <w:jc w:val="left"/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>**</w:t>
            </w:r>
          </w:p>
        </w:tc>
      </w:tr>
      <w:tr w:rsidR="00AE0C12" w:rsidRPr="00773641" w:rsidTr="004D6F53">
        <w:trPr>
          <w:trHeight w:hRule="exact" w:val="409"/>
        </w:trPr>
        <w:tc>
          <w:tcPr>
            <w:tcW w:w="706" w:type="dxa"/>
            <w:vMerge/>
            <w:vAlign w:val="center"/>
            <w:hideMark/>
          </w:tcPr>
          <w:p w:rsidR="00AE0C12" w:rsidRPr="00773641" w:rsidRDefault="00AE0C12" w:rsidP="00333BE5">
            <w:pPr>
              <w:widowControl/>
              <w:spacing w:line="160" w:lineRule="exact"/>
              <w:ind w:leftChars="-67" w:left="-141" w:firstLineChars="352" w:firstLine="493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24"/>
              </w:rPr>
            </w:pPr>
          </w:p>
        </w:tc>
        <w:tc>
          <w:tcPr>
            <w:tcW w:w="2691" w:type="dxa"/>
            <w:noWrap/>
            <w:vAlign w:val="center"/>
            <w:hideMark/>
          </w:tcPr>
          <w:p w:rsidR="00AE0C12" w:rsidRPr="00773641" w:rsidRDefault="00AE0C12" w:rsidP="00333BE5">
            <w:pPr>
              <w:widowControl/>
              <w:spacing w:line="160" w:lineRule="exact"/>
              <w:ind w:leftChars="-47" w:left="-99" w:firstLineChars="30" w:firstLine="42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24"/>
              </w:rPr>
            </w:pPr>
            <w:r w:rsidRPr="00773641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24"/>
              </w:rPr>
              <w:t>|</w:t>
            </w:r>
            <w:proofErr w:type="spellStart"/>
            <w:r w:rsidRPr="00773641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24"/>
              </w:rPr>
              <w:t>Sto</w:t>
            </w:r>
            <w:proofErr w:type="spellEnd"/>
            <w:r w:rsidRPr="00773641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24"/>
              </w:rPr>
              <w:t xml:space="preserve">-Li| (mm) Lower lip vermillion height </w:t>
            </w: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  <w:vertAlign w:val="superscript"/>
              </w:rPr>
              <w:t>a)</w:t>
            </w:r>
          </w:p>
        </w:tc>
        <w:tc>
          <w:tcPr>
            <w:tcW w:w="567" w:type="dxa"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 xml:space="preserve">8.7 </w:t>
            </w:r>
          </w:p>
        </w:tc>
        <w:tc>
          <w:tcPr>
            <w:tcW w:w="567" w:type="dxa"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 xml:space="preserve">1.9 </w:t>
            </w:r>
          </w:p>
        </w:tc>
        <w:tc>
          <w:tcPr>
            <w:tcW w:w="567" w:type="dxa"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 xml:space="preserve">9.2 </w:t>
            </w:r>
          </w:p>
        </w:tc>
        <w:tc>
          <w:tcPr>
            <w:tcW w:w="425" w:type="dxa"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 xml:space="preserve">1.7 </w:t>
            </w:r>
          </w:p>
        </w:tc>
        <w:tc>
          <w:tcPr>
            <w:tcW w:w="624" w:type="dxa"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>0.18</w:t>
            </w:r>
          </w:p>
        </w:tc>
        <w:tc>
          <w:tcPr>
            <w:tcW w:w="368" w:type="dxa"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 xml:space="preserve">7.2 </w:t>
            </w:r>
          </w:p>
        </w:tc>
        <w:tc>
          <w:tcPr>
            <w:tcW w:w="426" w:type="dxa"/>
            <w:noWrap/>
            <w:vAlign w:val="center"/>
            <w:hideMark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 xml:space="preserve">1.5 </w:t>
            </w:r>
          </w:p>
        </w:tc>
        <w:tc>
          <w:tcPr>
            <w:tcW w:w="567" w:type="dxa"/>
            <w:noWrap/>
            <w:vAlign w:val="center"/>
            <w:hideMark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 xml:space="preserve">7.6 </w:t>
            </w:r>
          </w:p>
        </w:tc>
        <w:tc>
          <w:tcPr>
            <w:tcW w:w="425" w:type="dxa"/>
            <w:gridSpan w:val="2"/>
            <w:noWrap/>
            <w:vAlign w:val="center"/>
            <w:hideMark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 xml:space="preserve">1.8 </w:t>
            </w:r>
          </w:p>
        </w:tc>
        <w:tc>
          <w:tcPr>
            <w:tcW w:w="573" w:type="dxa"/>
            <w:noWrap/>
            <w:vAlign w:val="center"/>
            <w:hideMark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>0.326</w:t>
            </w:r>
          </w:p>
        </w:tc>
        <w:tc>
          <w:tcPr>
            <w:tcW w:w="425" w:type="dxa"/>
            <w:noWrap/>
            <w:vAlign w:val="center"/>
            <w:hideMark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>1E-05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left"/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>**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1E0D9C">
            <w:pPr>
              <w:spacing w:line="160" w:lineRule="exact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>8E-10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1E0D9C">
            <w:pPr>
              <w:spacing w:line="160" w:lineRule="exact"/>
              <w:jc w:val="left"/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>**</w:t>
            </w:r>
          </w:p>
        </w:tc>
      </w:tr>
      <w:tr w:rsidR="00AE0C12" w:rsidRPr="00773641" w:rsidTr="004D6F53">
        <w:trPr>
          <w:trHeight w:hRule="exact" w:val="237"/>
        </w:trPr>
        <w:tc>
          <w:tcPr>
            <w:tcW w:w="706" w:type="dxa"/>
            <w:vMerge/>
            <w:vAlign w:val="center"/>
            <w:hideMark/>
          </w:tcPr>
          <w:p w:rsidR="00AE0C12" w:rsidRPr="00773641" w:rsidRDefault="00AE0C12" w:rsidP="00333BE5">
            <w:pPr>
              <w:widowControl/>
              <w:spacing w:line="160" w:lineRule="exact"/>
              <w:ind w:leftChars="-67" w:left="-141" w:firstLineChars="352" w:firstLine="493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24"/>
              </w:rPr>
            </w:pPr>
          </w:p>
        </w:tc>
        <w:tc>
          <w:tcPr>
            <w:tcW w:w="269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AE0C12" w:rsidRPr="00773641" w:rsidRDefault="00AE0C12" w:rsidP="00333BE5">
            <w:pPr>
              <w:widowControl/>
              <w:spacing w:line="160" w:lineRule="exact"/>
              <w:ind w:leftChars="-47" w:left="-99" w:firstLineChars="30" w:firstLine="42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24"/>
              </w:rPr>
            </w:pPr>
            <w:r w:rsidRPr="00773641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24"/>
              </w:rPr>
              <w:t>|</w:t>
            </w:r>
            <w:proofErr w:type="spellStart"/>
            <w:r w:rsidRPr="00773641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24"/>
              </w:rPr>
              <w:t>Sto-Gn</w:t>
            </w:r>
            <w:proofErr w:type="spellEnd"/>
            <w:r w:rsidRPr="00773641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24"/>
              </w:rPr>
              <w:t xml:space="preserve">| (mm) Mandible height </w:t>
            </w: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  <w:vertAlign w:val="superscript"/>
              </w:rPr>
              <w:t>a)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 xml:space="preserve">41.4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 xml:space="preserve">3.7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 xml:space="preserve">41.3 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 xml:space="preserve">4.9 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>0.949</w:t>
            </w:r>
          </w:p>
        </w:tc>
        <w:tc>
          <w:tcPr>
            <w:tcW w:w="368" w:type="dxa"/>
            <w:tcBorders>
              <w:bottom w:val="single" w:sz="4" w:space="0" w:color="auto"/>
            </w:tcBorders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 xml:space="preserve">40.2 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 xml:space="preserve">4.6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 xml:space="preserve">41.9 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 xml:space="preserve">4.6 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>0.074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noWrap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>0.017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left"/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1E0D9C">
            <w:pPr>
              <w:spacing w:line="160" w:lineRule="exact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>0.634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1E0D9C">
            <w:pPr>
              <w:spacing w:line="160" w:lineRule="exact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</w:pPr>
          </w:p>
        </w:tc>
      </w:tr>
      <w:tr w:rsidR="00AE0C12" w:rsidRPr="00773641" w:rsidTr="004D6F53">
        <w:trPr>
          <w:trHeight w:hRule="exact" w:val="201"/>
        </w:trPr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E0C12" w:rsidRPr="00773641" w:rsidRDefault="00AE0C12" w:rsidP="00333BE5">
            <w:pPr>
              <w:widowControl/>
              <w:spacing w:line="160" w:lineRule="exact"/>
              <w:ind w:leftChars="-67" w:left="-141" w:firstLineChars="50" w:firstLine="70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24"/>
              </w:rPr>
            </w:pPr>
            <w:r w:rsidRPr="00773641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24"/>
              </w:rPr>
              <w:t>Z-value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E0C12" w:rsidRPr="00773641" w:rsidRDefault="00AE0C12" w:rsidP="00333BE5">
            <w:pPr>
              <w:widowControl/>
              <w:spacing w:line="160" w:lineRule="exact"/>
              <w:ind w:leftChars="-47" w:left="-99" w:firstLineChars="30" w:firstLine="42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24"/>
              </w:rPr>
            </w:pPr>
            <w:r w:rsidRPr="00773641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24"/>
              </w:rPr>
              <w:t>|</w:t>
            </w:r>
            <w:proofErr w:type="spellStart"/>
            <w:r w:rsidRPr="00773641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24"/>
              </w:rPr>
              <w:t>Gla</w:t>
            </w:r>
            <w:proofErr w:type="spellEnd"/>
            <w:r w:rsidRPr="00773641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24"/>
              </w:rPr>
              <w:t xml:space="preserve">-N| (mm) </w:t>
            </w: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  <w:vertAlign w:val="superscript"/>
              </w:rPr>
              <w:t>a)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 xml:space="preserve">3.6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 xml:space="preserve">2.4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 xml:space="preserve">4.1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 xml:space="preserve">2.1 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>0.256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 xml:space="preserve">3.2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 xml:space="preserve">2.2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 xml:space="preserve">3.7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 xml:space="preserve">1.9 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>0.222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>0.936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333BE5">
            <w:pPr>
              <w:spacing w:line="160" w:lineRule="exact"/>
              <w:ind w:leftChars="-249" w:left="-523" w:firstLineChars="352" w:firstLine="493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1E0D9C">
            <w:pPr>
              <w:spacing w:line="160" w:lineRule="exact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>0.106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1E0D9C">
            <w:pPr>
              <w:spacing w:line="160" w:lineRule="exact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</w:pPr>
          </w:p>
        </w:tc>
      </w:tr>
    </w:tbl>
    <w:p w:rsidR="00AE0C12" w:rsidRPr="00773641" w:rsidRDefault="00AE0C12" w:rsidP="00AE0C12">
      <w:pPr>
        <w:pStyle w:val="a4"/>
        <w:spacing w:line="240" w:lineRule="exact"/>
        <w:ind w:leftChars="0" w:left="360"/>
        <w:rPr>
          <w:rFonts w:ascii="Times New Roman" w:hAnsi="Times New Roman" w:cs="Times New Roman"/>
          <w:b/>
          <w:color w:val="000000" w:themeColor="text1"/>
          <w:sz w:val="16"/>
          <w:szCs w:val="24"/>
        </w:rPr>
      </w:pPr>
      <w:proofErr w:type="gramStart"/>
      <w:r w:rsidRPr="00773641">
        <w:rPr>
          <w:rFonts w:ascii="Times New Roman" w:hAnsi="Times New Roman" w:cs="Times New Roman"/>
          <w:color w:val="000000" w:themeColor="text1"/>
          <w:sz w:val="16"/>
          <w:szCs w:val="24"/>
        </w:rPr>
        <w:t xml:space="preserve">* P &lt; 0.01; ** P &lt; 0.001; a) </w:t>
      </w:r>
      <w:proofErr w:type="spellStart"/>
      <w:r w:rsidRPr="00773641">
        <w:rPr>
          <w:rFonts w:ascii="Times New Roman" w:hAnsi="Times New Roman" w:cs="Times New Roman"/>
          <w:color w:val="000000" w:themeColor="text1"/>
          <w:sz w:val="16"/>
          <w:szCs w:val="24"/>
        </w:rPr>
        <w:t>Farkas</w:t>
      </w:r>
      <w:proofErr w:type="spellEnd"/>
      <w:r w:rsidRPr="00773641">
        <w:rPr>
          <w:rFonts w:ascii="Times New Roman" w:hAnsi="Times New Roman" w:cs="Times New Roman"/>
          <w:color w:val="000000" w:themeColor="text1"/>
          <w:sz w:val="16"/>
          <w:szCs w:val="24"/>
        </w:rPr>
        <w:t xml:space="preserve"> and Munro.</w:t>
      </w:r>
      <w:proofErr w:type="gramEnd"/>
      <w:r w:rsidRPr="00773641">
        <w:rPr>
          <w:rFonts w:ascii="Times New Roman" w:hAnsi="Times New Roman" w:cs="Times New Roman"/>
          <w:color w:val="000000" w:themeColor="text1"/>
          <w:sz w:val="16"/>
          <w:szCs w:val="24"/>
        </w:rPr>
        <w:t xml:space="preserve"> (1987); b) Sarver (1998); c) </w:t>
      </w:r>
      <w:proofErr w:type="spellStart"/>
      <w:r w:rsidRPr="00773641">
        <w:rPr>
          <w:rFonts w:ascii="Times New Roman" w:hAnsi="Times New Roman" w:cs="Times New Roman"/>
          <w:color w:val="000000" w:themeColor="text1"/>
          <w:sz w:val="16"/>
          <w:szCs w:val="24"/>
        </w:rPr>
        <w:t>Carre</w:t>
      </w:r>
      <w:proofErr w:type="spellEnd"/>
      <w:r w:rsidRPr="00773641">
        <w:rPr>
          <w:rFonts w:ascii="Times New Roman" w:hAnsi="Times New Roman" w:cs="Times New Roman"/>
          <w:color w:val="000000" w:themeColor="text1"/>
          <w:sz w:val="16"/>
          <w:szCs w:val="24"/>
        </w:rPr>
        <w:t xml:space="preserve"> et al., 2009; d) </w:t>
      </w:r>
      <w:proofErr w:type="gramStart"/>
      <w:r w:rsidRPr="00773641">
        <w:rPr>
          <w:rFonts w:ascii="Times New Roman" w:hAnsi="Times New Roman" w:cs="Times New Roman"/>
          <w:color w:val="000000" w:themeColor="text1"/>
          <w:sz w:val="16"/>
          <w:szCs w:val="24"/>
        </w:rPr>
        <w:t>Newly</w:t>
      </w:r>
      <w:proofErr w:type="gramEnd"/>
      <w:r w:rsidRPr="00773641">
        <w:rPr>
          <w:rFonts w:ascii="Times New Roman" w:hAnsi="Times New Roman" w:cs="Times New Roman"/>
          <w:color w:val="000000" w:themeColor="text1"/>
          <w:sz w:val="16"/>
          <w:szCs w:val="24"/>
        </w:rPr>
        <w:t xml:space="preserve"> defined</w:t>
      </w:r>
      <w:r w:rsidR="00767B5C" w:rsidRPr="00773641">
        <w:rPr>
          <w:rFonts w:ascii="Times New Roman" w:hAnsi="Times New Roman" w:cs="Times New Roman"/>
          <w:color w:val="000000" w:themeColor="text1"/>
          <w:sz w:val="16"/>
          <w:szCs w:val="24"/>
        </w:rPr>
        <w:t xml:space="preserve">. </w:t>
      </w:r>
    </w:p>
    <w:p w:rsidR="00AE0C12" w:rsidRPr="00773641" w:rsidRDefault="00AE0C12" w:rsidP="00AE0C12">
      <w:pPr>
        <w:widowControl/>
        <w:jc w:val="left"/>
        <w:rPr>
          <w:rFonts w:ascii="Times New Roman" w:hAnsi="Times New Roman" w:cs="Times New Roman"/>
          <w:b/>
          <w:i/>
          <w:color w:val="000000" w:themeColor="text1"/>
          <w:sz w:val="16"/>
          <w:szCs w:val="24"/>
        </w:rPr>
      </w:pPr>
      <w:r w:rsidRPr="00773641">
        <w:rPr>
          <w:rFonts w:ascii="Times New Roman" w:hAnsi="Times New Roman" w:cs="Times New Roman"/>
          <w:b/>
          <w:i/>
          <w:color w:val="000000" w:themeColor="text1"/>
          <w:sz w:val="16"/>
          <w:szCs w:val="24"/>
        </w:rPr>
        <w:br w:type="page"/>
      </w:r>
    </w:p>
    <w:p w:rsidR="00AE0C12" w:rsidRPr="00773641" w:rsidRDefault="00AE0C12" w:rsidP="00AE0C12">
      <w:pPr>
        <w:widowControl/>
        <w:ind w:leftChars="-67" w:left="-141" w:rightChars="-741" w:right="-1556"/>
        <w:jc w:val="left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gramStart"/>
      <w:r w:rsidRPr="0077364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S</w:t>
      </w:r>
      <w:r w:rsidR="00773641">
        <w:rPr>
          <w:rFonts w:ascii="Times New Roman" w:hAnsi="Times New Roman" w:cs="Times New Roman" w:hint="eastAsia"/>
          <w:b/>
          <w:i/>
          <w:color w:val="000000" w:themeColor="text1"/>
          <w:sz w:val="24"/>
          <w:szCs w:val="24"/>
        </w:rPr>
        <w:t>4</w:t>
      </w:r>
      <w:r w:rsidRPr="0077364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Table Contd. </w:t>
      </w:r>
      <w:r w:rsidRPr="0077364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Means and their standard deviations (S.D.) of the 29 inter-landmark distances that had been reported in previous studies and the height-to-width ratio of the outline of the supraorbital ridge for each group.</w:t>
      </w:r>
      <w:proofErr w:type="gramEnd"/>
    </w:p>
    <w:tbl>
      <w:tblPr>
        <w:tblW w:w="9498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8"/>
        <w:gridCol w:w="3969"/>
        <w:gridCol w:w="992"/>
        <w:gridCol w:w="567"/>
        <w:gridCol w:w="851"/>
        <w:gridCol w:w="567"/>
        <w:gridCol w:w="1559"/>
        <w:gridCol w:w="425"/>
      </w:tblGrid>
      <w:tr w:rsidR="00AE0C12" w:rsidRPr="00773641" w:rsidTr="004D6F53">
        <w:trPr>
          <w:trHeight w:hRule="exact" w:val="227"/>
        </w:trPr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0C12" w:rsidRPr="00773641" w:rsidRDefault="00AE0C12" w:rsidP="00333BE5">
            <w:pPr>
              <w:widowControl/>
              <w:spacing w:line="200" w:lineRule="exact"/>
              <w:ind w:leftChars="-67" w:left="-141" w:firstLineChars="352" w:firstLine="495"/>
              <w:jc w:val="left"/>
              <w:rPr>
                <w:rFonts w:ascii="Times New Roman" w:eastAsia="ＭＳ Ｐゴシック" w:hAnsi="Times New Roman" w:cs="Times New Roman"/>
                <w:b/>
                <w:bCs/>
                <w:color w:val="000000" w:themeColor="text1"/>
                <w:sz w:val="14"/>
                <w:szCs w:val="12"/>
              </w:rPr>
            </w:pPr>
            <w:r w:rsidRPr="00773641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2"/>
              </w:rPr>
              <w:t xml:space="preserve">　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0C12" w:rsidRPr="00773641" w:rsidRDefault="00AE0C12" w:rsidP="00333BE5">
            <w:pPr>
              <w:spacing w:line="140" w:lineRule="exact"/>
              <w:ind w:leftChars="-249" w:left="-523" w:firstLineChars="352" w:firstLine="495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2"/>
              </w:rPr>
            </w:pPr>
            <w:r w:rsidRPr="00773641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2"/>
              </w:rPr>
              <w:t xml:space="preserve">　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333BE5">
            <w:pPr>
              <w:spacing w:line="140" w:lineRule="exact"/>
              <w:ind w:leftChars="-249" w:left="-523" w:firstLineChars="352" w:firstLine="495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2"/>
              </w:rPr>
            </w:pPr>
            <w:r w:rsidRPr="00773641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2"/>
              </w:rPr>
              <w:t>Smile-Rest</w:t>
            </w:r>
          </w:p>
          <w:p w:rsidR="00AE0C12" w:rsidRPr="00773641" w:rsidRDefault="00AE0C12" w:rsidP="00333BE5">
            <w:pPr>
              <w:spacing w:line="140" w:lineRule="exact"/>
              <w:ind w:leftChars="-249" w:left="-523" w:firstLineChars="352" w:firstLine="495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2"/>
              </w:rPr>
            </w:pPr>
          </w:p>
          <w:p w:rsidR="00AE0C12" w:rsidRPr="00773641" w:rsidRDefault="00AE0C12" w:rsidP="00333BE5">
            <w:pPr>
              <w:spacing w:line="140" w:lineRule="exact"/>
              <w:ind w:leftChars="-249" w:left="-523" w:firstLineChars="352" w:firstLine="495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2"/>
              </w:rPr>
            </w:pPr>
            <w:r w:rsidRPr="00773641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2"/>
              </w:rPr>
              <w:t xml:space="preserve">　</w:t>
            </w:r>
          </w:p>
          <w:p w:rsidR="00AE0C12" w:rsidRPr="00773641" w:rsidRDefault="00AE0C12" w:rsidP="00333BE5">
            <w:pPr>
              <w:spacing w:line="140" w:lineRule="exact"/>
              <w:ind w:leftChars="-249" w:left="-523" w:firstLineChars="352" w:firstLine="495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2"/>
              </w:rPr>
            </w:pPr>
            <w:r w:rsidRPr="00773641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2"/>
              </w:rPr>
              <w:t xml:space="preserve">　</w:t>
            </w:r>
          </w:p>
          <w:p w:rsidR="00AE0C12" w:rsidRPr="00773641" w:rsidRDefault="00AE0C12" w:rsidP="00333BE5">
            <w:pPr>
              <w:spacing w:line="140" w:lineRule="exact"/>
              <w:ind w:leftChars="-249" w:left="-523" w:firstLineChars="352" w:firstLine="495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2"/>
              </w:rPr>
            </w:pPr>
            <w:r w:rsidRPr="00773641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2"/>
              </w:rPr>
              <w:t xml:space="preserve">　</w:t>
            </w:r>
          </w:p>
          <w:p w:rsidR="00AE0C12" w:rsidRPr="00773641" w:rsidRDefault="00AE0C12" w:rsidP="00333BE5">
            <w:pPr>
              <w:spacing w:line="140" w:lineRule="exact"/>
              <w:ind w:leftChars="-249" w:left="-523" w:firstLineChars="352" w:firstLine="495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2"/>
              </w:rPr>
            </w:pPr>
            <w:r w:rsidRPr="00773641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2"/>
              </w:rPr>
              <w:t xml:space="preserve">　</w:t>
            </w:r>
          </w:p>
        </w:tc>
      </w:tr>
      <w:tr w:rsidR="00AE0C12" w:rsidRPr="00773641" w:rsidTr="004D6F53">
        <w:trPr>
          <w:trHeight w:hRule="exact" w:val="227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0C12" w:rsidRPr="00773641" w:rsidRDefault="00AE0C12" w:rsidP="00333BE5">
            <w:pPr>
              <w:spacing w:line="140" w:lineRule="exact"/>
              <w:ind w:leftChars="-249" w:left="-523" w:firstLineChars="352" w:firstLine="495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2"/>
              </w:rPr>
            </w:pPr>
            <w:r w:rsidRPr="00773641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2"/>
              </w:rPr>
              <w:t>Variable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F45709" w:rsidP="00333BE5">
            <w:pPr>
              <w:spacing w:line="140" w:lineRule="exact"/>
              <w:ind w:leftChars="-249" w:left="-523" w:firstLineChars="352" w:firstLine="495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2"/>
              </w:rPr>
            </w:pPr>
            <w:r w:rsidRPr="00773641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2"/>
              </w:rPr>
              <w:t>Older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F45709" w:rsidP="00333BE5">
            <w:pPr>
              <w:spacing w:line="140" w:lineRule="exact"/>
              <w:ind w:leftChars="-249" w:left="-523" w:firstLineChars="352" w:firstLine="495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2"/>
              </w:rPr>
            </w:pPr>
            <w:r w:rsidRPr="00773641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2"/>
              </w:rPr>
              <w:t>Younger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333BE5">
            <w:pPr>
              <w:spacing w:line="140" w:lineRule="exact"/>
              <w:ind w:leftChars="-249" w:left="-523" w:firstLineChars="352" w:firstLine="495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2"/>
              </w:rPr>
            </w:pPr>
            <w:r w:rsidRPr="00773641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2"/>
              </w:rPr>
              <w:t>P-value</w:t>
            </w:r>
          </w:p>
          <w:p w:rsidR="00AE0C12" w:rsidRPr="00773641" w:rsidRDefault="00AE0C12" w:rsidP="00333BE5">
            <w:pPr>
              <w:spacing w:line="140" w:lineRule="exact"/>
              <w:ind w:leftChars="-249" w:left="-523" w:firstLineChars="352" w:firstLine="495"/>
              <w:jc w:val="center"/>
              <w:rPr>
                <w:rFonts w:ascii="Times New Roman" w:eastAsia="ＭＳ Ｐゴシック" w:hAnsi="Times New Roman" w:cs="Times New Roman"/>
                <w:b/>
                <w:bCs/>
                <w:color w:val="000000" w:themeColor="text1"/>
                <w:sz w:val="14"/>
                <w:szCs w:val="12"/>
              </w:rPr>
            </w:pPr>
            <w:r w:rsidRPr="00773641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2"/>
              </w:rPr>
              <w:t>(</w:t>
            </w:r>
            <w:r w:rsidR="00F45709" w:rsidRPr="00773641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2"/>
              </w:rPr>
              <w:t>Older</w:t>
            </w:r>
            <w:r w:rsidRPr="00773641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2"/>
              </w:rPr>
              <w:t xml:space="preserve"> vs. </w:t>
            </w:r>
            <w:r w:rsidR="00F45709" w:rsidRPr="00773641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2"/>
              </w:rPr>
              <w:t>Younger</w:t>
            </w:r>
            <w:r w:rsidRPr="00773641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2"/>
              </w:rPr>
              <w:t>)</w:t>
            </w:r>
          </w:p>
          <w:p w:rsidR="00AE0C12" w:rsidRPr="00773641" w:rsidRDefault="00AE0C12" w:rsidP="00333BE5">
            <w:pPr>
              <w:spacing w:line="140" w:lineRule="exact"/>
              <w:ind w:leftChars="-249" w:left="-523" w:firstLineChars="352" w:firstLine="495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2"/>
              </w:rPr>
            </w:pPr>
          </w:p>
        </w:tc>
      </w:tr>
      <w:tr w:rsidR="00AE0C12" w:rsidRPr="00773641" w:rsidTr="004D6F53">
        <w:trPr>
          <w:trHeight w:hRule="exact" w:val="227"/>
        </w:trPr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0C12" w:rsidRPr="00773641" w:rsidRDefault="00AE0C12" w:rsidP="00333BE5">
            <w:pPr>
              <w:spacing w:line="200" w:lineRule="exact"/>
              <w:ind w:leftChars="-67" w:left="-141" w:firstLineChars="352" w:firstLine="495"/>
              <w:jc w:val="center"/>
              <w:rPr>
                <w:rFonts w:ascii="Times New Roman" w:eastAsia="ＭＳ Ｐゴシック" w:hAnsi="Times New Roman" w:cs="Times New Roman"/>
                <w:b/>
                <w:bCs/>
                <w:color w:val="000000" w:themeColor="text1"/>
                <w:sz w:val="14"/>
                <w:szCs w:val="12"/>
              </w:rPr>
            </w:pPr>
            <w:r w:rsidRPr="00773641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2"/>
              </w:rPr>
              <w:t xml:space="preserve">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0C12" w:rsidRPr="00773641" w:rsidRDefault="00AE0C12" w:rsidP="00333BE5">
            <w:pPr>
              <w:spacing w:line="140" w:lineRule="exact"/>
              <w:ind w:leftChars="-249" w:left="-523" w:firstLineChars="352" w:firstLine="495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2"/>
              </w:rPr>
            </w:pPr>
            <w:r w:rsidRPr="00773641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0C12" w:rsidRPr="00773641" w:rsidRDefault="00362026" w:rsidP="00333BE5">
            <w:pPr>
              <w:spacing w:line="140" w:lineRule="exact"/>
              <w:ind w:leftChars="-249" w:left="-523" w:firstLineChars="352" w:firstLine="495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2"/>
              </w:rPr>
            </w:pPr>
            <w:r w:rsidRPr="00773641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2"/>
              </w:rPr>
              <w:t>Me</w:t>
            </w:r>
            <w:r w:rsidR="00AE0C12" w:rsidRPr="00773641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2"/>
              </w:rPr>
              <w:t>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333BE5">
            <w:pPr>
              <w:spacing w:line="140" w:lineRule="exact"/>
              <w:ind w:leftChars="-249" w:left="-523" w:firstLineChars="352" w:firstLine="495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2"/>
              </w:rPr>
            </w:pPr>
            <w:r w:rsidRPr="00773641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2"/>
              </w:rPr>
              <w:t>S.D.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362026">
            <w:pPr>
              <w:spacing w:line="140" w:lineRule="exact"/>
              <w:ind w:leftChars="-249" w:left="-523" w:firstLineChars="352" w:firstLine="495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2"/>
              </w:rPr>
            </w:pPr>
            <w:r w:rsidRPr="00773641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2"/>
              </w:rPr>
              <w:t>Mean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333BE5">
            <w:pPr>
              <w:spacing w:line="140" w:lineRule="exact"/>
              <w:ind w:leftChars="-249" w:left="-523" w:firstLineChars="352" w:firstLine="495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2"/>
              </w:rPr>
            </w:pPr>
            <w:r w:rsidRPr="00773641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2"/>
              </w:rPr>
              <w:t>S.D.</w:t>
            </w:r>
          </w:p>
        </w:tc>
        <w:tc>
          <w:tcPr>
            <w:tcW w:w="1984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333BE5">
            <w:pPr>
              <w:spacing w:line="140" w:lineRule="exact"/>
              <w:ind w:leftChars="-249" w:left="-523" w:firstLineChars="352" w:firstLine="495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2"/>
              </w:rPr>
            </w:pPr>
          </w:p>
        </w:tc>
      </w:tr>
      <w:tr w:rsidR="00AE0C12" w:rsidRPr="00773641" w:rsidTr="004D6F53">
        <w:trPr>
          <w:trHeight w:hRule="exact" w:val="227"/>
        </w:trPr>
        <w:tc>
          <w:tcPr>
            <w:tcW w:w="56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AE0C12" w:rsidRPr="00773641" w:rsidRDefault="00AE0C12" w:rsidP="00333BE5">
            <w:pPr>
              <w:widowControl/>
              <w:spacing w:line="160" w:lineRule="exact"/>
              <w:ind w:leftChars="-67" w:left="-141" w:firstLineChars="50" w:firstLine="70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12"/>
              </w:rPr>
            </w:pPr>
            <w:r w:rsidRPr="00773641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12"/>
              </w:rPr>
              <w:t>X-value</w:t>
            </w:r>
          </w:p>
        </w:tc>
        <w:tc>
          <w:tcPr>
            <w:tcW w:w="3969" w:type="dxa"/>
            <w:noWrap/>
            <w:vAlign w:val="center"/>
            <w:hideMark/>
          </w:tcPr>
          <w:p w:rsidR="00AE0C12" w:rsidRPr="00773641" w:rsidRDefault="00AE0C12" w:rsidP="00333BE5">
            <w:pPr>
              <w:widowControl/>
              <w:spacing w:line="140" w:lineRule="exact"/>
              <w:ind w:leftChars="-249" w:left="-523" w:firstLineChars="352" w:firstLine="493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12"/>
              </w:rPr>
            </w:pPr>
            <w:r w:rsidRPr="00773641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12"/>
              </w:rPr>
              <w:t>|Ex-Ex| (mm)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1E0D9C">
            <w:pPr>
              <w:widowControl/>
              <w:spacing w:line="140" w:lineRule="exact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12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  <w:t xml:space="preserve">0.1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1E0D9C">
            <w:pPr>
              <w:spacing w:line="140" w:lineRule="exact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  <w:t xml:space="preserve">2.4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1E0D9C">
            <w:pPr>
              <w:spacing w:line="140" w:lineRule="exact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  <w:t xml:space="preserve">0.9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1E0D9C">
            <w:pPr>
              <w:spacing w:line="140" w:lineRule="exact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  <w:t xml:space="preserve">2.7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1E0D9C">
            <w:pPr>
              <w:spacing w:line="140" w:lineRule="exact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  <w:t>0.129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1E0D9C">
            <w:pPr>
              <w:spacing w:line="140" w:lineRule="exact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</w:pPr>
          </w:p>
        </w:tc>
      </w:tr>
      <w:tr w:rsidR="00AE0C12" w:rsidRPr="00773641" w:rsidTr="004D6F53">
        <w:trPr>
          <w:trHeight w:hRule="exact" w:val="227"/>
        </w:trPr>
        <w:tc>
          <w:tcPr>
            <w:tcW w:w="56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0C12" w:rsidRPr="00773641" w:rsidRDefault="00AE0C12" w:rsidP="00333BE5">
            <w:pPr>
              <w:widowControl/>
              <w:spacing w:line="160" w:lineRule="exact"/>
              <w:ind w:leftChars="-67" w:left="-141" w:firstLineChars="352" w:firstLine="493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12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AE0C12" w:rsidRPr="00773641" w:rsidRDefault="00AE0C12" w:rsidP="00333BE5">
            <w:pPr>
              <w:widowControl/>
              <w:spacing w:line="140" w:lineRule="exact"/>
              <w:ind w:leftChars="-249" w:left="-523" w:firstLineChars="352" w:firstLine="493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12"/>
              </w:rPr>
            </w:pPr>
            <w:r w:rsidRPr="00773641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12"/>
              </w:rPr>
              <w:t xml:space="preserve">|Ac-Ac| (mm) </w:t>
            </w: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12"/>
                <w:vertAlign w:val="superscript"/>
              </w:rPr>
              <w:t>a)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1E0D9C">
            <w:pPr>
              <w:spacing w:line="140" w:lineRule="exact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12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  <w:t xml:space="preserve">2.3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1E0D9C">
            <w:pPr>
              <w:spacing w:line="140" w:lineRule="exact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  <w:t xml:space="preserve">2.0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1E0D9C">
            <w:pPr>
              <w:spacing w:line="140" w:lineRule="exact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  <w:t xml:space="preserve">4.0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1E0D9C">
            <w:pPr>
              <w:spacing w:line="140" w:lineRule="exact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  <w:t xml:space="preserve">2.3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1E0D9C">
            <w:pPr>
              <w:spacing w:line="140" w:lineRule="exact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  <w:t>3E-04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1E0D9C">
            <w:pPr>
              <w:spacing w:line="140" w:lineRule="exact"/>
              <w:jc w:val="left"/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  <w:t>**</w:t>
            </w:r>
          </w:p>
        </w:tc>
      </w:tr>
      <w:tr w:rsidR="00AE0C12" w:rsidRPr="00773641" w:rsidTr="004D6F53">
        <w:trPr>
          <w:trHeight w:hRule="exact" w:val="227"/>
        </w:trPr>
        <w:tc>
          <w:tcPr>
            <w:tcW w:w="56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0C12" w:rsidRPr="00773641" w:rsidRDefault="00AE0C12" w:rsidP="00333BE5">
            <w:pPr>
              <w:widowControl/>
              <w:spacing w:line="160" w:lineRule="exact"/>
              <w:ind w:leftChars="-67" w:left="-141" w:firstLineChars="352" w:firstLine="493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12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AE0C12" w:rsidRPr="00773641" w:rsidRDefault="00AE0C12" w:rsidP="00333BE5">
            <w:pPr>
              <w:widowControl/>
              <w:spacing w:line="140" w:lineRule="exact"/>
              <w:ind w:leftChars="-249" w:left="-523" w:firstLineChars="352" w:firstLine="493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12"/>
              </w:rPr>
            </w:pPr>
            <w:r w:rsidRPr="00773641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12"/>
              </w:rPr>
              <w:t>|</w:t>
            </w:r>
            <w:proofErr w:type="spellStart"/>
            <w:r w:rsidRPr="00773641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12"/>
              </w:rPr>
              <w:t>Zy-Zy</w:t>
            </w:r>
            <w:proofErr w:type="spellEnd"/>
            <w:r w:rsidRPr="00773641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12"/>
              </w:rPr>
              <w:t xml:space="preserve">| (mm) </w:t>
            </w: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12"/>
                <w:vertAlign w:val="superscript"/>
              </w:rPr>
              <w:t>a)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1E0D9C">
            <w:pPr>
              <w:spacing w:line="140" w:lineRule="exact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  <w:t xml:space="preserve">0.2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1E0D9C">
            <w:pPr>
              <w:spacing w:line="140" w:lineRule="exact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  <w:t xml:space="preserve">4.0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1E0D9C">
            <w:pPr>
              <w:spacing w:line="140" w:lineRule="exact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  <w:t xml:space="preserve">-2.0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1E0D9C">
            <w:pPr>
              <w:spacing w:line="140" w:lineRule="exact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  <w:t xml:space="preserve">5.3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1E0D9C">
            <w:pPr>
              <w:spacing w:line="140" w:lineRule="exact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  <w:t>0.04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1E0D9C">
            <w:pPr>
              <w:spacing w:line="140" w:lineRule="exact"/>
              <w:jc w:val="left"/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</w:pPr>
          </w:p>
        </w:tc>
      </w:tr>
      <w:tr w:rsidR="00AE0C12" w:rsidRPr="00773641" w:rsidTr="004D6F53">
        <w:trPr>
          <w:trHeight w:hRule="exact" w:val="227"/>
        </w:trPr>
        <w:tc>
          <w:tcPr>
            <w:tcW w:w="56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E0C12" w:rsidRPr="00773641" w:rsidRDefault="00AE0C12" w:rsidP="00333BE5">
            <w:pPr>
              <w:widowControl/>
              <w:spacing w:line="160" w:lineRule="exact"/>
              <w:ind w:leftChars="-67" w:left="-141" w:firstLineChars="352" w:firstLine="493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12"/>
              </w:rPr>
            </w:pPr>
          </w:p>
        </w:tc>
        <w:tc>
          <w:tcPr>
            <w:tcW w:w="3969" w:type="dxa"/>
            <w:noWrap/>
            <w:vAlign w:val="center"/>
          </w:tcPr>
          <w:p w:rsidR="00AE0C12" w:rsidRPr="00773641" w:rsidRDefault="00AE0C12" w:rsidP="00333BE5">
            <w:pPr>
              <w:widowControl/>
              <w:spacing w:line="140" w:lineRule="exact"/>
              <w:ind w:leftChars="-249" w:left="-523" w:firstLineChars="352" w:firstLine="493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12"/>
              </w:rPr>
            </w:pPr>
            <w:r w:rsidRPr="00773641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12"/>
              </w:rPr>
              <w:t>|</w:t>
            </w:r>
            <w:proofErr w:type="spellStart"/>
            <w:r w:rsidRPr="00773641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12"/>
              </w:rPr>
              <w:t>Zy</w:t>
            </w:r>
            <w:proofErr w:type="spellEnd"/>
            <w:r w:rsidRPr="00773641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12"/>
              </w:rPr>
              <w:t>′-</w:t>
            </w:r>
            <w:proofErr w:type="spellStart"/>
            <w:r w:rsidRPr="00773641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12"/>
              </w:rPr>
              <w:t>Zy</w:t>
            </w:r>
            <w:proofErr w:type="spellEnd"/>
            <w:r w:rsidRPr="00773641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12"/>
              </w:rPr>
              <w:t xml:space="preserve">′| (mm) </w:t>
            </w: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12"/>
                <w:vertAlign w:val="superscript"/>
              </w:rPr>
              <w:t>a)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1E0D9C">
            <w:pPr>
              <w:spacing w:line="140" w:lineRule="exact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  <w:t xml:space="preserve">0.0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1E0D9C">
            <w:pPr>
              <w:spacing w:line="140" w:lineRule="exact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  <w:t xml:space="preserve">3.8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1E0D9C">
            <w:pPr>
              <w:spacing w:line="140" w:lineRule="exact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  <w:t xml:space="preserve">-1.8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1E0D9C">
            <w:pPr>
              <w:spacing w:line="140" w:lineRule="exact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  <w:t xml:space="preserve">4.9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1E0D9C">
            <w:pPr>
              <w:spacing w:line="140" w:lineRule="exact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  <w:t>0.059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1E0D9C">
            <w:pPr>
              <w:spacing w:line="140" w:lineRule="exact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</w:pPr>
          </w:p>
        </w:tc>
      </w:tr>
      <w:tr w:rsidR="00AE0C12" w:rsidRPr="00773641" w:rsidTr="004D6F53">
        <w:trPr>
          <w:trHeight w:hRule="exact" w:val="227"/>
        </w:trPr>
        <w:tc>
          <w:tcPr>
            <w:tcW w:w="56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E0C12" w:rsidRPr="00773641" w:rsidRDefault="00AE0C12" w:rsidP="00333BE5">
            <w:pPr>
              <w:widowControl/>
              <w:spacing w:line="160" w:lineRule="exact"/>
              <w:ind w:leftChars="-67" w:left="-141" w:firstLineChars="352" w:firstLine="493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12"/>
              </w:rPr>
            </w:pPr>
          </w:p>
        </w:tc>
        <w:tc>
          <w:tcPr>
            <w:tcW w:w="3969" w:type="dxa"/>
            <w:noWrap/>
            <w:vAlign w:val="center"/>
          </w:tcPr>
          <w:p w:rsidR="00AE0C12" w:rsidRPr="00773641" w:rsidRDefault="00AE0C12" w:rsidP="00333BE5">
            <w:pPr>
              <w:widowControl/>
              <w:spacing w:line="140" w:lineRule="exact"/>
              <w:ind w:leftChars="-249" w:left="-523" w:firstLineChars="352" w:firstLine="493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12"/>
              </w:rPr>
            </w:pPr>
            <w:r w:rsidRPr="00773641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12"/>
              </w:rPr>
              <w:t xml:space="preserve">|Go′-Go′| (mm) </w:t>
            </w: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12"/>
                <w:vertAlign w:val="superscript"/>
              </w:rPr>
              <w:t>a)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1E0D9C">
            <w:pPr>
              <w:spacing w:line="140" w:lineRule="exact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12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  <w:t xml:space="preserve">2.5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1E0D9C">
            <w:pPr>
              <w:spacing w:line="140" w:lineRule="exact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  <w:t xml:space="preserve">4.8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1E0D9C">
            <w:pPr>
              <w:spacing w:line="140" w:lineRule="exact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  <w:t xml:space="preserve">7.9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1E0D9C">
            <w:pPr>
              <w:spacing w:line="140" w:lineRule="exact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  <w:t xml:space="preserve">6.6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1E0D9C">
            <w:pPr>
              <w:spacing w:line="140" w:lineRule="exact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  <w:t>6E-05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1E0D9C">
            <w:pPr>
              <w:spacing w:line="140" w:lineRule="exact"/>
              <w:jc w:val="left"/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  <w:t>**</w:t>
            </w:r>
          </w:p>
        </w:tc>
      </w:tr>
      <w:tr w:rsidR="00AE0C12" w:rsidRPr="00773641" w:rsidTr="004D6F53">
        <w:trPr>
          <w:trHeight w:hRule="exact" w:val="227"/>
        </w:trPr>
        <w:tc>
          <w:tcPr>
            <w:tcW w:w="56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0C12" w:rsidRPr="00773641" w:rsidRDefault="00AE0C12" w:rsidP="00333BE5">
            <w:pPr>
              <w:widowControl/>
              <w:spacing w:line="160" w:lineRule="exact"/>
              <w:ind w:leftChars="-67" w:left="-141" w:firstLineChars="352" w:firstLine="493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1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E0C12" w:rsidRPr="00773641" w:rsidRDefault="00AE0C12" w:rsidP="00333BE5">
            <w:pPr>
              <w:widowControl/>
              <w:spacing w:line="140" w:lineRule="exact"/>
              <w:ind w:leftChars="-249" w:left="-523" w:firstLineChars="352" w:firstLine="493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12"/>
              </w:rPr>
            </w:pPr>
            <w:r w:rsidRPr="00773641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12"/>
              </w:rPr>
              <w:t>|</w:t>
            </w:r>
            <w:proofErr w:type="spellStart"/>
            <w:r w:rsidRPr="00773641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12"/>
              </w:rPr>
              <w:t>Ch-Ch</w:t>
            </w:r>
            <w:proofErr w:type="spellEnd"/>
            <w:r w:rsidRPr="00773641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12"/>
              </w:rPr>
              <w:t xml:space="preserve">| (mm) </w:t>
            </w: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12"/>
                <w:vertAlign w:val="superscript"/>
              </w:rPr>
              <w:t>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1E0D9C">
            <w:pPr>
              <w:spacing w:line="140" w:lineRule="exact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  <w:t xml:space="preserve">4.2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1E0D9C">
            <w:pPr>
              <w:spacing w:line="140" w:lineRule="exact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  <w:t xml:space="preserve">5.0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1E0D9C">
            <w:pPr>
              <w:spacing w:line="140" w:lineRule="exact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  <w:t xml:space="preserve">12.3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1E0D9C">
            <w:pPr>
              <w:spacing w:line="140" w:lineRule="exact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  <w:t xml:space="preserve">6.1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1E0D9C">
            <w:pPr>
              <w:spacing w:line="140" w:lineRule="exact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  <w:t>1E-09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1E0D9C">
            <w:pPr>
              <w:spacing w:line="140" w:lineRule="exact"/>
              <w:jc w:val="left"/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  <w:t>**</w:t>
            </w:r>
          </w:p>
        </w:tc>
      </w:tr>
      <w:tr w:rsidR="00AE0C12" w:rsidRPr="00773641" w:rsidTr="004D6F53">
        <w:trPr>
          <w:trHeight w:hRule="exact" w:val="227"/>
        </w:trPr>
        <w:tc>
          <w:tcPr>
            <w:tcW w:w="568" w:type="dxa"/>
            <w:vMerge w:val="restart"/>
            <w:noWrap/>
            <w:vAlign w:val="center"/>
            <w:hideMark/>
          </w:tcPr>
          <w:p w:rsidR="00AE0C12" w:rsidRPr="00773641" w:rsidRDefault="00AE0C12" w:rsidP="00333BE5">
            <w:pPr>
              <w:widowControl/>
              <w:spacing w:line="160" w:lineRule="exact"/>
              <w:ind w:leftChars="-67" w:left="-141" w:firstLineChars="50" w:firstLine="70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12"/>
              </w:rPr>
            </w:pPr>
            <w:r w:rsidRPr="00773641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12"/>
              </w:rPr>
              <w:t>Y-value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noWrap/>
            <w:vAlign w:val="center"/>
            <w:hideMark/>
          </w:tcPr>
          <w:p w:rsidR="00AE0C12" w:rsidRPr="00773641" w:rsidRDefault="00AE0C12" w:rsidP="00333BE5">
            <w:pPr>
              <w:widowControl/>
              <w:spacing w:line="140" w:lineRule="exact"/>
              <w:ind w:leftChars="-249" w:left="-523" w:firstLineChars="352" w:firstLine="493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12"/>
              </w:rPr>
            </w:pPr>
            <w:r w:rsidRPr="00773641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12"/>
              </w:rPr>
              <w:t>|</w:t>
            </w:r>
            <w:proofErr w:type="spellStart"/>
            <w:r w:rsidRPr="00773641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12"/>
              </w:rPr>
              <w:t>Gla</w:t>
            </w:r>
            <w:proofErr w:type="spellEnd"/>
            <w:r w:rsidRPr="00773641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12"/>
              </w:rPr>
              <w:t xml:space="preserve">-N| (mm) </w:t>
            </w: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12"/>
                <w:vertAlign w:val="superscript"/>
              </w:rPr>
              <w:t>a)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1E0D9C">
            <w:pPr>
              <w:widowControl/>
              <w:spacing w:line="140" w:lineRule="exact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12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  <w:t xml:space="preserve">0.6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1E0D9C">
            <w:pPr>
              <w:spacing w:line="140" w:lineRule="exact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  <w:t xml:space="preserve">2.4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1E0D9C">
            <w:pPr>
              <w:spacing w:line="140" w:lineRule="exact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  <w:t xml:space="preserve">-0.5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1E0D9C">
            <w:pPr>
              <w:spacing w:line="140" w:lineRule="exact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  <w:t xml:space="preserve">3.4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1E0D9C">
            <w:pPr>
              <w:spacing w:line="140" w:lineRule="exact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  <w:t>0.109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1E0D9C">
            <w:pPr>
              <w:spacing w:line="140" w:lineRule="exact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</w:pPr>
          </w:p>
        </w:tc>
      </w:tr>
      <w:tr w:rsidR="00AE0C12" w:rsidRPr="00773641" w:rsidTr="004D6F53">
        <w:trPr>
          <w:trHeight w:hRule="exact" w:val="227"/>
        </w:trPr>
        <w:tc>
          <w:tcPr>
            <w:tcW w:w="568" w:type="dxa"/>
            <w:vMerge/>
            <w:vAlign w:val="center"/>
            <w:hideMark/>
          </w:tcPr>
          <w:p w:rsidR="00AE0C12" w:rsidRPr="00773641" w:rsidRDefault="00AE0C12" w:rsidP="00333BE5">
            <w:pPr>
              <w:widowControl/>
              <w:spacing w:line="160" w:lineRule="exact"/>
              <w:ind w:leftChars="-67" w:left="-141" w:firstLineChars="352" w:firstLine="493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12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AE0C12" w:rsidRPr="00773641" w:rsidRDefault="00AE0C12" w:rsidP="00333BE5">
            <w:pPr>
              <w:widowControl/>
              <w:spacing w:line="140" w:lineRule="exact"/>
              <w:ind w:leftChars="-249" w:left="-523" w:firstLineChars="352" w:firstLine="493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12"/>
              </w:rPr>
            </w:pPr>
            <w:r w:rsidRPr="00773641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12"/>
              </w:rPr>
              <w:t>|</w:t>
            </w:r>
            <w:proofErr w:type="spellStart"/>
            <w:r w:rsidRPr="00773641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12"/>
              </w:rPr>
              <w:t>Gla-En</w:t>
            </w:r>
            <w:proofErr w:type="spellEnd"/>
            <w:r w:rsidRPr="00773641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12"/>
              </w:rPr>
              <w:t xml:space="preserve">| (mm) </w:t>
            </w: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12"/>
                <w:vertAlign w:val="superscript"/>
              </w:rPr>
              <w:t>a)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1E0D9C">
            <w:pPr>
              <w:spacing w:line="140" w:lineRule="exact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12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  <w:t xml:space="preserve">-0.3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1E0D9C">
            <w:pPr>
              <w:spacing w:line="140" w:lineRule="exact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  <w:t xml:space="preserve">2.6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1E0D9C">
            <w:pPr>
              <w:spacing w:line="140" w:lineRule="exact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  <w:t xml:space="preserve">-1.0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1E0D9C">
            <w:pPr>
              <w:spacing w:line="140" w:lineRule="exact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  <w:t xml:space="preserve">3.5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1E0D9C">
            <w:pPr>
              <w:spacing w:line="140" w:lineRule="exact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  <w:t>0.316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1E0D9C">
            <w:pPr>
              <w:spacing w:line="140" w:lineRule="exact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</w:pPr>
          </w:p>
        </w:tc>
      </w:tr>
      <w:tr w:rsidR="00AE0C12" w:rsidRPr="00773641" w:rsidTr="004D6F53">
        <w:trPr>
          <w:trHeight w:hRule="exact" w:val="227"/>
        </w:trPr>
        <w:tc>
          <w:tcPr>
            <w:tcW w:w="568" w:type="dxa"/>
            <w:vMerge/>
            <w:vAlign w:val="center"/>
            <w:hideMark/>
          </w:tcPr>
          <w:p w:rsidR="00AE0C12" w:rsidRPr="00773641" w:rsidRDefault="00AE0C12" w:rsidP="00333BE5">
            <w:pPr>
              <w:widowControl/>
              <w:spacing w:line="160" w:lineRule="exact"/>
              <w:ind w:leftChars="-67" w:left="-141" w:firstLineChars="352" w:firstLine="493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12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AE0C12" w:rsidRPr="00773641" w:rsidRDefault="00AE0C12" w:rsidP="00333BE5">
            <w:pPr>
              <w:widowControl/>
              <w:spacing w:line="140" w:lineRule="exact"/>
              <w:ind w:leftChars="-249" w:left="-523" w:firstLineChars="352" w:firstLine="493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12"/>
              </w:rPr>
            </w:pPr>
            <w:r w:rsidRPr="00773641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12"/>
              </w:rPr>
              <w:t>|</w:t>
            </w:r>
            <w:proofErr w:type="spellStart"/>
            <w:r w:rsidRPr="00773641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12"/>
              </w:rPr>
              <w:t>Gla</w:t>
            </w:r>
            <w:proofErr w:type="spellEnd"/>
            <w:r w:rsidRPr="00773641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12"/>
              </w:rPr>
              <w:t xml:space="preserve">-Sn| (mm) Total midface height </w:t>
            </w: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12"/>
                <w:vertAlign w:val="superscript"/>
              </w:rPr>
              <w:t>a)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1E0D9C">
            <w:pPr>
              <w:spacing w:line="140" w:lineRule="exact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12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  <w:t xml:space="preserve">-0.8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1E0D9C">
            <w:pPr>
              <w:spacing w:line="140" w:lineRule="exact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  <w:t xml:space="preserve">3.5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1E0D9C">
            <w:pPr>
              <w:spacing w:line="140" w:lineRule="exact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  <w:t xml:space="preserve">-1.3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1E0D9C">
            <w:pPr>
              <w:spacing w:line="140" w:lineRule="exact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  <w:t xml:space="preserve">4.5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1E0D9C">
            <w:pPr>
              <w:spacing w:line="140" w:lineRule="exact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  <w:t>0.586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1E0D9C">
            <w:pPr>
              <w:spacing w:line="140" w:lineRule="exact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</w:pPr>
          </w:p>
        </w:tc>
      </w:tr>
      <w:tr w:rsidR="00AE0C12" w:rsidRPr="00773641" w:rsidTr="004D6F53">
        <w:trPr>
          <w:trHeight w:hRule="exact" w:val="227"/>
        </w:trPr>
        <w:tc>
          <w:tcPr>
            <w:tcW w:w="568" w:type="dxa"/>
            <w:vMerge/>
            <w:vAlign w:val="center"/>
            <w:hideMark/>
          </w:tcPr>
          <w:p w:rsidR="00AE0C12" w:rsidRPr="00773641" w:rsidRDefault="00AE0C12" w:rsidP="00333BE5">
            <w:pPr>
              <w:widowControl/>
              <w:spacing w:line="160" w:lineRule="exact"/>
              <w:ind w:leftChars="-67" w:left="-141" w:firstLineChars="352" w:firstLine="493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12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AE0C12" w:rsidRPr="00773641" w:rsidRDefault="00AE0C12" w:rsidP="00333BE5">
            <w:pPr>
              <w:widowControl/>
              <w:spacing w:line="140" w:lineRule="exact"/>
              <w:ind w:leftChars="-249" w:left="-523" w:firstLineChars="352" w:firstLine="493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12"/>
              </w:rPr>
            </w:pPr>
            <w:r w:rsidRPr="00773641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12"/>
              </w:rPr>
              <w:t>|</w:t>
            </w:r>
            <w:proofErr w:type="spellStart"/>
            <w:r w:rsidRPr="00773641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12"/>
              </w:rPr>
              <w:t>Gla-Zy</w:t>
            </w:r>
            <w:proofErr w:type="spellEnd"/>
            <w:r w:rsidRPr="00773641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12"/>
              </w:rPr>
              <w:t>| (mm)</w:t>
            </w: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12"/>
                <w:vertAlign w:val="superscript"/>
              </w:rPr>
              <w:t>a)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1E0D9C">
            <w:pPr>
              <w:spacing w:line="140" w:lineRule="exact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12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  <w:t xml:space="preserve">1.8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1E0D9C">
            <w:pPr>
              <w:spacing w:line="140" w:lineRule="exact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  <w:t xml:space="preserve">5.6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1E0D9C">
            <w:pPr>
              <w:spacing w:line="140" w:lineRule="exact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  <w:t xml:space="preserve">3.8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1E0D9C">
            <w:pPr>
              <w:spacing w:line="140" w:lineRule="exact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  <w:t xml:space="preserve">5.9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1E0D9C">
            <w:pPr>
              <w:spacing w:line="140" w:lineRule="exact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  <w:t>0.107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1E0D9C">
            <w:pPr>
              <w:spacing w:line="140" w:lineRule="exact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</w:pPr>
          </w:p>
        </w:tc>
      </w:tr>
      <w:tr w:rsidR="00AE0C12" w:rsidRPr="00773641" w:rsidTr="004D6F53">
        <w:trPr>
          <w:trHeight w:hRule="exact" w:val="227"/>
        </w:trPr>
        <w:tc>
          <w:tcPr>
            <w:tcW w:w="568" w:type="dxa"/>
            <w:vMerge/>
            <w:vAlign w:val="center"/>
            <w:hideMark/>
          </w:tcPr>
          <w:p w:rsidR="00AE0C12" w:rsidRPr="00773641" w:rsidRDefault="00AE0C12" w:rsidP="00333BE5">
            <w:pPr>
              <w:widowControl/>
              <w:spacing w:line="160" w:lineRule="exact"/>
              <w:ind w:leftChars="-67" w:left="-141" w:firstLineChars="352" w:firstLine="493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12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AE0C12" w:rsidRPr="00773641" w:rsidRDefault="00AE0C12" w:rsidP="00333BE5">
            <w:pPr>
              <w:widowControl/>
              <w:spacing w:line="140" w:lineRule="exact"/>
              <w:ind w:leftChars="-249" w:left="-523" w:firstLineChars="352" w:firstLine="493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12"/>
              </w:rPr>
            </w:pPr>
            <w:r w:rsidRPr="00773641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12"/>
              </w:rPr>
              <w:t>|</w:t>
            </w:r>
            <w:proofErr w:type="spellStart"/>
            <w:r w:rsidRPr="00773641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12"/>
              </w:rPr>
              <w:t>Gla</w:t>
            </w:r>
            <w:proofErr w:type="spellEnd"/>
            <w:r w:rsidRPr="00773641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12"/>
              </w:rPr>
              <w:t>-Prn| (mm)</w:t>
            </w: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12"/>
                <w:vertAlign w:val="superscript"/>
              </w:rPr>
              <w:t>a)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1E0D9C">
            <w:pPr>
              <w:spacing w:line="140" w:lineRule="exact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12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  <w:t xml:space="preserve">-0.7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1E0D9C">
            <w:pPr>
              <w:spacing w:line="140" w:lineRule="exact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  <w:t xml:space="preserve">3.6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1E0D9C">
            <w:pPr>
              <w:spacing w:line="140" w:lineRule="exact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  <w:t xml:space="preserve">-1.4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1E0D9C">
            <w:pPr>
              <w:spacing w:line="140" w:lineRule="exact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  <w:t xml:space="preserve">3.7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1E0D9C">
            <w:pPr>
              <w:spacing w:line="140" w:lineRule="exact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  <w:t>0.387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1E0D9C">
            <w:pPr>
              <w:spacing w:line="140" w:lineRule="exact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</w:pPr>
          </w:p>
        </w:tc>
      </w:tr>
      <w:tr w:rsidR="00AE0C12" w:rsidRPr="00773641" w:rsidTr="004D6F53">
        <w:trPr>
          <w:trHeight w:hRule="exact" w:val="227"/>
        </w:trPr>
        <w:tc>
          <w:tcPr>
            <w:tcW w:w="568" w:type="dxa"/>
            <w:vMerge/>
            <w:vAlign w:val="center"/>
          </w:tcPr>
          <w:p w:rsidR="00AE0C12" w:rsidRPr="00773641" w:rsidRDefault="00AE0C12" w:rsidP="00333BE5">
            <w:pPr>
              <w:widowControl/>
              <w:spacing w:line="160" w:lineRule="exact"/>
              <w:ind w:leftChars="-67" w:left="-141" w:firstLineChars="352" w:firstLine="493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12"/>
              </w:rPr>
            </w:pPr>
          </w:p>
        </w:tc>
        <w:tc>
          <w:tcPr>
            <w:tcW w:w="3969" w:type="dxa"/>
            <w:noWrap/>
            <w:vAlign w:val="center"/>
          </w:tcPr>
          <w:p w:rsidR="00AE0C12" w:rsidRPr="00773641" w:rsidRDefault="00AE0C12" w:rsidP="00333BE5">
            <w:pPr>
              <w:widowControl/>
              <w:spacing w:line="140" w:lineRule="exact"/>
              <w:ind w:leftChars="-249" w:left="-523" w:firstLineChars="352" w:firstLine="493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12"/>
              </w:rPr>
            </w:pPr>
            <w:r w:rsidRPr="00773641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12"/>
              </w:rPr>
              <w:t>|</w:t>
            </w:r>
            <w:proofErr w:type="spellStart"/>
            <w:r w:rsidRPr="00773641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12"/>
              </w:rPr>
              <w:t>Gla</w:t>
            </w:r>
            <w:proofErr w:type="spellEnd"/>
            <w:r w:rsidRPr="00773641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12"/>
              </w:rPr>
              <w:t>-Ls| (mm)</w:t>
            </w: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12"/>
                <w:vertAlign w:val="superscript"/>
              </w:rPr>
              <w:t>a)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1E0D9C">
            <w:pPr>
              <w:spacing w:line="140" w:lineRule="exact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12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  <w:t xml:space="preserve">-3.4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1E0D9C">
            <w:pPr>
              <w:spacing w:line="140" w:lineRule="exact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  <w:t xml:space="preserve">5.2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1E0D9C">
            <w:pPr>
              <w:spacing w:line="140" w:lineRule="exact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  <w:t xml:space="preserve">-5.0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1E0D9C">
            <w:pPr>
              <w:spacing w:line="140" w:lineRule="exact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  <w:t xml:space="preserve">5.2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1E0D9C">
            <w:pPr>
              <w:spacing w:line="140" w:lineRule="exact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  <w:t>0.148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1E0D9C">
            <w:pPr>
              <w:spacing w:line="140" w:lineRule="exact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</w:pPr>
          </w:p>
        </w:tc>
      </w:tr>
      <w:tr w:rsidR="00AE0C12" w:rsidRPr="00773641" w:rsidTr="004D6F53">
        <w:trPr>
          <w:trHeight w:hRule="exact" w:val="227"/>
        </w:trPr>
        <w:tc>
          <w:tcPr>
            <w:tcW w:w="568" w:type="dxa"/>
            <w:vMerge/>
            <w:vAlign w:val="center"/>
          </w:tcPr>
          <w:p w:rsidR="00AE0C12" w:rsidRPr="00773641" w:rsidRDefault="00AE0C12" w:rsidP="00333BE5">
            <w:pPr>
              <w:widowControl/>
              <w:spacing w:line="160" w:lineRule="exact"/>
              <w:ind w:leftChars="-67" w:left="-141" w:firstLineChars="352" w:firstLine="493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12"/>
              </w:rPr>
            </w:pPr>
          </w:p>
        </w:tc>
        <w:tc>
          <w:tcPr>
            <w:tcW w:w="3969" w:type="dxa"/>
            <w:noWrap/>
            <w:vAlign w:val="center"/>
          </w:tcPr>
          <w:p w:rsidR="00AE0C12" w:rsidRPr="00773641" w:rsidRDefault="00AE0C12" w:rsidP="00333BE5">
            <w:pPr>
              <w:widowControl/>
              <w:spacing w:line="140" w:lineRule="exact"/>
              <w:ind w:leftChars="-249" w:left="-523" w:firstLineChars="352" w:firstLine="493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12"/>
              </w:rPr>
            </w:pPr>
            <w:r w:rsidRPr="00773641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12"/>
              </w:rPr>
              <w:t>|</w:t>
            </w:r>
            <w:proofErr w:type="spellStart"/>
            <w:r w:rsidRPr="00773641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12"/>
              </w:rPr>
              <w:t>Gla-Sto</w:t>
            </w:r>
            <w:proofErr w:type="spellEnd"/>
            <w:r w:rsidRPr="00773641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12"/>
              </w:rPr>
              <w:t xml:space="preserve">| (mm) Total upper face height </w:t>
            </w: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12"/>
                <w:vertAlign w:val="superscript"/>
              </w:rPr>
              <w:t>a)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1E0D9C">
            <w:pPr>
              <w:spacing w:line="140" w:lineRule="exact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12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  <w:t xml:space="preserve">-4.1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1E0D9C">
            <w:pPr>
              <w:spacing w:line="140" w:lineRule="exact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  <w:t xml:space="preserve">5.7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1E0D9C">
            <w:pPr>
              <w:spacing w:line="140" w:lineRule="exact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  <w:t xml:space="preserve">-6.2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1E0D9C">
            <w:pPr>
              <w:spacing w:line="140" w:lineRule="exact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  <w:t xml:space="preserve">5.4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1E0D9C">
            <w:pPr>
              <w:spacing w:line="140" w:lineRule="exact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  <w:t>0.073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1E0D9C">
            <w:pPr>
              <w:spacing w:line="140" w:lineRule="exact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</w:pPr>
          </w:p>
        </w:tc>
      </w:tr>
      <w:tr w:rsidR="00AE0C12" w:rsidRPr="00773641" w:rsidTr="004D6F53">
        <w:trPr>
          <w:trHeight w:hRule="exact" w:val="227"/>
        </w:trPr>
        <w:tc>
          <w:tcPr>
            <w:tcW w:w="568" w:type="dxa"/>
            <w:vMerge/>
            <w:vAlign w:val="center"/>
            <w:hideMark/>
          </w:tcPr>
          <w:p w:rsidR="00AE0C12" w:rsidRPr="00773641" w:rsidRDefault="00AE0C12" w:rsidP="00333BE5">
            <w:pPr>
              <w:widowControl/>
              <w:spacing w:line="160" w:lineRule="exact"/>
              <w:ind w:leftChars="-67" w:left="-141" w:firstLineChars="352" w:firstLine="493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12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AE0C12" w:rsidRPr="00773641" w:rsidRDefault="00AE0C12" w:rsidP="00333BE5">
            <w:pPr>
              <w:widowControl/>
              <w:spacing w:line="140" w:lineRule="exact"/>
              <w:ind w:leftChars="-249" w:left="-523" w:firstLineChars="352" w:firstLine="493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12"/>
              </w:rPr>
            </w:pPr>
            <w:r w:rsidRPr="00773641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12"/>
              </w:rPr>
              <w:t>|</w:t>
            </w:r>
            <w:proofErr w:type="spellStart"/>
            <w:r w:rsidRPr="00773641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12"/>
              </w:rPr>
              <w:t>Gla-Gn</w:t>
            </w:r>
            <w:proofErr w:type="spellEnd"/>
            <w:r w:rsidRPr="00773641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12"/>
              </w:rPr>
              <w:t xml:space="preserve">| (mm) Total face height </w:t>
            </w: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12"/>
                <w:vertAlign w:val="superscript"/>
              </w:rPr>
              <w:t>a)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1E0D9C">
            <w:pPr>
              <w:spacing w:line="140" w:lineRule="exact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12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  <w:t xml:space="preserve">-0.1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1E0D9C">
            <w:pPr>
              <w:spacing w:line="140" w:lineRule="exact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  <w:t xml:space="preserve">5.0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1E0D9C">
            <w:pPr>
              <w:spacing w:line="140" w:lineRule="exact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  <w:t xml:space="preserve">-0.9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1E0D9C">
            <w:pPr>
              <w:spacing w:line="140" w:lineRule="exact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  <w:t xml:space="preserve">6.4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1E0D9C">
            <w:pPr>
              <w:spacing w:line="140" w:lineRule="exact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  <w:t>0.525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1E0D9C">
            <w:pPr>
              <w:spacing w:line="140" w:lineRule="exact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</w:pPr>
          </w:p>
        </w:tc>
      </w:tr>
      <w:tr w:rsidR="00AE0C12" w:rsidRPr="00773641" w:rsidTr="004D6F53">
        <w:trPr>
          <w:trHeight w:hRule="exact" w:val="227"/>
        </w:trPr>
        <w:tc>
          <w:tcPr>
            <w:tcW w:w="568" w:type="dxa"/>
            <w:vMerge/>
            <w:vAlign w:val="center"/>
            <w:hideMark/>
          </w:tcPr>
          <w:p w:rsidR="00AE0C12" w:rsidRPr="00773641" w:rsidRDefault="00AE0C12" w:rsidP="00333BE5">
            <w:pPr>
              <w:widowControl/>
              <w:spacing w:line="160" w:lineRule="exact"/>
              <w:ind w:leftChars="-67" w:left="-141" w:firstLineChars="352" w:firstLine="493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12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AE0C12" w:rsidRPr="00773641" w:rsidRDefault="00AE0C12" w:rsidP="00333BE5">
            <w:pPr>
              <w:widowControl/>
              <w:spacing w:line="140" w:lineRule="exact"/>
              <w:ind w:leftChars="-249" w:left="-523" w:firstLineChars="352" w:firstLine="493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12"/>
              </w:rPr>
            </w:pPr>
            <w:r w:rsidRPr="00773641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12"/>
              </w:rPr>
              <w:t>|N-</w:t>
            </w:r>
            <w:proofErr w:type="spellStart"/>
            <w:r w:rsidRPr="00773641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12"/>
              </w:rPr>
              <w:t>En</w:t>
            </w:r>
            <w:proofErr w:type="spellEnd"/>
            <w:r w:rsidRPr="00773641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12"/>
              </w:rPr>
              <w:t>| (mm)</w:t>
            </w: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12"/>
                <w:vertAlign w:val="superscript"/>
              </w:rPr>
              <w:t>a)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1E0D9C">
            <w:pPr>
              <w:spacing w:line="140" w:lineRule="exact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12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  <w:t xml:space="preserve">-0.9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1E0D9C">
            <w:pPr>
              <w:spacing w:line="140" w:lineRule="exact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  <w:t xml:space="preserve">2.3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1E0D9C">
            <w:pPr>
              <w:spacing w:line="140" w:lineRule="exact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  <w:t xml:space="preserve">-0.6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1E0D9C">
            <w:pPr>
              <w:spacing w:line="140" w:lineRule="exact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  <w:t xml:space="preserve">1.8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1E0D9C">
            <w:pPr>
              <w:spacing w:line="140" w:lineRule="exact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  <w:t>0.348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1E0D9C">
            <w:pPr>
              <w:spacing w:line="140" w:lineRule="exact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</w:pPr>
          </w:p>
        </w:tc>
      </w:tr>
      <w:tr w:rsidR="00AE0C12" w:rsidRPr="00773641" w:rsidTr="004D6F53">
        <w:trPr>
          <w:trHeight w:hRule="exact" w:val="227"/>
        </w:trPr>
        <w:tc>
          <w:tcPr>
            <w:tcW w:w="568" w:type="dxa"/>
            <w:vMerge/>
            <w:vAlign w:val="center"/>
            <w:hideMark/>
          </w:tcPr>
          <w:p w:rsidR="00AE0C12" w:rsidRPr="00773641" w:rsidRDefault="00AE0C12" w:rsidP="00333BE5">
            <w:pPr>
              <w:widowControl/>
              <w:spacing w:line="160" w:lineRule="exact"/>
              <w:ind w:leftChars="-67" w:left="-141" w:firstLineChars="352" w:firstLine="493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12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AE0C12" w:rsidRPr="00773641" w:rsidRDefault="00AE0C12" w:rsidP="00333BE5">
            <w:pPr>
              <w:widowControl/>
              <w:spacing w:line="140" w:lineRule="exact"/>
              <w:ind w:leftChars="-249" w:left="-523" w:firstLineChars="352" w:firstLine="493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12"/>
              </w:rPr>
            </w:pPr>
            <w:r w:rsidRPr="00773641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12"/>
              </w:rPr>
              <w:t xml:space="preserve">|N-Sn| (mm) Midface height </w:t>
            </w: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12"/>
                <w:vertAlign w:val="superscript"/>
              </w:rPr>
              <w:t>a)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1E0D9C">
            <w:pPr>
              <w:spacing w:line="140" w:lineRule="exact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12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  <w:t xml:space="preserve">-1.4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1E0D9C">
            <w:pPr>
              <w:spacing w:line="140" w:lineRule="exact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  <w:t xml:space="preserve">2.8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1E0D9C">
            <w:pPr>
              <w:spacing w:line="140" w:lineRule="exact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  <w:t xml:space="preserve">-0.8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1E0D9C">
            <w:pPr>
              <w:spacing w:line="140" w:lineRule="exact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  <w:t xml:space="preserve">2.7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1E0D9C">
            <w:pPr>
              <w:spacing w:line="140" w:lineRule="exact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  <w:t>0.304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1E0D9C">
            <w:pPr>
              <w:spacing w:line="140" w:lineRule="exact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</w:pPr>
          </w:p>
        </w:tc>
      </w:tr>
      <w:tr w:rsidR="00AE0C12" w:rsidRPr="00773641" w:rsidTr="004D6F53">
        <w:trPr>
          <w:trHeight w:hRule="exact" w:val="227"/>
        </w:trPr>
        <w:tc>
          <w:tcPr>
            <w:tcW w:w="568" w:type="dxa"/>
            <w:vMerge/>
            <w:vAlign w:val="center"/>
            <w:hideMark/>
          </w:tcPr>
          <w:p w:rsidR="00AE0C12" w:rsidRPr="00773641" w:rsidRDefault="00AE0C12" w:rsidP="00333BE5">
            <w:pPr>
              <w:widowControl/>
              <w:spacing w:line="160" w:lineRule="exact"/>
              <w:ind w:leftChars="-67" w:left="-141" w:firstLineChars="352" w:firstLine="493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12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AE0C12" w:rsidRPr="00773641" w:rsidRDefault="00AE0C12" w:rsidP="00333BE5">
            <w:pPr>
              <w:widowControl/>
              <w:spacing w:line="140" w:lineRule="exact"/>
              <w:ind w:leftChars="-249" w:left="-523" w:firstLineChars="352" w:firstLine="493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12"/>
              </w:rPr>
            </w:pPr>
            <w:r w:rsidRPr="00773641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12"/>
              </w:rPr>
              <w:t>|N-</w:t>
            </w:r>
            <w:proofErr w:type="spellStart"/>
            <w:r w:rsidRPr="00773641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12"/>
              </w:rPr>
              <w:t>Zy</w:t>
            </w:r>
            <w:proofErr w:type="spellEnd"/>
            <w:r w:rsidRPr="00773641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12"/>
              </w:rPr>
              <w:t xml:space="preserve">| (mm) </w:t>
            </w: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12"/>
                <w:vertAlign w:val="superscript"/>
              </w:rPr>
              <w:t>a)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1E0D9C">
            <w:pPr>
              <w:spacing w:line="140" w:lineRule="exact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12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  <w:t xml:space="preserve">1.2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1E0D9C">
            <w:pPr>
              <w:spacing w:line="140" w:lineRule="exact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  <w:t xml:space="preserve">5.1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1E0D9C">
            <w:pPr>
              <w:spacing w:line="140" w:lineRule="exact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  <w:t xml:space="preserve">4.2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1E0D9C">
            <w:pPr>
              <w:spacing w:line="140" w:lineRule="exact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  <w:t xml:space="preserve">5.5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1E0D9C">
            <w:pPr>
              <w:spacing w:line="140" w:lineRule="exact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  <w:t>0.007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1E0D9C">
            <w:pPr>
              <w:spacing w:line="140" w:lineRule="exact"/>
              <w:jc w:val="left"/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  <w:t>*</w:t>
            </w:r>
          </w:p>
        </w:tc>
      </w:tr>
      <w:tr w:rsidR="00AE0C12" w:rsidRPr="00773641" w:rsidTr="004D6F53">
        <w:trPr>
          <w:trHeight w:hRule="exact" w:val="227"/>
        </w:trPr>
        <w:tc>
          <w:tcPr>
            <w:tcW w:w="568" w:type="dxa"/>
            <w:vMerge/>
            <w:vAlign w:val="center"/>
            <w:hideMark/>
          </w:tcPr>
          <w:p w:rsidR="00AE0C12" w:rsidRPr="00773641" w:rsidRDefault="00AE0C12" w:rsidP="00333BE5">
            <w:pPr>
              <w:widowControl/>
              <w:spacing w:line="160" w:lineRule="exact"/>
              <w:ind w:leftChars="-67" w:left="-141" w:firstLineChars="352" w:firstLine="493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12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AE0C12" w:rsidRPr="00773641" w:rsidRDefault="00AE0C12" w:rsidP="00333BE5">
            <w:pPr>
              <w:widowControl/>
              <w:spacing w:line="140" w:lineRule="exact"/>
              <w:ind w:leftChars="-249" w:left="-523" w:firstLineChars="352" w:firstLine="493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12"/>
              </w:rPr>
            </w:pPr>
            <w:r w:rsidRPr="00773641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12"/>
              </w:rPr>
              <w:t xml:space="preserve">|N-Prn| (mm) Nasal bridge length </w:t>
            </w: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12"/>
                <w:vertAlign w:val="superscript"/>
              </w:rPr>
              <w:t>a)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1E0D9C">
            <w:pPr>
              <w:spacing w:line="140" w:lineRule="exact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  <w:t xml:space="preserve">-1.4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1E0D9C">
            <w:pPr>
              <w:spacing w:line="140" w:lineRule="exact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  <w:t xml:space="preserve">2.9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1E0D9C">
            <w:pPr>
              <w:spacing w:line="140" w:lineRule="exact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  <w:t xml:space="preserve">-1.0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1E0D9C">
            <w:pPr>
              <w:spacing w:line="140" w:lineRule="exact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  <w:t xml:space="preserve">2.7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1E0D9C">
            <w:pPr>
              <w:spacing w:line="140" w:lineRule="exact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  <w:t>0.465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1E0D9C">
            <w:pPr>
              <w:spacing w:line="140" w:lineRule="exact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</w:pPr>
          </w:p>
        </w:tc>
      </w:tr>
      <w:tr w:rsidR="00AE0C12" w:rsidRPr="00773641" w:rsidTr="004D6F53">
        <w:trPr>
          <w:trHeight w:hRule="exact" w:val="227"/>
        </w:trPr>
        <w:tc>
          <w:tcPr>
            <w:tcW w:w="568" w:type="dxa"/>
            <w:vMerge/>
            <w:vAlign w:val="center"/>
          </w:tcPr>
          <w:p w:rsidR="00AE0C12" w:rsidRPr="00773641" w:rsidRDefault="00AE0C12" w:rsidP="00333BE5">
            <w:pPr>
              <w:widowControl/>
              <w:spacing w:line="160" w:lineRule="exact"/>
              <w:ind w:leftChars="-67" w:left="-141" w:firstLineChars="352" w:firstLine="493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12"/>
              </w:rPr>
            </w:pPr>
          </w:p>
        </w:tc>
        <w:tc>
          <w:tcPr>
            <w:tcW w:w="3969" w:type="dxa"/>
            <w:noWrap/>
            <w:vAlign w:val="center"/>
          </w:tcPr>
          <w:p w:rsidR="00AE0C12" w:rsidRPr="00773641" w:rsidRDefault="00AE0C12" w:rsidP="00333BE5">
            <w:pPr>
              <w:widowControl/>
              <w:spacing w:line="140" w:lineRule="exact"/>
              <w:ind w:leftChars="-249" w:left="-523" w:firstLineChars="352" w:firstLine="493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12"/>
              </w:rPr>
            </w:pPr>
            <w:r w:rsidRPr="00773641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12"/>
              </w:rPr>
              <w:t xml:space="preserve">|N-Ls| (mm) </w:t>
            </w: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12"/>
                <w:vertAlign w:val="superscript"/>
              </w:rPr>
              <w:t>a)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1E0D9C">
            <w:pPr>
              <w:spacing w:line="140" w:lineRule="exact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12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  <w:t xml:space="preserve">-4.0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1E0D9C">
            <w:pPr>
              <w:spacing w:line="140" w:lineRule="exact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  <w:t xml:space="preserve">4.4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1E0D9C">
            <w:pPr>
              <w:spacing w:line="140" w:lineRule="exact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  <w:t xml:space="preserve">-4.5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1E0D9C">
            <w:pPr>
              <w:spacing w:line="140" w:lineRule="exact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  <w:t xml:space="preserve">3.5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1E0D9C">
            <w:pPr>
              <w:spacing w:line="140" w:lineRule="exact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  <w:t>0.524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1E0D9C">
            <w:pPr>
              <w:spacing w:line="140" w:lineRule="exact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</w:pPr>
          </w:p>
        </w:tc>
      </w:tr>
      <w:tr w:rsidR="00AE0C12" w:rsidRPr="00773641" w:rsidTr="004D6F53">
        <w:trPr>
          <w:trHeight w:hRule="exact" w:val="227"/>
        </w:trPr>
        <w:tc>
          <w:tcPr>
            <w:tcW w:w="568" w:type="dxa"/>
            <w:vMerge/>
            <w:vAlign w:val="center"/>
            <w:hideMark/>
          </w:tcPr>
          <w:p w:rsidR="00AE0C12" w:rsidRPr="00773641" w:rsidRDefault="00AE0C12" w:rsidP="00333BE5">
            <w:pPr>
              <w:widowControl/>
              <w:spacing w:line="160" w:lineRule="exact"/>
              <w:ind w:leftChars="-67" w:left="-141" w:firstLineChars="352" w:firstLine="493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12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AE0C12" w:rsidRPr="00773641" w:rsidRDefault="00AE0C12" w:rsidP="00333BE5">
            <w:pPr>
              <w:widowControl/>
              <w:spacing w:line="140" w:lineRule="exact"/>
              <w:ind w:leftChars="-249" w:left="-523" w:firstLineChars="352" w:firstLine="493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12"/>
              </w:rPr>
            </w:pPr>
            <w:r w:rsidRPr="00773641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12"/>
              </w:rPr>
              <w:t>|N-</w:t>
            </w:r>
            <w:proofErr w:type="spellStart"/>
            <w:r w:rsidRPr="00773641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12"/>
              </w:rPr>
              <w:t>Sto</w:t>
            </w:r>
            <w:proofErr w:type="spellEnd"/>
            <w:r w:rsidRPr="00773641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12"/>
              </w:rPr>
              <w:t xml:space="preserve">| (mm)Upper face height </w:t>
            </w: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12"/>
                <w:vertAlign w:val="superscript"/>
              </w:rPr>
              <w:t>a)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1E0D9C">
            <w:pPr>
              <w:spacing w:line="140" w:lineRule="exact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12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  <w:t xml:space="preserve">-4.7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1E0D9C">
            <w:pPr>
              <w:spacing w:line="140" w:lineRule="exact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  <w:t xml:space="preserve">5.0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1E0D9C">
            <w:pPr>
              <w:spacing w:line="140" w:lineRule="exact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  <w:t xml:space="preserve">-5.7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1E0D9C">
            <w:pPr>
              <w:spacing w:line="140" w:lineRule="exact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  <w:t xml:space="preserve">3.7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1E0D9C">
            <w:pPr>
              <w:spacing w:line="140" w:lineRule="exact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  <w:t>0.245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1E0D9C">
            <w:pPr>
              <w:spacing w:line="140" w:lineRule="exact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</w:pPr>
          </w:p>
        </w:tc>
      </w:tr>
      <w:tr w:rsidR="00AE0C12" w:rsidRPr="00773641" w:rsidTr="004D6F53">
        <w:trPr>
          <w:trHeight w:hRule="exact" w:val="227"/>
        </w:trPr>
        <w:tc>
          <w:tcPr>
            <w:tcW w:w="568" w:type="dxa"/>
            <w:vMerge/>
            <w:vAlign w:val="center"/>
          </w:tcPr>
          <w:p w:rsidR="00AE0C12" w:rsidRPr="00773641" w:rsidRDefault="00AE0C12" w:rsidP="00333BE5">
            <w:pPr>
              <w:widowControl/>
              <w:spacing w:line="160" w:lineRule="exact"/>
              <w:ind w:leftChars="-67" w:left="-141" w:firstLineChars="352" w:firstLine="493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12"/>
              </w:rPr>
            </w:pPr>
          </w:p>
        </w:tc>
        <w:tc>
          <w:tcPr>
            <w:tcW w:w="3969" w:type="dxa"/>
            <w:noWrap/>
            <w:vAlign w:val="center"/>
          </w:tcPr>
          <w:p w:rsidR="00AE0C12" w:rsidRPr="00773641" w:rsidRDefault="00AE0C12" w:rsidP="00333BE5">
            <w:pPr>
              <w:widowControl/>
              <w:spacing w:line="140" w:lineRule="exact"/>
              <w:ind w:leftChars="-249" w:left="-523" w:firstLineChars="352" w:firstLine="493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12"/>
              </w:rPr>
            </w:pPr>
            <w:r w:rsidRPr="00773641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12"/>
              </w:rPr>
              <w:t>|N-</w:t>
            </w:r>
            <w:proofErr w:type="spellStart"/>
            <w:r w:rsidRPr="00773641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12"/>
              </w:rPr>
              <w:t>Gn</w:t>
            </w:r>
            <w:proofErr w:type="spellEnd"/>
            <w:r w:rsidRPr="00773641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12"/>
              </w:rPr>
              <w:t xml:space="preserve">| (mm) Face height </w:t>
            </w: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12"/>
                <w:vertAlign w:val="superscript"/>
              </w:rPr>
              <w:t>a)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1E0D9C">
            <w:pPr>
              <w:spacing w:line="140" w:lineRule="exact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12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  <w:t xml:space="preserve">-0.6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1E0D9C">
            <w:pPr>
              <w:spacing w:line="140" w:lineRule="exact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  <w:t xml:space="preserve">4.6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1E0D9C">
            <w:pPr>
              <w:spacing w:line="140" w:lineRule="exact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  <w:t xml:space="preserve">-0.5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1E0D9C">
            <w:pPr>
              <w:spacing w:line="140" w:lineRule="exact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  <w:t xml:space="preserve">5.3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1E0D9C">
            <w:pPr>
              <w:spacing w:line="140" w:lineRule="exact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  <w:t>0.889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1E0D9C">
            <w:pPr>
              <w:spacing w:line="140" w:lineRule="exact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</w:pPr>
          </w:p>
        </w:tc>
      </w:tr>
      <w:tr w:rsidR="00AE0C12" w:rsidRPr="00773641" w:rsidTr="004D6F53">
        <w:trPr>
          <w:trHeight w:hRule="exact" w:val="227"/>
        </w:trPr>
        <w:tc>
          <w:tcPr>
            <w:tcW w:w="568" w:type="dxa"/>
            <w:vMerge/>
            <w:vAlign w:val="center"/>
          </w:tcPr>
          <w:p w:rsidR="00AE0C12" w:rsidRPr="00773641" w:rsidRDefault="00AE0C12" w:rsidP="00333BE5">
            <w:pPr>
              <w:widowControl/>
              <w:spacing w:line="160" w:lineRule="exact"/>
              <w:ind w:leftChars="-67" w:left="-141" w:firstLineChars="352" w:firstLine="493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12"/>
              </w:rPr>
            </w:pPr>
          </w:p>
        </w:tc>
        <w:tc>
          <w:tcPr>
            <w:tcW w:w="3969" w:type="dxa"/>
            <w:noWrap/>
            <w:vAlign w:val="center"/>
          </w:tcPr>
          <w:p w:rsidR="00AE0C12" w:rsidRPr="00773641" w:rsidRDefault="00AE0C12" w:rsidP="00333BE5">
            <w:pPr>
              <w:widowControl/>
              <w:spacing w:line="140" w:lineRule="exact"/>
              <w:ind w:leftChars="-249" w:left="-523" w:firstLineChars="352" w:firstLine="493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12"/>
              </w:rPr>
            </w:pPr>
            <w:r w:rsidRPr="00773641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12"/>
              </w:rPr>
              <w:t>|Go′-</w:t>
            </w:r>
            <w:proofErr w:type="spellStart"/>
            <w:r w:rsidRPr="00773641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12"/>
              </w:rPr>
              <w:t>Gn</w:t>
            </w:r>
            <w:proofErr w:type="spellEnd"/>
            <w:r w:rsidRPr="00773641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12"/>
              </w:rPr>
              <w:t xml:space="preserve">| (mm) Chin height </w:t>
            </w: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12"/>
                <w:vertAlign w:val="superscript"/>
              </w:rPr>
              <w:t>d)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1E0D9C">
            <w:pPr>
              <w:spacing w:line="140" w:lineRule="exact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12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  <w:t xml:space="preserve">1.9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1E0D9C">
            <w:pPr>
              <w:spacing w:line="140" w:lineRule="exact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  <w:t xml:space="preserve">3.3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1E0D9C">
            <w:pPr>
              <w:spacing w:line="140" w:lineRule="exact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  <w:t xml:space="preserve">6.1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1E0D9C">
            <w:pPr>
              <w:spacing w:line="140" w:lineRule="exact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  <w:t xml:space="preserve">5.4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1E0D9C">
            <w:pPr>
              <w:spacing w:line="140" w:lineRule="exact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  <w:t>8E-05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1E0D9C">
            <w:pPr>
              <w:spacing w:line="140" w:lineRule="exact"/>
              <w:jc w:val="left"/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  <w:t>**</w:t>
            </w:r>
          </w:p>
        </w:tc>
      </w:tr>
      <w:tr w:rsidR="00AE0C12" w:rsidRPr="00773641" w:rsidTr="004D6F53">
        <w:trPr>
          <w:trHeight w:hRule="exact" w:val="227"/>
        </w:trPr>
        <w:tc>
          <w:tcPr>
            <w:tcW w:w="568" w:type="dxa"/>
            <w:vMerge/>
            <w:vAlign w:val="center"/>
          </w:tcPr>
          <w:p w:rsidR="00AE0C12" w:rsidRPr="00773641" w:rsidRDefault="00AE0C12" w:rsidP="00333BE5">
            <w:pPr>
              <w:widowControl/>
              <w:spacing w:line="160" w:lineRule="exact"/>
              <w:ind w:leftChars="-67" w:left="-141" w:firstLineChars="352" w:firstLine="493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12"/>
              </w:rPr>
            </w:pPr>
          </w:p>
        </w:tc>
        <w:tc>
          <w:tcPr>
            <w:tcW w:w="3969" w:type="dxa"/>
            <w:noWrap/>
            <w:vAlign w:val="center"/>
          </w:tcPr>
          <w:p w:rsidR="00AE0C12" w:rsidRPr="00773641" w:rsidRDefault="00AE0C12" w:rsidP="00333BE5">
            <w:pPr>
              <w:widowControl/>
              <w:spacing w:line="140" w:lineRule="exact"/>
              <w:ind w:leftChars="-249" w:left="-523" w:firstLineChars="352" w:firstLine="493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12"/>
              </w:rPr>
            </w:pPr>
            <w:r w:rsidRPr="00773641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12"/>
              </w:rPr>
              <w:t xml:space="preserve">|Ps-Pi| (mm) Eye height </w:t>
            </w: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12"/>
                <w:vertAlign w:val="superscript"/>
              </w:rPr>
              <w:t>a)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1E0D9C">
            <w:pPr>
              <w:spacing w:line="140" w:lineRule="exact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  <w:t xml:space="preserve">-0.4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1E0D9C">
            <w:pPr>
              <w:spacing w:line="140" w:lineRule="exact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  <w:t xml:space="preserve">1.6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1E0D9C">
            <w:pPr>
              <w:spacing w:line="140" w:lineRule="exact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  <w:t xml:space="preserve">0.0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1E0D9C">
            <w:pPr>
              <w:spacing w:line="140" w:lineRule="exact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  <w:t xml:space="preserve">0.0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1E0D9C">
            <w:pPr>
              <w:spacing w:line="140" w:lineRule="exact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  <w:t>0.007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1E0D9C">
            <w:pPr>
              <w:spacing w:line="140" w:lineRule="exact"/>
              <w:jc w:val="left"/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  <w:t>*</w:t>
            </w:r>
          </w:p>
        </w:tc>
      </w:tr>
      <w:tr w:rsidR="00AE0C12" w:rsidRPr="00773641" w:rsidTr="004D6F53">
        <w:trPr>
          <w:trHeight w:hRule="exact" w:val="227"/>
        </w:trPr>
        <w:tc>
          <w:tcPr>
            <w:tcW w:w="568" w:type="dxa"/>
            <w:vMerge/>
            <w:vAlign w:val="center"/>
          </w:tcPr>
          <w:p w:rsidR="00AE0C12" w:rsidRPr="00773641" w:rsidRDefault="00AE0C12" w:rsidP="00333BE5">
            <w:pPr>
              <w:widowControl/>
              <w:spacing w:line="160" w:lineRule="exact"/>
              <w:ind w:leftChars="-67" w:left="-141" w:firstLineChars="352" w:firstLine="493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12"/>
              </w:rPr>
            </w:pPr>
          </w:p>
        </w:tc>
        <w:tc>
          <w:tcPr>
            <w:tcW w:w="3969" w:type="dxa"/>
            <w:noWrap/>
            <w:vAlign w:val="center"/>
          </w:tcPr>
          <w:p w:rsidR="00AE0C12" w:rsidRPr="00773641" w:rsidRDefault="00AE0C12" w:rsidP="00333BE5">
            <w:pPr>
              <w:widowControl/>
              <w:spacing w:line="140" w:lineRule="exact"/>
              <w:ind w:leftChars="-249" w:left="-523" w:firstLineChars="352" w:firstLine="493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12"/>
              </w:rPr>
            </w:pPr>
            <w:r w:rsidRPr="00773641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12"/>
              </w:rPr>
              <w:t>|Sn-</w:t>
            </w:r>
            <w:proofErr w:type="spellStart"/>
            <w:r w:rsidRPr="00773641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12"/>
              </w:rPr>
              <w:t>Sto</w:t>
            </w:r>
            <w:proofErr w:type="spellEnd"/>
            <w:r w:rsidRPr="00773641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12"/>
              </w:rPr>
              <w:t xml:space="preserve">| (mm) Maxilla height </w:t>
            </w: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12"/>
                <w:vertAlign w:val="superscript"/>
              </w:rPr>
              <w:t>a)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1E0D9C">
            <w:pPr>
              <w:spacing w:line="140" w:lineRule="exact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  <w:t xml:space="preserve">-3.3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1E0D9C">
            <w:pPr>
              <w:spacing w:line="140" w:lineRule="exact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  <w:t xml:space="preserve">3.0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1E0D9C">
            <w:pPr>
              <w:spacing w:line="140" w:lineRule="exact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  <w:t xml:space="preserve">-4.9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1E0D9C">
            <w:pPr>
              <w:spacing w:line="140" w:lineRule="exact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  <w:t xml:space="preserve">2.3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1E0D9C">
            <w:pPr>
              <w:spacing w:line="140" w:lineRule="exact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  <w:t>0.003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1E0D9C">
            <w:pPr>
              <w:spacing w:line="140" w:lineRule="exact"/>
              <w:jc w:val="left"/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  <w:t>*</w:t>
            </w:r>
          </w:p>
        </w:tc>
      </w:tr>
      <w:tr w:rsidR="00AE0C12" w:rsidRPr="00773641" w:rsidTr="004D6F53">
        <w:trPr>
          <w:trHeight w:hRule="exact" w:val="227"/>
        </w:trPr>
        <w:tc>
          <w:tcPr>
            <w:tcW w:w="568" w:type="dxa"/>
            <w:vMerge/>
            <w:vAlign w:val="center"/>
          </w:tcPr>
          <w:p w:rsidR="00AE0C12" w:rsidRPr="00773641" w:rsidRDefault="00AE0C12" w:rsidP="00333BE5">
            <w:pPr>
              <w:widowControl/>
              <w:spacing w:line="160" w:lineRule="exact"/>
              <w:ind w:leftChars="-67" w:left="-141" w:firstLineChars="352" w:firstLine="493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12"/>
              </w:rPr>
            </w:pPr>
          </w:p>
        </w:tc>
        <w:tc>
          <w:tcPr>
            <w:tcW w:w="3969" w:type="dxa"/>
            <w:noWrap/>
            <w:vAlign w:val="center"/>
          </w:tcPr>
          <w:p w:rsidR="00AE0C12" w:rsidRPr="00773641" w:rsidRDefault="00AE0C12" w:rsidP="00333BE5">
            <w:pPr>
              <w:widowControl/>
              <w:spacing w:line="140" w:lineRule="exact"/>
              <w:ind w:leftChars="-249" w:left="-523" w:firstLineChars="352" w:firstLine="493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12"/>
              </w:rPr>
            </w:pPr>
            <w:r w:rsidRPr="00773641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12"/>
              </w:rPr>
              <w:t>|Sn-</w:t>
            </w:r>
            <w:proofErr w:type="spellStart"/>
            <w:r w:rsidRPr="00773641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12"/>
              </w:rPr>
              <w:t>Gn</w:t>
            </w:r>
            <w:proofErr w:type="spellEnd"/>
            <w:r w:rsidRPr="00773641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12"/>
              </w:rPr>
              <w:t xml:space="preserve">| (mm) Lower face height </w:t>
            </w: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12"/>
                <w:vertAlign w:val="superscript"/>
              </w:rPr>
              <w:t>a)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1E0D9C">
            <w:pPr>
              <w:spacing w:line="140" w:lineRule="exact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  <w:t xml:space="preserve">-4.7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1E0D9C">
            <w:pPr>
              <w:spacing w:line="140" w:lineRule="exact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  <w:t xml:space="preserve">5.0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1E0D9C">
            <w:pPr>
              <w:spacing w:line="140" w:lineRule="exact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  <w:t xml:space="preserve">-4.7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1E0D9C">
            <w:pPr>
              <w:spacing w:line="140" w:lineRule="exact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  <w:t xml:space="preserve">4.9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1E0D9C">
            <w:pPr>
              <w:spacing w:line="140" w:lineRule="exact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  <w:t>0.976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1E0D9C">
            <w:pPr>
              <w:spacing w:line="140" w:lineRule="exact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</w:pPr>
          </w:p>
        </w:tc>
      </w:tr>
      <w:tr w:rsidR="00AE0C12" w:rsidRPr="00773641" w:rsidTr="004D6F53">
        <w:trPr>
          <w:trHeight w:hRule="exact" w:val="227"/>
        </w:trPr>
        <w:tc>
          <w:tcPr>
            <w:tcW w:w="568" w:type="dxa"/>
            <w:vMerge/>
            <w:vAlign w:val="center"/>
            <w:hideMark/>
          </w:tcPr>
          <w:p w:rsidR="00AE0C12" w:rsidRPr="00773641" w:rsidRDefault="00AE0C12" w:rsidP="00333BE5">
            <w:pPr>
              <w:widowControl/>
              <w:spacing w:line="160" w:lineRule="exact"/>
              <w:ind w:leftChars="-67" w:left="-141" w:firstLineChars="352" w:firstLine="493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12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AE0C12" w:rsidRPr="00773641" w:rsidRDefault="00AE0C12" w:rsidP="00333BE5">
            <w:pPr>
              <w:widowControl/>
              <w:spacing w:line="140" w:lineRule="exact"/>
              <w:ind w:leftChars="-249" w:left="-523" w:firstLineChars="352" w:firstLine="493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12"/>
              </w:rPr>
            </w:pPr>
            <w:r w:rsidRPr="00773641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12"/>
              </w:rPr>
              <w:t>|Ls-</w:t>
            </w:r>
            <w:proofErr w:type="spellStart"/>
            <w:r w:rsidRPr="00773641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12"/>
              </w:rPr>
              <w:t>Sto</w:t>
            </w:r>
            <w:proofErr w:type="spellEnd"/>
            <w:r w:rsidRPr="00773641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12"/>
              </w:rPr>
              <w:t xml:space="preserve">| (mm) Upper lip vermillion height </w:t>
            </w: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12"/>
                <w:vertAlign w:val="superscript"/>
              </w:rPr>
              <w:t>a)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1E0D9C">
            <w:pPr>
              <w:spacing w:line="140" w:lineRule="exact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12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  <w:t xml:space="preserve">-0.7 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1E0D9C">
            <w:pPr>
              <w:spacing w:line="140" w:lineRule="exact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  <w:t xml:space="preserve">1.6 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1E0D9C">
            <w:pPr>
              <w:spacing w:line="140" w:lineRule="exact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  <w:t xml:space="preserve">-1.2 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1E0D9C">
            <w:pPr>
              <w:spacing w:line="140" w:lineRule="exact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  <w:t xml:space="preserve">1.7 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1E0D9C">
            <w:pPr>
              <w:spacing w:line="140" w:lineRule="exact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  <w:t>0.173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1E0D9C">
            <w:pPr>
              <w:spacing w:line="140" w:lineRule="exact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</w:pPr>
          </w:p>
        </w:tc>
      </w:tr>
      <w:tr w:rsidR="00AE0C12" w:rsidRPr="00773641" w:rsidTr="004D6F53">
        <w:trPr>
          <w:trHeight w:hRule="exact" w:val="227"/>
        </w:trPr>
        <w:tc>
          <w:tcPr>
            <w:tcW w:w="568" w:type="dxa"/>
            <w:vMerge/>
            <w:vAlign w:val="center"/>
            <w:hideMark/>
          </w:tcPr>
          <w:p w:rsidR="00AE0C12" w:rsidRPr="00773641" w:rsidRDefault="00AE0C12" w:rsidP="00333BE5">
            <w:pPr>
              <w:widowControl/>
              <w:spacing w:line="160" w:lineRule="exact"/>
              <w:ind w:leftChars="-67" w:left="-141" w:firstLineChars="352" w:firstLine="493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12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AE0C12" w:rsidRPr="00773641" w:rsidRDefault="00AE0C12" w:rsidP="00333BE5">
            <w:pPr>
              <w:widowControl/>
              <w:spacing w:line="140" w:lineRule="exact"/>
              <w:ind w:leftChars="-249" w:left="-523" w:firstLineChars="352" w:firstLine="493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12"/>
              </w:rPr>
            </w:pPr>
            <w:r w:rsidRPr="00773641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12"/>
              </w:rPr>
              <w:t>|</w:t>
            </w:r>
            <w:proofErr w:type="spellStart"/>
            <w:r w:rsidRPr="00773641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12"/>
              </w:rPr>
              <w:t>Sto</w:t>
            </w:r>
            <w:proofErr w:type="spellEnd"/>
            <w:r w:rsidRPr="00773641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12"/>
              </w:rPr>
              <w:t xml:space="preserve">-Li| (mm) Lower lip vermillion height </w:t>
            </w: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12"/>
                <w:vertAlign w:val="superscript"/>
              </w:rPr>
              <w:t>a)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1E0D9C">
            <w:pPr>
              <w:widowControl/>
              <w:spacing w:line="140" w:lineRule="exact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12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  <w:t xml:space="preserve">-1.7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1E0D9C">
            <w:pPr>
              <w:spacing w:line="140" w:lineRule="exact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  <w:t xml:space="preserve">1.8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1E0D9C">
            <w:pPr>
              <w:spacing w:line="140" w:lineRule="exact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  <w:t xml:space="preserve">-1.8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1E0D9C">
            <w:pPr>
              <w:spacing w:line="140" w:lineRule="exact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  <w:t xml:space="preserve">2.7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1E0D9C">
            <w:pPr>
              <w:spacing w:line="140" w:lineRule="exact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  <w:t>0.8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1E0D9C">
            <w:pPr>
              <w:spacing w:line="140" w:lineRule="exact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</w:pPr>
          </w:p>
        </w:tc>
      </w:tr>
      <w:tr w:rsidR="00AE0C12" w:rsidRPr="00773641" w:rsidTr="004D6F53">
        <w:trPr>
          <w:trHeight w:hRule="exact" w:val="227"/>
        </w:trPr>
        <w:tc>
          <w:tcPr>
            <w:tcW w:w="568" w:type="dxa"/>
            <w:vMerge/>
            <w:vAlign w:val="center"/>
            <w:hideMark/>
          </w:tcPr>
          <w:p w:rsidR="00AE0C12" w:rsidRPr="00773641" w:rsidRDefault="00AE0C12" w:rsidP="00333BE5">
            <w:pPr>
              <w:widowControl/>
              <w:spacing w:line="160" w:lineRule="exact"/>
              <w:ind w:leftChars="-67" w:left="-141" w:firstLineChars="352" w:firstLine="493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1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AE0C12" w:rsidRPr="00773641" w:rsidRDefault="00AE0C12" w:rsidP="00333BE5">
            <w:pPr>
              <w:widowControl/>
              <w:spacing w:line="140" w:lineRule="exact"/>
              <w:ind w:leftChars="-249" w:left="-523" w:firstLineChars="352" w:firstLine="493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12"/>
              </w:rPr>
            </w:pPr>
            <w:r w:rsidRPr="00773641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12"/>
              </w:rPr>
              <w:t>|</w:t>
            </w:r>
            <w:proofErr w:type="spellStart"/>
            <w:r w:rsidRPr="00773641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12"/>
              </w:rPr>
              <w:t>Sto-Gn</w:t>
            </w:r>
            <w:proofErr w:type="spellEnd"/>
            <w:r w:rsidRPr="00773641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12"/>
              </w:rPr>
              <w:t xml:space="preserve">| (mm) Mandible height </w:t>
            </w: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12"/>
                <w:vertAlign w:val="superscript"/>
              </w:rPr>
              <w:t>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1E0D9C">
            <w:pPr>
              <w:widowControl/>
              <w:spacing w:line="140" w:lineRule="exact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12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  <w:t xml:space="preserve">-1.4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1E0D9C">
            <w:pPr>
              <w:spacing w:line="140" w:lineRule="exact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  <w:t xml:space="preserve">3.0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1E0D9C">
            <w:pPr>
              <w:spacing w:line="140" w:lineRule="exact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  <w:t xml:space="preserve">0.2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1E0D9C">
            <w:pPr>
              <w:spacing w:line="140" w:lineRule="exact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  <w:t xml:space="preserve">4.4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1E0D9C">
            <w:pPr>
              <w:spacing w:line="140" w:lineRule="exact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  <w:t>0.065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1E0D9C">
            <w:pPr>
              <w:spacing w:line="140" w:lineRule="exact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</w:pPr>
          </w:p>
        </w:tc>
      </w:tr>
      <w:tr w:rsidR="00AE0C12" w:rsidRPr="00773641" w:rsidTr="004D6F53">
        <w:trPr>
          <w:trHeight w:hRule="exact" w:val="227"/>
        </w:trPr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E0C12" w:rsidRPr="00773641" w:rsidRDefault="00AE0C12" w:rsidP="00333BE5">
            <w:pPr>
              <w:widowControl/>
              <w:spacing w:line="160" w:lineRule="exact"/>
              <w:ind w:leftChars="-67" w:left="-141" w:firstLineChars="50" w:firstLine="70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12"/>
              </w:rPr>
            </w:pPr>
            <w:r w:rsidRPr="00773641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12"/>
              </w:rPr>
              <w:t>Z-value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E0C12" w:rsidRPr="00773641" w:rsidRDefault="00AE0C12" w:rsidP="00333BE5">
            <w:pPr>
              <w:widowControl/>
              <w:spacing w:line="140" w:lineRule="exact"/>
              <w:ind w:leftChars="-249" w:left="-523" w:firstLineChars="352" w:firstLine="493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12"/>
              </w:rPr>
            </w:pPr>
            <w:r w:rsidRPr="00773641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12"/>
              </w:rPr>
              <w:t>|</w:t>
            </w:r>
            <w:proofErr w:type="spellStart"/>
            <w:r w:rsidRPr="00773641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12"/>
              </w:rPr>
              <w:t>Gla</w:t>
            </w:r>
            <w:proofErr w:type="spellEnd"/>
            <w:r w:rsidRPr="00773641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4"/>
                <w:szCs w:val="12"/>
              </w:rPr>
              <w:t xml:space="preserve">-N| (mm) </w:t>
            </w: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12"/>
                <w:vertAlign w:val="superscript"/>
              </w:rPr>
              <w:t>a)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1E0D9C">
            <w:pPr>
              <w:widowControl/>
              <w:spacing w:line="140" w:lineRule="exact"/>
              <w:jc w:val="right"/>
              <w:rPr>
                <w:rFonts w:ascii="Times New Roman" w:eastAsia="ＭＳ Ｐゴシック" w:hAnsi="Times New Roman" w:cs="Times New Roman"/>
                <w:color w:val="000000" w:themeColor="text1"/>
                <w:sz w:val="14"/>
                <w:szCs w:val="12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  <w:t xml:space="preserve">0.0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1E0D9C">
            <w:pPr>
              <w:spacing w:line="140" w:lineRule="exact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  <w:t xml:space="preserve">0.4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1E0D9C">
            <w:pPr>
              <w:spacing w:line="140" w:lineRule="exact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  <w:t xml:space="preserve">-0.1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1E0D9C">
            <w:pPr>
              <w:spacing w:line="140" w:lineRule="exact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  <w:t xml:space="preserve">0.8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1E0D9C">
            <w:pPr>
              <w:spacing w:line="140" w:lineRule="exact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  <w:t>0.372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0C12" w:rsidRPr="00773641" w:rsidRDefault="00AE0C12" w:rsidP="001E0D9C">
            <w:pPr>
              <w:spacing w:line="140" w:lineRule="exact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2"/>
              </w:rPr>
            </w:pPr>
          </w:p>
        </w:tc>
      </w:tr>
    </w:tbl>
    <w:p w:rsidR="00AE0C12" w:rsidRPr="00773641" w:rsidRDefault="00AE0C12" w:rsidP="00AE0C12">
      <w:pPr>
        <w:pStyle w:val="a4"/>
        <w:spacing w:line="240" w:lineRule="exact"/>
        <w:ind w:leftChars="0" w:left="360"/>
        <w:rPr>
          <w:rFonts w:ascii="Times New Roman" w:hAnsi="Times New Roman" w:cs="Times New Roman"/>
          <w:b/>
          <w:color w:val="000000" w:themeColor="text1"/>
          <w:sz w:val="14"/>
          <w:szCs w:val="12"/>
        </w:rPr>
      </w:pPr>
      <w:proofErr w:type="gramStart"/>
      <w:r w:rsidRPr="00773641">
        <w:rPr>
          <w:rFonts w:ascii="Times New Roman" w:hAnsi="Times New Roman" w:cs="Times New Roman"/>
          <w:color w:val="000000" w:themeColor="text1"/>
          <w:sz w:val="14"/>
          <w:szCs w:val="12"/>
        </w:rPr>
        <w:t xml:space="preserve">* P &lt; 0.01; ** P &lt; 0.001; a) </w:t>
      </w:r>
      <w:proofErr w:type="spellStart"/>
      <w:r w:rsidRPr="00773641">
        <w:rPr>
          <w:rFonts w:ascii="Times New Roman" w:hAnsi="Times New Roman" w:cs="Times New Roman"/>
          <w:color w:val="000000" w:themeColor="text1"/>
          <w:sz w:val="14"/>
          <w:szCs w:val="12"/>
        </w:rPr>
        <w:t>Farkas</w:t>
      </w:r>
      <w:proofErr w:type="spellEnd"/>
      <w:r w:rsidRPr="00773641">
        <w:rPr>
          <w:rFonts w:ascii="Times New Roman" w:hAnsi="Times New Roman" w:cs="Times New Roman"/>
          <w:color w:val="000000" w:themeColor="text1"/>
          <w:sz w:val="14"/>
          <w:szCs w:val="12"/>
        </w:rPr>
        <w:t xml:space="preserve"> and Munro.</w:t>
      </w:r>
      <w:proofErr w:type="gramEnd"/>
      <w:r w:rsidRPr="00773641">
        <w:rPr>
          <w:rFonts w:ascii="Times New Roman" w:hAnsi="Times New Roman" w:cs="Times New Roman"/>
          <w:color w:val="000000" w:themeColor="text1"/>
          <w:sz w:val="14"/>
          <w:szCs w:val="12"/>
        </w:rPr>
        <w:t xml:space="preserve"> (1987); b) Sarver (1998); c) </w:t>
      </w:r>
      <w:proofErr w:type="spellStart"/>
      <w:r w:rsidRPr="00773641">
        <w:rPr>
          <w:rFonts w:ascii="Times New Roman" w:hAnsi="Times New Roman" w:cs="Times New Roman"/>
          <w:color w:val="000000" w:themeColor="text1"/>
          <w:sz w:val="14"/>
          <w:szCs w:val="12"/>
        </w:rPr>
        <w:t>Carre</w:t>
      </w:r>
      <w:proofErr w:type="spellEnd"/>
      <w:r w:rsidRPr="00773641">
        <w:rPr>
          <w:rFonts w:ascii="Times New Roman" w:hAnsi="Times New Roman" w:cs="Times New Roman"/>
          <w:color w:val="000000" w:themeColor="text1"/>
          <w:sz w:val="14"/>
          <w:szCs w:val="12"/>
        </w:rPr>
        <w:t xml:space="preserve"> et al., 2009; d) </w:t>
      </w:r>
      <w:proofErr w:type="gramStart"/>
      <w:r w:rsidRPr="00773641">
        <w:rPr>
          <w:rFonts w:ascii="Times New Roman" w:hAnsi="Times New Roman" w:cs="Times New Roman"/>
          <w:color w:val="000000" w:themeColor="text1"/>
          <w:sz w:val="14"/>
          <w:szCs w:val="12"/>
        </w:rPr>
        <w:t>Newly</w:t>
      </w:r>
      <w:proofErr w:type="gramEnd"/>
      <w:r w:rsidRPr="00773641">
        <w:rPr>
          <w:rFonts w:ascii="Times New Roman" w:hAnsi="Times New Roman" w:cs="Times New Roman"/>
          <w:color w:val="000000" w:themeColor="text1"/>
          <w:sz w:val="14"/>
          <w:szCs w:val="12"/>
        </w:rPr>
        <w:t xml:space="preserve"> defined</w:t>
      </w:r>
    </w:p>
    <w:p w:rsidR="00AE0C12" w:rsidRPr="00773641" w:rsidRDefault="00AE0C12" w:rsidP="00AE0C12">
      <w:pPr>
        <w:widowControl/>
        <w:jc w:val="left"/>
        <w:rPr>
          <w:rFonts w:ascii="Times New Roman" w:hAnsi="Times New Roman" w:cs="Times New Roman"/>
          <w:b/>
          <w:i/>
          <w:color w:val="000000" w:themeColor="text1"/>
          <w:sz w:val="28"/>
          <w:szCs w:val="24"/>
        </w:rPr>
      </w:pPr>
      <w:bookmarkStart w:id="0" w:name="_GoBack"/>
      <w:bookmarkEnd w:id="0"/>
    </w:p>
    <w:sectPr w:rsidR="00AE0C12" w:rsidRPr="00773641" w:rsidSect="004D6F53">
      <w:headerReference w:type="default" r:id="rId9"/>
      <w:pgSz w:w="11906" w:h="16838" w:code="9"/>
      <w:pgMar w:top="1985" w:right="1841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3A6" w:rsidRDefault="008E73A6">
      <w:r>
        <w:separator/>
      </w:r>
    </w:p>
  </w:endnote>
  <w:endnote w:type="continuationSeparator" w:id="0">
    <w:p w:rsidR="008E73A6" w:rsidRDefault="008E7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45 Light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3A6" w:rsidRDefault="008E73A6">
      <w:r>
        <w:separator/>
      </w:r>
    </w:p>
  </w:footnote>
  <w:footnote w:type="continuationSeparator" w:id="0">
    <w:p w:rsidR="008E73A6" w:rsidRDefault="008E73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2879916"/>
      <w:docPartObj>
        <w:docPartGallery w:val="Page Numbers (Top of Page)"/>
        <w:docPartUnique/>
      </w:docPartObj>
    </w:sdtPr>
    <w:sdtEndPr/>
    <w:sdtContent>
      <w:p w:rsidR="004D6F53" w:rsidRDefault="004D6F5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60B1" w:rsidRPr="009A60B1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:rsidR="004D6F53" w:rsidRDefault="004D6F5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D4C6A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D95ECD"/>
    <w:multiLevelType w:val="hybridMultilevel"/>
    <w:tmpl w:val="E2128D38"/>
    <w:lvl w:ilvl="0" w:tplc="AEB83A2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BB4320D"/>
    <w:multiLevelType w:val="hybridMultilevel"/>
    <w:tmpl w:val="6E8C92D2"/>
    <w:lvl w:ilvl="0" w:tplc="9FEA8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D9010A8"/>
    <w:multiLevelType w:val="hybridMultilevel"/>
    <w:tmpl w:val="3A96E55E"/>
    <w:lvl w:ilvl="0" w:tplc="954ADC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054101E"/>
    <w:multiLevelType w:val="hybridMultilevel"/>
    <w:tmpl w:val="55669DF8"/>
    <w:lvl w:ilvl="0" w:tplc="A18ABB4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4C461C1"/>
    <w:multiLevelType w:val="hybridMultilevel"/>
    <w:tmpl w:val="17BABEE0"/>
    <w:lvl w:ilvl="0" w:tplc="2A8EEC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7484E59"/>
    <w:multiLevelType w:val="hybridMultilevel"/>
    <w:tmpl w:val="B536523E"/>
    <w:lvl w:ilvl="0" w:tplc="DB109AC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98965CD"/>
    <w:multiLevelType w:val="hybridMultilevel"/>
    <w:tmpl w:val="E8803C96"/>
    <w:lvl w:ilvl="0" w:tplc="F8080B3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19A32D31"/>
    <w:multiLevelType w:val="hybridMultilevel"/>
    <w:tmpl w:val="1696D87C"/>
    <w:lvl w:ilvl="0" w:tplc="85FEF292">
      <w:start w:val="1"/>
      <w:numFmt w:val="decimal"/>
      <w:lvlText w:val="%1."/>
      <w:lvlJc w:val="left"/>
      <w:pPr>
        <w:ind w:left="720" w:hanging="360"/>
      </w:pPr>
      <w:rPr>
        <w:rFonts w:ascii="Times New Roman" w:eastAsia="ＭＳ 明朝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642667"/>
    <w:multiLevelType w:val="hybridMultilevel"/>
    <w:tmpl w:val="D97600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1E8879F6"/>
    <w:multiLevelType w:val="hybridMultilevel"/>
    <w:tmpl w:val="3EC0B5BC"/>
    <w:lvl w:ilvl="0" w:tplc="0409000F">
      <w:start w:val="1"/>
      <w:numFmt w:val="decimal"/>
      <w:lvlText w:val="%1."/>
      <w:lvlJc w:val="left"/>
      <w:pPr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1">
    <w:nsid w:val="239B1954"/>
    <w:multiLevelType w:val="hybridMultilevel"/>
    <w:tmpl w:val="D9BA5DB6"/>
    <w:lvl w:ilvl="0" w:tplc="624420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24BE53D1"/>
    <w:multiLevelType w:val="hybridMultilevel"/>
    <w:tmpl w:val="92F2EC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29902194"/>
    <w:multiLevelType w:val="hybridMultilevel"/>
    <w:tmpl w:val="CE8A0BFA"/>
    <w:lvl w:ilvl="0" w:tplc="0409000F">
      <w:start w:val="1"/>
      <w:numFmt w:val="decimal"/>
      <w:lvlText w:val="%1."/>
      <w:lvlJc w:val="left"/>
      <w:pPr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4">
    <w:nsid w:val="2C4803A1"/>
    <w:multiLevelType w:val="hybridMultilevel"/>
    <w:tmpl w:val="2BEC55F4"/>
    <w:lvl w:ilvl="0" w:tplc="57305D4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2DF95644"/>
    <w:multiLevelType w:val="hybridMultilevel"/>
    <w:tmpl w:val="BE1A6FFC"/>
    <w:lvl w:ilvl="0" w:tplc="B7188F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36C13630"/>
    <w:multiLevelType w:val="hybridMultilevel"/>
    <w:tmpl w:val="DDF8F93E"/>
    <w:lvl w:ilvl="0" w:tplc="5CE2BB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7">
    <w:nsid w:val="3CA1397F"/>
    <w:multiLevelType w:val="hybridMultilevel"/>
    <w:tmpl w:val="D56408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45336910"/>
    <w:multiLevelType w:val="hybridMultilevel"/>
    <w:tmpl w:val="33A258C4"/>
    <w:lvl w:ilvl="0" w:tplc="95CA1314">
      <w:numFmt w:val="bullet"/>
      <w:lvlText w:val="-"/>
      <w:lvlJc w:val="left"/>
      <w:pPr>
        <w:ind w:left="720" w:hanging="360"/>
      </w:pPr>
      <w:rPr>
        <w:rFonts w:ascii="Arial" w:eastAsia="ＭＳ 明朝" w:hAnsi="Arial" w:cs="Aria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756846"/>
    <w:multiLevelType w:val="multilevel"/>
    <w:tmpl w:val="67242D18"/>
    <w:lvl w:ilvl="0">
      <w:start w:val="1"/>
      <w:numFmt w:val="upperLetter"/>
      <w:suff w:val="nothing"/>
      <w:lvlText w:val="APPENDIX %1"/>
      <w:lvlJc w:val="left"/>
      <w:pPr>
        <w:ind w:left="-720" w:firstLine="0"/>
      </w:pPr>
      <w:rPr>
        <w:rFonts w:hint="default"/>
        <w:b/>
        <w:i w:val="0"/>
        <w:caps/>
        <w:sz w:val="24"/>
        <w:szCs w:val="24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-144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-432"/>
        </w:tabs>
        <w:ind w:left="-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-576"/>
        </w:tabs>
        <w:ind w:left="-576" w:hanging="144"/>
      </w:pPr>
      <w:rPr>
        <w:rFonts w:hint="default"/>
      </w:rPr>
    </w:lvl>
    <w:lvl w:ilvl="4">
      <w:start w:val="1"/>
      <w:numFmt w:val="upperLetter"/>
      <w:lvlRestart w:val="0"/>
      <w:pStyle w:val="Appendix"/>
      <w:suff w:val="nothing"/>
      <w:lvlText w:val="Appendix %5"/>
      <w:lvlJc w:val="left"/>
      <w:pPr>
        <w:ind w:left="0" w:firstLine="0"/>
      </w:pPr>
      <w:rPr>
        <w:rFonts w:hint="default"/>
        <w:b/>
        <w:i w:val="0"/>
        <w:caps/>
        <w:sz w:val="24"/>
        <w:szCs w:val="24"/>
      </w:rPr>
    </w:lvl>
    <w:lvl w:ilvl="5">
      <w:start w:val="1"/>
      <w:numFmt w:val="decimal"/>
      <w:pStyle w:val="AppSection"/>
      <w:lvlText w:val="%5.%6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  <w:sz w:val="24"/>
        <w:szCs w:val="24"/>
      </w:rPr>
    </w:lvl>
    <w:lvl w:ilvl="6">
      <w:start w:val="1"/>
      <w:numFmt w:val="decimal"/>
      <w:pStyle w:val="AppSection"/>
      <w:lvlText w:val="%5.%6.%7"/>
      <w:lvlJc w:val="left"/>
      <w:pPr>
        <w:tabs>
          <w:tab w:val="num" w:pos="-31680"/>
        </w:tabs>
        <w:ind w:left="-32767" w:firstLine="0"/>
      </w:pPr>
      <w:rPr>
        <w:rFonts w:hint="default"/>
        <w:b/>
        <w:i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44"/>
        </w:tabs>
        <w:ind w:left="144" w:hanging="144"/>
      </w:pPr>
      <w:rPr>
        <w:rFonts w:hint="default"/>
      </w:rPr>
    </w:lvl>
  </w:abstractNum>
  <w:abstractNum w:abstractNumId="20">
    <w:nsid w:val="48FD4615"/>
    <w:multiLevelType w:val="hybridMultilevel"/>
    <w:tmpl w:val="55CA92BC"/>
    <w:lvl w:ilvl="0" w:tplc="AA40D9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51282380"/>
    <w:multiLevelType w:val="hybridMultilevel"/>
    <w:tmpl w:val="56BC04F8"/>
    <w:lvl w:ilvl="0" w:tplc="ED6276AE">
      <w:start w:val="1"/>
      <w:numFmt w:val="decimal"/>
      <w:lvlText w:val="(%1)"/>
      <w:lvlJc w:val="left"/>
      <w:pPr>
        <w:ind w:left="360" w:hanging="360"/>
      </w:pPr>
      <w:rPr>
        <w:rFonts w:hint="default"/>
        <w:i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544D4E81"/>
    <w:multiLevelType w:val="hybridMultilevel"/>
    <w:tmpl w:val="D58AC8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384E6CFA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56C639FF"/>
    <w:multiLevelType w:val="hybridMultilevel"/>
    <w:tmpl w:val="3E3AC7BA"/>
    <w:lvl w:ilvl="0" w:tplc="0409000F">
      <w:start w:val="1"/>
      <w:numFmt w:val="decimal"/>
      <w:lvlText w:val="%1.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4">
    <w:nsid w:val="5C591956"/>
    <w:multiLevelType w:val="hybridMultilevel"/>
    <w:tmpl w:val="77C43EEC"/>
    <w:lvl w:ilvl="0" w:tplc="F19A64A4"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5E342F3B"/>
    <w:multiLevelType w:val="hybridMultilevel"/>
    <w:tmpl w:val="FE021FD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67782C4A"/>
    <w:multiLevelType w:val="hybridMultilevel"/>
    <w:tmpl w:val="3CEC9310"/>
    <w:lvl w:ilvl="0" w:tplc="CD8CEB08">
      <w:start w:val="1"/>
      <w:numFmt w:val="decimal"/>
      <w:lvlText w:val="(%1)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71BF0BB9"/>
    <w:multiLevelType w:val="hybridMultilevel"/>
    <w:tmpl w:val="D4A2ECAA"/>
    <w:lvl w:ilvl="0" w:tplc="473C3E7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752A1078"/>
    <w:multiLevelType w:val="hybridMultilevel"/>
    <w:tmpl w:val="E8E8987C"/>
    <w:lvl w:ilvl="0" w:tplc="580E69F2">
      <w:numFmt w:val="bullet"/>
      <w:lvlText w:val="-"/>
      <w:lvlJc w:val="left"/>
      <w:pPr>
        <w:ind w:left="360" w:hanging="360"/>
      </w:pPr>
      <w:rPr>
        <w:rFonts w:ascii="Arial" w:eastAsia="ＭＳ 明朝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>
    <w:nsid w:val="78F36447"/>
    <w:multiLevelType w:val="hybridMultilevel"/>
    <w:tmpl w:val="D4AA209E"/>
    <w:lvl w:ilvl="0" w:tplc="85FEF292">
      <w:start w:val="1"/>
      <w:numFmt w:val="decimal"/>
      <w:lvlText w:val="%1."/>
      <w:lvlJc w:val="left"/>
      <w:pPr>
        <w:ind w:left="720" w:hanging="360"/>
      </w:pPr>
      <w:rPr>
        <w:rFonts w:ascii="Times New Roman" w:eastAsia="ＭＳ 明朝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F87BF0"/>
    <w:multiLevelType w:val="hybridMultilevel"/>
    <w:tmpl w:val="BAC0F42E"/>
    <w:lvl w:ilvl="0" w:tplc="1ECCD3F2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>
    <w:nsid w:val="7EF12D29"/>
    <w:multiLevelType w:val="hybridMultilevel"/>
    <w:tmpl w:val="9BE8A414"/>
    <w:lvl w:ilvl="0" w:tplc="5706F17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8"/>
  </w:num>
  <w:num w:numId="2">
    <w:abstractNumId w:val="30"/>
  </w:num>
  <w:num w:numId="3">
    <w:abstractNumId w:val="27"/>
  </w:num>
  <w:num w:numId="4">
    <w:abstractNumId w:val="1"/>
  </w:num>
  <w:num w:numId="5">
    <w:abstractNumId w:val="0"/>
  </w:num>
  <w:num w:numId="6">
    <w:abstractNumId w:val="24"/>
  </w:num>
  <w:num w:numId="7">
    <w:abstractNumId w:val="5"/>
  </w:num>
  <w:num w:numId="8">
    <w:abstractNumId w:val="14"/>
  </w:num>
  <w:num w:numId="9">
    <w:abstractNumId w:val="29"/>
  </w:num>
  <w:num w:numId="10">
    <w:abstractNumId w:val="19"/>
  </w:num>
  <w:num w:numId="11">
    <w:abstractNumId w:val="8"/>
  </w:num>
  <w:num w:numId="12">
    <w:abstractNumId w:val="18"/>
  </w:num>
  <w:num w:numId="13">
    <w:abstractNumId w:val="23"/>
  </w:num>
  <w:num w:numId="14">
    <w:abstractNumId w:val="25"/>
  </w:num>
  <w:num w:numId="15">
    <w:abstractNumId w:val="22"/>
  </w:num>
  <w:num w:numId="16">
    <w:abstractNumId w:val="13"/>
  </w:num>
  <w:num w:numId="17">
    <w:abstractNumId w:val="3"/>
  </w:num>
  <w:num w:numId="18">
    <w:abstractNumId w:val="26"/>
  </w:num>
  <w:num w:numId="19">
    <w:abstractNumId w:val="11"/>
  </w:num>
  <w:num w:numId="20">
    <w:abstractNumId w:val="10"/>
  </w:num>
  <w:num w:numId="21">
    <w:abstractNumId w:val="15"/>
  </w:num>
  <w:num w:numId="22">
    <w:abstractNumId w:val="2"/>
  </w:num>
  <w:num w:numId="23">
    <w:abstractNumId w:val="12"/>
  </w:num>
  <w:num w:numId="24">
    <w:abstractNumId w:val="17"/>
  </w:num>
  <w:num w:numId="25">
    <w:abstractNumId w:val="9"/>
  </w:num>
  <w:num w:numId="26">
    <w:abstractNumId w:val="6"/>
  </w:num>
  <w:num w:numId="27">
    <w:abstractNumId w:val="16"/>
  </w:num>
  <w:num w:numId="28">
    <w:abstractNumId w:val="20"/>
  </w:num>
  <w:num w:numId="29">
    <w:abstractNumId w:val="4"/>
  </w:num>
  <w:num w:numId="30">
    <w:abstractNumId w:val="7"/>
  </w:num>
  <w:num w:numId="31">
    <w:abstractNumId w:val="21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C12"/>
    <w:rsid w:val="000655DE"/>
    <w:rsid w:val="00105698"/>
    <w:rsid w:val="001845A0"/>
    <w:rsid w:val="001C4534"/>
    <w:rsid w:val="001E0D9C"/>
    <w:rsid w:val="002476C0"/>
    <w:rsid w:val="00333BE5"/>
    <w:rsid w:val="00351FBC"/>
    <w:rsid w:val="00362026"/>
    <w:rsid w:val="00461108"/>
    <w:rsid w:val="00484C91"/>
    <w:rsid w:val="004D6F53"/>
    <w:rsid w:val="004E4285"/>
    <w:rsid w:val="005B1838"/>
    <w:rsid w:val="00603AF7"/>
    <w:rsid w:val="006C4DF5"/>
    <w:rsid w:val="00711231"/>
    <w:rsid w:val="0074131E"/>
    <w:rsid w:val="007662D4"/>
    <w:rsid w:val="00767B5C"/>
    <w:rsid w:val="00773641"/>
    <w:rsid w:val="00776B65"/>
    <w:rsid w:val="007B5FE7"/>
    <w:rsid w:val="007D415A"/>
    <w:rsid w:val="008B52BC"/>
    <w:rsid w:val="008E73A6"/>
    <w:rsid w:val="008F712B"/>
    <w:rsid w:val="00903500"/>
    <w:rsid w:val="0093724C"/>
    <w:rsid w:val="009A60B1"/>
    <w:rsid w:val="009C6664"/>
    <w:rsid w:val="009D7592"/>
    <w:rsid w:val="009D7674"/>
    <w:rsid w:val="009E14E4"/>
    <w:rsid w:val="00A92EC4"/>
    <w:rsid w:val="00AC2C58"/>
    <w:rsid w:val="00AE0C12"/>
    <w:rsid w:val="00AF31DF"/>
    <w:rsid w:val="00B43B5F"/>
    <w:rsid w:val="00BD52C7"/>
    <w:rsid w:val="00C04C55"/>
    <w:rsid w:val="00C94924"/>
    <w:rsid w:val="00D1552D"/>
    <w:rsid w:val="00D47510"/>
    <w:rsid w:val="00D70592"/>
    <w:rsid w:val="00E04C6F"/>
    <w:rsid w:val="00E93621"/>
    <w:rsid w:val="00EB018C"/>
    <w:rsid w:val="00EE004A"/>
    <w:rsid w:val="00EF6BDD"/>
    <w:rsid w:val="00F40919"/>
    <w:rsid w:val="00F45709"/>
    <w:rsid w:val="00FC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C12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styleId="1">
    <w:name w:val="heading 1"/>
    <w:basedOn w:val="a"/>
    <w:link w:val="10"/>
    <w:uiPriority w:val="9"/>
    <w:qFormat/>
    <w:rsid w:val="00AE0C12"/>
    <w:pPr>
      <w:widowControl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0C12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E0C1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見出し 3 (文字)"/>
    <w:basedOn w:val="a0"/>
    <w:link w:val="3"/>
    <w:uiPriority w:val="9"/>
    <w:semiHidden/>
    <w:rsid w:val="00AE0C12"/>
    <w:rPr>
      <w:rFonts w:asciiTheme="majorHAnsi" w:eastAsiaTheme="majorEastAsia" w:hAnsiTheme="majorHAnsi" w:cstheme="majorBidi"/>
      <w:szCs w:val="21"/>
    </w:rPr>
  </w:style>
  <w:style w:type="character" w:styleId="a3">
    <w:name w:val="Emphasis"/>
    <w:qFormat/>
    <w:rsid w:val="00AE0C12"/>
    <w:rPr>
      <w:i/>
      <w:iCs/>
    </w:rPr>
  </w:style>
  <w:style w:type="paragraph" w:styleId="a4">
    <w:name w:val="List Paragraph"/>
    <w:basedOn w:val="a"/>
    <w:uiPriority w:val="34"/>
    <w:qFormat/>
    <w:rsid w:val="00AE0C1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E0C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E0C12"/>
    <w:rPr>
      <w:rFonts w:ascii="Century" w:eastAsia="ＭＳ 明朝" w:hAnsi="Century" w:cs="ＭＳ 明朝"/>
      <w:szCs w:val="21"/>
    </w:rPr>
  </w:style>
  <w:style w:type="paragraph" w:styleId="a7">
    <w:name w:val="footer"/>
    <w:basedOn w:val="a"/>
    <w:link w:val="a8"/>
    <w:uiPriority w:val="99"/>
    <w:unhideWhenUsed/>
    <w:rsid w:val="00AE0C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E0C12"/>
    <w:rPr>
      <w:rFonts w:ascii="Century" w:eastAsia="ＭＳ 明朝" w:hAnsi="Century" w:cs="ＭＳ 明朝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AE0C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E0C12"/>
    <w:rPr>
      <w:rFonts w:asciiTheme="majorHAnsi" w:eastAsiaTheme="majorEastAsia" w:hAnsiTheme="majorHAnsi" w:cstheme="majorBidi"/>
      <w:sz w:val="18"/>
      <w:szCs w:val="18"/>
    </w:rPr>
  </w:style>
  <w:style w:type="character" w:customStyle="1" w:styleId="st">
    <w:name w:val="st"/>
    <w:basedOn w:val="a0"/>
    <w:rsid w:val="00AE0C12"/>
  </w:style>
  <w:style w:type="character" w:styleId="ab">
    <w:name w:val="annotation reference"/>
    <w:uiPriority w:val="99"/>
    <w:semiHidden/>
    <w:unhideWhenUsed/>
    <w:rsid w:val="00AE0C1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E0C12"/>
    <w:rPr>
      <w:sz w:val="24"/>
      <w:szCs w:val="24"/>
    </w:rPr>
  </w:style>
  <w:style w:type="character" w:customStyle="1" w:styleId="ad">
    <w:name w:val="コメント文字列 (文字)"/>
    <w:basedOn w:val="a0"/>
    <w:link w:val="ac"/>
    <w:uiPriority w:val="99"/>
    <w:semiHidden/>
    <w:rsid w:val="00AE0C12"/>
    <w:rPr>
      <w:rFonts w:ascii="Century" w:eastAsia="ＭＳ 明朝" w:hAnsi="Century" w:cs="ＭＳ 明朝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E0C12"/>
    <w:rPr>
      <w:b/>
      <w:bCs/>
      <w:sz w:val="20"/>
      <w:szCs w:val="20"/>
    </w:rPr>
  </w:style>
  <w:style w:type="character" w:customStyle="1" w:styleId="af">
    <w:name w:val="コメント内容 (文字)"/>
    <w:basedOn w:val="ad"/>
    <w:link w:val="ae"/>
    <w:uiPriority w:val="99"/>
    <w:semiHidden/>
    <w:rsid w:val="00AE0C12"/>
    <w:rPr>
      <w:rFonts w:ascii="Century" w:eastAsia="ＭＳ 明朝" w:hAnsi="Century" w:cs="ＭＳ 明朝"/>
      <w:b/>
      <w:bCs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AE0C12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af0">
    <w:name w:val="Subtitle"/>
    <w:basedOn w:val="a"/>
    <w:next w:val="a"/>
    <w:link w:val="af1"/>
    <w:uiPriority w:val="11"/>
    <w:qFormat/>
    <w:rsid w:val="00AE0C12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f1">
    <w:name w:val="副題 (文字)"/>
    <w:basedOn w:val="a0"/>
    <w:link w:val="af0"/>
    <w:uiPriority w:val="11"/>
    <w:rsid w:val="00AE0C12"/>
    <w:rPr>
      <w:rFonts w:asciiTheme="majorHAnsi" w:eastAsia="ＭＳ ゴシック" w:hAnsiTheme="majorHAnsi" w:cstheme="majorBidi"/>
      <w:sz w:val="24"/>
      <w:szCs w:val="24"/>
    </w:rPr>
  </w:style>
  <w:style w:type="character" w:styleId="af2">
    <w:name w:val="Placeholder Text"/>
    <w:basedOn w:val="a0"/>
    <w:uiPriority w:val="99"/>
    <w:semiHidden/>
    <w:rsid w:val="00AE0C12"/>
    <w:rPr>
      <w:color w:val="808080"/>
    </w:rPr>
  </w:style>
  <w:style w:type="character" w:styleId="af3">
    <w:name w:val="Hyperlink"/>
    <w:basedOn w:val="a0"/>
    <w:uiPriority w:val="99"/>
    <w:unhideWhenUsed/>
    <w:rsid w:val="00AE0C12"/>
    <w:rPr>
      <w:color w:val="0000FF" w:themeColor="hyperlink"/>
      <w:u w:val="single"/>
    </w:rPr>
  </w:style>
  <w:style w:type="paragraph" w:customStyle="1" w:styleId="BibliographyEntry">
    <w:name w:val="Bibliography Entry"/>
    <w:basedOn w:val="a"/>
    <w:rsid w:val="00AE0C12"/>
    <w:pPr>
      <w:widowControl/>
      <w:spacing w:after="240"/>
      <w:ind w:left="720" w:hanging="720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customStyle="1" w:styleId="AppSection">
    <w:name w:val="App Section"/>
    <w:basedOn w:val="a"/>
    <w:next w:val="a"/>
    <w:rsid w:val="00AE0C12"/>
    <w:pPr>
      <w:keepNext/>
      <w:widowControl/>
      <w:numPr>
        <w:ilvl w:val="6"/>
        <w:numId w:val="10"/>
      </w:numPr>
      <w:tabs>
        <w:tab w:val="clear" w:pos="-31680"/>
        <w:tab w:val="num" w:pos="720"/>
      </w:tabs>
      <w:spacing w:before="960" w:after="480" w:line="480" w:lineRule="auto"/>
      <w:ind w:left="0"/>
      <w:jc w:val="center"/>
    </w:pPr>
    <w:rPr>
      <w:rFonts w:ascii="Times New Roman" w:eastAsiaTheme="minorEastAsia" w:hAnsi="Times New Roman" w:cs="Times New Roman"/>
      <w:b/>
      <w:caps/>
      <w:kern w:val="0"/>
      <w:sz w:val="24"/>
      <w:szCs w:val="24"/>
      <w:lang w:eastAsia="en-US"/>
    </w:rPr>
  </w:style>
  <w:style w:type="paragraph" w:customStyle="1" w:styleId="Appendix">
    <w:name w:val="Appendix"/>
    <w:basedOn w:val="a"/>
    <w:next w:val="a"/>
    <w:rsid w:val="00AE0C12"/>
    <w:pPr>
      <w:keepNext/>
      <w:pageBreakBefore/>
      <w:widowControl/>
      <w:numPr>
        <w:ilvl w:val="4"/>
        <w:numId w:val="10"/>
      </w:numPr>
      <w:spacing w:before="1440" w:after="960" w:line="480" w:lineRule="auto"/>
      <w:jc w:val="center"/>
    </w:pPr>
    <w:rPr>
      <w:rFonts w:ascii="Times New Roman" w:eastAsiaTheme="minorEastAsia" w:hAnsi="Times New Roman" w:cs="Times New Roman"/>
      <w:kern w:val="0"/>
      <w:sz w:val="24"/>
      <w:szCs w:val="24"/>
      <w:lang w:eastAsia="en-US"/>
    </w:rPr>
  </w:style>
  <w:style w:type="paragraph" w:customStyle="1" w:styleId="Appsubsection">
    <w:name w:val="App subsection"/>
    <w:basedOn w:val="AppSection"/>
    <w:next w:val="a"/>
    <w:rsid w:val="00AE0C12"/>
    <w:pPr>
      <w:tabs>
        <w:tab w:val="clear" w:pos="720"/>
        <w:tab w:val="num" w:pos="-31680"/>
      </w:tabs>
      <w:spacing w:before="480"/>
      <w:ind w:left="-32767"/>
      <w:jc w:val="left"/>
    </w:pPr>
    <w:rPr>
      <w:caps w:val="0"/>
    </w:rPr>
  </w:style>
  <w:style w:type="character" w:customStyle="1" w:styleId="apple-converted-space">
    <w:name w:val="apple-converted-space"/>
    <w:basedOn w:val="a0"/>
    <w:rsid w:val="00AE0C12"/>
  </w:style>
  <w:style w:type="paragraph" w:styleId="af4">
    <w:name w:val="Body Text"/>
    <w:basedOn w:val="a"/>
    <w:link w:val="af5"/>
    <w:rsid w:val="00AE0C12"/>
    <w:pPr>
      <w:widowControl/>
      <w:jc w:val="left"/>
    </w:pPr>
    <w:rPr>
      <w:rFonts w:ascii="Times New Roman" w:hAnsi="Times New Roman" w:cs="Times New Roman"/>
      <w:b/>
      <w:bCs/>
      <w:kern w:val="0"/>
      <w:sz w:val="24"/>
      <w:szCs w:val="24"/>
      <w:lang w:eastAsia="en-US"/>
    </w:rPr>
  </w:style>
  <w:style w:type="character" w:customStyle="1" w:styleId="af5">
    <w:name w:val="本文 (文字)"/>
    <w:basedOn w:val="a0"/>
    <w:link w:val="af4"/>
    <w:rsid w:val="00AE0C12"/>
    <w:rPr>
      <w:rFonts w:ascii="Times New Roman" w:eastAsia="ＭＳ 明朝" w:hAnsi="Times New Roman" w:cs="Times New Roman"/>
      <w:b/>
      <w:bCs/>
      <w:kern w:val="0"/>
      <w:sz w:val="24"/>
      <w:szCs w:val="24"/>
      <w:lang w:eastAsia="en-US"/>
    </w:rPr>
  </w:style>
  <w:style w:type="paragraph" w:styleId="af6">
    <w:name w:val="Revision"/>
    <w:hidden/>
    <w:uiPriority w:val="99"/>
    <w:semiHidden/>
    <w:rsid w:val="00AE0C12"/>
    <w:rPr>
      <w:rFonts w:ascii="Century" w:eastAsia="ＭＳ 明朝" w:hAnsi="Century" w:cs="ＭＳ 明朝"/>
      <w:szCs w:val="21"/>
    </w:rPr>
  </w:style>
  <w:style w:type="character" w:styleId="af7">
    <w:name w:val="line number"/>
    <w:basedOn w:val="a0"/>
    <w:uiPriority w:val="99"/>
    <w:semiHidden/>
    <w:unhideWhenUsed/>
    <w:rsid w:val="00AE0C12"/>
  </w:style>
  <w:style w:type="character" w:customStyle="1" w:styleId="author">
    <w:name w:val="author"/>
    <w:basedOn w:val="a0"/>
    <w:rsid w:val="00AE0C12"/>
  </w:style>
  <w:style w:type="character" w:customStyle="1" w:styleId="highlight">
    <w:name w:val="highlight"/>
    <w:basedOn w:val="a0"/>
    <w:rsid w:val="00AE0C12"/>
  </w:style>
  <w:style w:type="paragraph" w:customStyle="1" w:styleId="Default">
    <w:name w:val="Default"/>
    <w:rsid w:val="00AE0C12"/>
    <w:pPr>
      <w:widowControl w:val="0"/>
      <w:autoSpaceDE w:val="0"/>
      <w:autoSpaceDN w:val="0"/>
      <w:adjustRightInd w:val="0"/>
    </w:pPr>
    <w:rPr>
      <w:rFonts w:ascii="Helvetica 45 Light" w:eastAsia="Helvetica 45 Light" w:cs="Helvetica 45 Light"/>
      <w:color w:val="000000"/>
      <w:kern w:val="0"/>
      <w:sz w:val="24"/>
      <w:szCs w:val="24"/>
    </w:rPr>
  </w:style>
  <w:style w:type="character" w:customStyle="1" w:styleId="af8">
    <w:name w:val="なし"/>
    <w:rsid w:val="00AE0C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C12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styleId="1">
    <w:name w:val="heading 1"/>
    <w:basedOn w:val="a"/>
    <w:link w:val="10"/>
    <w:uiPriority w:val="9"/>
    <w:qFormat/>
    <w:rsid w:val="00AE0C12"/>
    <w:pPr>
      <w:widowControl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0C12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E0C1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見出し 3 (文字)"/>
    <w:basedOn w:val="a0"/>
    <w:link w:val="3"/>
    <w:uiPriority w:val="9"/>
    <w:semiHidden/>
    <w:rsid w:val="00AE0C12"/>
    <w:rPr>
      <w:rFonts w:asciiTheme="majorHAnsi" w:eastAsiaTheme="majorEastAsia" w:hAnsiTheme="majorHAnsi" w:cstheme="majorBidi"/>
      <w:szCs w:val="21"/>
    </w:rPr>
  </w:style>
  <w:style w:type="character" w:styleId="a3">
    <w:name w:val="Emphasis"/>
    <w:qFormat/>
    <w:rsid w:val="00AE0C12"/>
    <w:rPr>
      <w:i/>
      <w:iCs/>
    </w:rPr>
  </w:style>
  <w:style w:type="paragraph" w:styleId="a4">
    <w:name w:val="List Paragraph"/>
    <w:basedOn w:val="a"/>
    <w:uiPriority w:val="34"/>
    <w:qFormat/>
    <w:rsid w:val="00AE0C1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E0C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E0C12"/>
    <w:rPr>
      <w:rFonts w:ascii="Century" w:eastAsia="ＭＳ 明朝" w:hAnsi="Century" w:cs="ＭＳ 明朝"/>
      <w:szCs w:val="21"/>
    </w:rPr>
  </w:style>
  <w:style w:type="paragraph" w:styleId="a7">
    <w:name w:val="footer"/>
    <w:basedOn w:val="a"/>
    <w:link w:val="a8"/>
    <w:uiPriority w:val="99"/>
    <w:unhideWhenUsed/>
    <w:rsid w:val="00AE0C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E0C12"/>
    <w:rPr>
      <w:rFonts w:ascii="Century" w:eastAsia="ＭＳ 明朝" w:hAnsi="Century" w:cs="ＭＳ 明朝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AE0C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E0C12"/>
    <w:rPr>
      <w:rFonts w:asciiTheme="majorHAnsi" w:eastAsiaTheme="majorEastAsia" w:hAnsiTheme="majorHAnsi" w:cstheme="majorBidi"/>
      <w:sz w:val="18"/>
      <w:szCs w:val="18"/>
    </w:rPr>
  </w:style>
  <w:style w:type="character" w:customStyle="1" w:styleId="st">
    <w:name w:val="st"/>
    <w:basedOn w:val="a0"/>
    <w:rsid w:val="00AE0C12"/>
  </w:style>
  <w:style w:type="character" w:styleId="ab">
    <w:name w:val="annotation reference"/>
    <w:uiPriority w:val="99"/>
    <w:semiHidden/>
    <w:unhideWhenUsed/>
    <w:rsid w:val="00AE0C1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E0C12"/>
    <w:rPr>
      <w:sz w:val="24"/>
      <w:szCs w:val="24"/>
    </w:rPr>
  </w:style>
  <w:style w:type="character" w:customStyle="1" w:styleId="ad">
    <w:name w:val="コメント文字列 (文字)"/>
    <w:basedOn w:val="a0"/>
    <w:link w:val="ac"/>
    <w:uiPriority w:val="99"/>
    <w:semiHidden/>
    <w:rsid w:val="00AE0C12"/>
    <w:rPr>
      <w:rFonts w:ascii="Century" w:eastAsia="ＭＳ 明朝" w:hAnsi="Century" w:cs="ＭＳ 明朝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E0C12"/>
    <w:rPr>
      <w:b/>
      <w:bCs/>
      <w:sz w:val="20"/>
      <w:szCs w:val="20"/>
    </w:rPr>
  </w:style>
  <w:style w:type="character" w:customStyle="1" w:styleId="af">
    <w:name w:val="コメント内容 (文字)"/>
    <w:basedOn w:val="ad"/>
    <w:link w:val="ae"/>
    <w:uiPriority w:val="99"/>
    <w:semiHidden/>
    <w:rsid w:val="00AE0C12"/>
    <w:rPr>
      <w:rFonts w:ascii="Century" w:eastAsia="ＭＳ 明朝" w:hAnsi="Century" w:cs="ＭＳ 明朝"/>
      <w:b/>
      <w:bCs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AE0C12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af0">
    <w:name w:val="Subtitle"/>
    <w:basedOn w:val="a"/>
    <w:next w:val="a"/>
    <w:link w:val="af1"/>
    <w:uiPriority w:val="11"/>
    <w:qFormat/>
    <w:rsid w:val="00AE0C12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f1">
    <w:name w:val="副題 (文字)"/>
    <w:basedOn w:val="a0"/>
    <w:link w:val="af0"/>
    <w:uiPriority w:val="11"/>
    <w:rsid w:val="00AE0C12"/>
    <w:rPr>
      <w:rFonts w:asciiTheme="majorHAnsi" w:eastAsia="ＭＳ ゴシック" w:hAnsiTheme="majorHAnsi" w:cstheme="majorBidi"/>
      <w:sz w:val="24"/>
      <w:szCs w:val="24"/>
    </w:rPr>
  </w:style>
  <w:style w:type="character" w:styleId="af2">
    <w:name w:val="Placeholder Text"/>
    <w:basedOn w:val="a0"/>
    <w:uiPriority w:val="99"/>
    <w:semiHidden/>
    <w:rsid w:val="00AE0C12"/>
    <w:rPr>
      <w:color w:val="808080"/>
    </w:rPr>
  </w:style>
  <w:style w:type="character" w:styleId="af3">
    <w:name w:val="Hyperlink"/>
    <w:basedOn w:val="a0"/>
    <w:uiPriority w:val="99"/>
    <w:unhideWhenUsed/>
    <w:rsid w:val="00AE0C12"/>
    <w:rPr>
      <w:color w:val="0000FF" w:themeColor="hyperlink"/>
      <w:u w:val="single"/>
    </w:rPr>
  </w:style>
  <w:style w:type="paragraph" w:customStyle="1" w:styleId="BibliographyEntry">
    <w:name w:val="Bibliography Entry"/>
    <w:basedOn w:val="a"/>
    <w:rsid w:val="00AE0C12"/>
    <w:pPr>
      <w:widowControl/>
      <w:spacing w:after="240"/>
      <w:ind w:left="720" w:hanging="720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customStyle="1" w:styleId="AppSection">
    <w:name w:val="App Section"/>
    <w:basedOn w:val="a"/>
    <w:next w:val="a"/>
    <w:rsid w:val="00AE0C12"/>
    <w:pPr>
      <w:keepNext/>
      <w:widowControl/>
      <w:numPr>
        <w:ilvl w:val="6"/>
        <w:numId w:val="10"/>
      </w:numPr>
      <w:tabs>
        <w:tab w:val="clear" w:pos="-31680"/>
        <w:tab w:val="num" w:pos="720"/>
      </w:tabs>
      <w:spacing w:before="960" w:after="480" w:line="480" w:lineRule="auto"/>
      <w:ind w:left="0"/>
      <w:jc w:val="center"/>
    </w:pPr>
    <w:rPr>
      <w:rFonts w:ascii="Times New Roman" w:eastAsiaTheme="minorEastAsia" w:hAnsi="Times New Roman" w:cs="Times New Roman"/>
      <w:b/>
      <w:caps/>
      <w:kern w:val="0"/>
      <w:sz w:val="24"/>
      <w:szCs w:val="24"/>
      <w:lang w:eastAsia="en-US"/>
    </w:rPr>
  </w:style>
  <w:style w:type="paragraph" w:customStyle="1" w:styleId="Appendix">
    <w:name w:val="Appendix"/>
    <w:basedOn w:val="a"/>
    <w:next w:val="a"/>
    <w:rsid w:val="00AE0C12"/>
    <w:pPr>
      <w:keepNext/>
      <w:pageBreakBefore/>
      <w:widowControl/>
      <w:numPr>
        <w:ilvl w:val="4"/>
        <w:numId w:val="10"/>
      </w:numPr>
      <w:spacing w:before="1440" w:after="960" w:line="480" w:lineRule="auto"/>
      <w:jc w:val="center"/>
    </w:pPr>
    <w:rPr>
      <w:rFonts w:ascii="Times New Roman" w:eastAsiaTheme="minorEastAsia" w:hAnsi="Times New Roman" w:cs="Times New Roman"/>
      <w:kern w:val="0"/>
      <w:sz w:val="24"/>
      <w:szCs w:val="24"/>
      <w:lang w:eastAsia="en-US"/>
    </w:rPr>
  </w:style>
  <w:style w:type="paragraph" w:customStyle="1" w:styleId="Appsubsection">
    <w:name w:val="App subsection"/>
    <w:basedOn w:val="AppSection"/>
    <w:next w:val="a"/>
    <w:rsid w:val="00AE0C12"/>
    <w:pPr>
      <w:tabs>
        <w:tab w:val="clear" w:pos="720"/>
        <w:tab w:val="num" w:pos="-31680"/>
      </w:tabs>
      <w:spacing w:before="480"/>
      <w:ind w:left="-32767"/>
      <w:jc w:val="left"/>
    </w:pPr>
    <w:rPr>
      <w:caps w:val="0"/>
    </w:rPr>
  </w:style>
  <w:style w:type="character" w:customStyle="1" w:styleId="apple-converted-space">
    <w:name w:val="apple-converted-space"/>
    <w:basedOn w:val="a0"/>
    <w:rsid w:val="00AE0C12"/>
  </w:style>
  <w:style w:type="paragraph" w:styleId="af4">
    <w:name w:val="Body Text"/>
    <w:basedOn w:val="a"/>
    <w:link w:val="af5"/>
    <w:rsid w:val="00AE0C12"/>
    <w:pPr>
      <w:widowControl/>
      <w:jc w:val="left"/>
    </w:pPr>
    <w:rPr>
      <w:rFonts w:ascii="Times New Roman" w:hAnsi="Times New Roman" w:cs="Times New Roman"/>
      <w:b/>
      <w:bCs/>
      <w:kern w:val="0"/>
      <w:sz w:val="24"/>
      <w:szCs w:val="24"/>
      <w:lang w:eastAsia="en-US"/>
    </w:rPr>
  </w:style>
  <w:style w:type="character" w:customStyle="1" w:styleId="af5">
    <w:name w:val="本文 (文字)"/>
    <w:basedOn w:val="a0"/>
    <w:link w:val="af4"/>
    <w:rsid w:val="00AE0C12"/>
    <w:rPr>
      <w:rFonts w:ascii="Times New Roman" w:eastAsia="ＭＳ 明朝" w:hAnsi="Times New Roman" w:cs="Times New Roman"/>
      <w:b/>
      <w:bCs/>
      <w:kern w:val="0"/>
      <w:sz w:val="24"/>
      <w:szCs w:val="24"/>
      <w:lang w:eastAsia="en-US"/>
    </w:rPr>
  </w:style>
  <w:style w:type="paragraph" w:styleId="af6">
    <w:name w:val="Revision"/>
    <w:hidden/>
    <w:uiPriority w:val="99"/>
    <w:semiHidden/>
    <w:rsid w:val="00AE0C12"/>
    <w:rPr>
      <w:rFonts w:ascii="Century" w:eastAsia="ＭＳ 明朝" w:hAnsi="Century" w:cs="ＭＳ 明朝"/>
      <w:szCs w:val="21"/>
    </w:rPr>
  </w:style>
  <w:style w:type="character" w:styleId="af7">
    <w:name w:val="line number"/>
    <w:basedOn w:val="a0"/>
    <w:uiPriority w:val="99"/>
    <w:semiHidden/>
    <w:unhideWhenUsed/>
    <w:rsid w:val="00AE0C12"/>
  </w:style>
  <w:style w:type="character" w:customStyle="1" w:styleId="author">
    <w:name w:val="author"/>
    <w:basedOn w:val="a0"/>
    <w:rsid w:val="00AE0C12"/>
  </w:style>
  <w:style w:type="character" w:customStyle="1" w:styleId="highlight">
    <w:name w:val="highlight"/>
    <w:basedOn w:val="a0"/>
    <w:rsid w:val="00AE0C12"/>
  </w:style>
  <w:style w:type="paragraph" w:customStyle="1" w:styleId="Default">
    <w:name w:val="Default"/>
    <w:rsid w:val="00AE0C12"/>
    <w:pPr>
      <w:widowControl w:val="0"/>
      <w:autoSpaceDE w:val="0"/>
      <w:autoSpaceDN w:val="0"/>
      <w:adjustRightInd w:val="0"/>
    </w:pPr>
    <w:rPr>
      <w:rFonts w:ascii="Helvetica 45 Light" w:eastAsia="Helvetica 45 Light" w:cs="Helvetica 45 Light"/>
      <w:color w:val="000000"/>
      <w:kern w:val="0"/>
      <w:sz w:val="24"/>
      <w:szCs w:val="24"/>
    </w:rPr>
  </w:style>
  <w:style w:type="character" w:customStyle="1" w:styleId="af8">
    <w:name w:val="なし"/>
    <w:rsid w:val="00AE0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6A474-B166-49E0-AA8F-88FF933FA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MEIEM</dc:creator>
  <cp:lastModifiedBy>MEIEM</cp:lastModifiedBy>
  <cp:revision>3</cp:revision>
  <dcterms:created xsi:type="dcterms:W3CDTF">2019-06-28T04:40:00Z</dcterms:created>
  <dcterms:modified xsi:type="dcterms:W3CDTF">2019-06-28T04:45:00Z</dcterms:modified>
</cp:coreProperties>
</file>