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8" w:rsidRPr="00CB3FCA" w:rsidRDefault="00BB2E98" w:rsidP="00BB2E9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S3 Table M</w:t>
      </w:r>
      <w:r w:rsidRPr="00350433">
        <w:rPr>
          <w:rFonts w:ascii="Times New Roman" w:hAnsi="Times New Roman" w:cs="Times New Roman"/>
          <w:b/>
          <w:sz w:val="24"/>
          <w:szCs w:val="24"/>
          <w:lang w:val="en-US"/>
        </w:rPr>
        <w:t>ultivariate logistic regression analysis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factors associated with low parasitaemia (≤1000 copies/rxn) </w:t>
      </w: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1716"/>
        <w:gridCol w:w="1119"/>
        <w:gridCol w:w="2126"/>
        <w:gridCol w:w="1134"/>
      </w:tblGrid>
      <w:tr w:rsidR="00BB2E98" w:rsidRPr="005C6CF6" w:rsidTr="006D79F3">
        <w:trPr>
          <w:trHeight w:val="415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E98" w:rsidRDefault="00BB2E98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758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</w:t>
            </w:r>
            <w:r w:rsidRPr="009758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rude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BB2E98" w:rsidRPr="0097585E" w:rsidRDefault="00BB2E98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0CF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E98" w:rsidRPr="0097585E" w:rsidRDefault="00BB2E98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758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E98" w:rsidRDefault="00BB2E98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758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 adjusted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BB2E98" w:rsidRPr="0097585E" w:rsidRDefault="00BB2E98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E98" w:rsidRPr="0097585E" w:rsidRDefault="00BB2E98" w:rsidP="006D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758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C6CF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Age ≤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5C6CF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5.73 (1.82-18.04)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4.86 (0.90-26.36)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0.042†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C6CF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 (0.55-3.49)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 travel outside Dar last 4 weeks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2.41</w:t>
            </w:r>
            <w:r w:rsidRPr="0016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(0.87-6.69)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2.98 (0.71-12.59)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0.006†</w:t>
            </w:r>
          </w:p>
        </w:tc>
      </w:tr>
      <w:tr w:rsidR="00BB2E98" w:rsidRPr="005C6CF6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Not referred from another hospital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 (0.18-1.57)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 antibiotics the last 4 weeks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 (0.06-0.58)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 (0.15-5.62)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0.282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 antimalarials the last 4 weeks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 (0.62-4.43)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Length of sickness ≤ 5 days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 (0.05-0.47)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 (0.02-0.84)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0.006†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 antibiotic treatment in hospital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B2E98" w:rsidRPr="00140A87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 antimalarial treatment in hospital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140A87" w:rsidRDefault="00BB2E98" w:rsidP="006D79F3">
            <w:pPr>
              <w:jc w:val="center"/>
              <w:rPr>
                <w:lang w:val="en-US"/>
              </w:rPr>
            </w:pPr>
            <w:r w:rsidRPr="007515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BB2E98" w:rsidRPr="00532F6B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 given the diagnosis malaria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3.96 (1.49-10.53)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4.92 (1.06-22.80)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0.032†</w:t>
            </w:r>
          </w:p>
        </w:tc>
      </w:tr>
      <w:tr w:rsidR="00BB2E98" w:rsidRPr="00532F6B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 given the diagnosis septicaemia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 (0.10-1.05)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0.48 (0.08-2.80)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0.409</w:t>
            </w:r>
          </w:p>
        </w:tc>
      </w:tr>
      <w:tr w:rsidR="00BB2E98" w:rsidRPr="005C6CF6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Length of admission ≤ 5 days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1.57 (0.62-4.00)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</w:tr>
      <w:tr w:rsidR="00BB2E98" w:rsidRPr="00532F6B" w:rsidTr="006D79F3">
        <w:trPr>
          <w:trHeight w:val="41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BB2E98" w:rsidRPr="005C6CF6" w:rsidRDefault="00BB2E98" w:rsidP="006D79F3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Died in hospital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3.49 (1.00-12.24)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0.040†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 (0.05-13.36)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BB2E98" w:rsidRPr="005C6CF6" w:rsidRDefault="00BB2E98" w:rsidP="006D7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0.867</w:t>
            </w:r>
          </w:p>
        </w:tc>
      </w:tr>
    </w:tbl>
    <w:p w:rsidR="00BB2E98" w:rsidRDefault="00BB2E98" w:rsidP="00BB2E9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Abbreviation: </w:t>
      </w:r>
      <w:r w:rsidRPr="00FB2769">
        <w:rPr>
          <w:rFonts w:ascii="Times New Roman" w:hAnsi="Times New Roman" w:cs="Times New Roman"/>
          <w:sz w:val="20"/>
          <w:szCs w:val="20"/>
          <w:lang w:val="en-GB"/>
        </w:rPr>
        <w:t xml:space="preserve">OR, odds ratio; 95%CI, 95% confidence </w:t>
      </w:r>
      <w:r>
        <w:rPr>
          <w:rFonts w:ascii="Times New Roman" w:hAnsi="Times New Roman" w:cs="Times New Roman"/>
          <w:sz w:val="20"/>
          <w:szCs w:val="20"/>
          <w:lang w:val="en-GB"/>
        </w:rPr>
        <w:t>interval; Dar, Dar es Salaam.</w:t>
      </w:r>
    </w:p>
    <w:p w:rsidR="00BB2E98" w:rsidRDefault="00BB2E98" w:rsidP="00BB2E9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– V</w:t>
      </w:r>
      <w:r w:rsidRPr="00FB2769">
        <w:rPr>
          <w:rFonts w:ascii="Times New Roman" w:hAnsi="Times New Roman" w:cs="Times New Roman"/>
          <w:sz w:val="20"/>
          <w:szCs w:val="20"/>
          <w:lang w:val="en-GB"/>
        </w:rPr>
        <w:t xml:space="preserve">ariables not included in the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regression analysis due to the extensive numbers of </w:t>
      </w:r>
      <w:r w:rsidRPr="00FB2769">
        <w:rPr>
          <w:rFonts w:ascii="Times New Roman" w:hAnsi="Times New Roman" w:cs="Times New Roman"/>
          <w:sz w:val="20"/>
          <w:szCs w:val="20"/>
          <w:lang w:val="en-GB"/>
        </w:rPr>
        <w:t xml:space="preserve">missing values. </w:t>
      </w:r>
    </w:p>
    <w:p w:rsidR="00BB2E98" w:rsidRDefault="00BB2E98" w:rsidP="00BB2E9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 Variables with p-value &gt; 0.1</w:t>
      </w:r>
      <w:r w:rsidRPr="00FB2769">
        <w:rPr>
          <w:rFonts w:ascii="Times New Roman" w:hAnsi="Times New Roman" w:cs="Times New Roman"/>
          <w:sz w:val="20"/>
          <w:szCs w:val="20"/>
          <w:lang w:val="en-GB"/>
        </w:rPr>
        <w:t xml:space="preserve"> were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not included in the multivariate regression model. </w:t>
      </w:r>
    </w:p>
    <w:p w:rsidR="00BB2E98" w:rsidRDefault="00BB2E98" w:rsidP="00BB2E9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† Significant results (p-value</w:t>
      </w:r>
      <w:r w:rsidRPr="00FB2769">
        <w:rPr>
          <w:rFonts w:ascii="Times New Roman" w:hAnsi="Times New Roman" w:cs="Times New Roman"/>
          <w:sz w:val="20"/>
          <w:szCs w:val="20"/>
          <w:lang w:val="en-GB"/>
        </w:rPr>
        <w:t xml:space="preserve"> &lt; 0.05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6F4689" w:rsidRDefault="00BB2E98">
      <w:bookmarkStart w:id="0" w:name="_GoBack"/>
      <w:bookmarkEnd w:id="0"/>
    </w:p>
    <w:sectPr w:rsidR="006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8"/>
    <w:rsid w:val="0001798D"/>
    <w:rsid w:val="003B6331"/>
    <w:rsid w:val="00B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B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B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968608DC</Template>
  <TotalTime>2</TotalTime>
  <Pages>1</Pages>
  <Words>211</Words>
  <Characters>1124</Characters>
  <Application>Microsoft Office Word</Application>
  <DocSecurity>0</DocSecurity>
  <Lines>9</Lines>
  <Paragraphs>2</Paragraphs>
  <ScaleCrop>false</ScaleCrop>
  <Company>Helse Vest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Gill Haanshuus</dc:creator>
  <cp:lastModifiedBy>Christel Gill Haanshuus</cp:lastModifiedBy>
  <cp:revision>1</cp:revision>
  <dcterms:created xsi:type="dcterms:W3CDTF">2019-06-25T14:58:00Z</dcterms:created>
  <dcterms:modified xsi:type="dcterms:W3CDTF">2019-06-25T15:00:00Z</dcterms:modified>
</cp:coreProperties>
</file>