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B3" w:rsidRPr="00381125" w:rsidRDefault="00E9391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S6</w:t>
      </w:r>
      <w:r w:rsidR="00A63A1C">
        <w:rPr>
          <w:rFonts w:ascii="Times New Roman" w:hAnsi="Times New Roman" w:cs="Times New Roman"/>
          <w:b/>
        </w:rPr>
        <w:t>A</w:t>
      </w:r>
      <w:r w:rsidR="00B42733" w:rsidRPr="00381125">
        <w:rPr>
          <w:rFonts w:ascii="Times New Roman" w:hAnsi="Times New Roman" w:cs="Times New Roman"/>
          <w:b/>
        </w:rPr>
        <w:t xml:space="preserve"> Table. </w:t>
      </w:r>
      <w:r w:rsidR="00554673">
        <w:rPr>
          <w:rFonts w:ascii="Times New Roman" w:hAnsi="Times New Roman" w:cs="Times New Roman"/>
          <w:b/>
        </w:rPr>
        <w:t>S</w:t>
      </w:r>
      <w:r w:rsidR="00821E03" w:rsidRPr="00381125">
        <w:rPr>
          <w:rFonts w:ascii="Times New Roman" w:hAnsi="Times New Roman" w:cs="Times New Roman"/>
          <w:b/>
        </w:rPr>
        <w:t xml:space="preserve">econd stage of hurdle model </w:t>
      </w:r>
      <w:r w:rsidR="002C3C99" w:rsidRPr="00381125">
        <w:rPr>
          <w:rFonts w:ascii="Times New Roman" w:hAnsi="Times New Roman" w:cs="Times New Roman"/>
          <w:b/>
        </w:rPr>
        <w:t xml:space="preserve">for processed fish intake (dried, frozen, and </w:t>
      </w:r>
      <w:r w:rsidR="007A6199">
        <w:rPr>
          <w:rFonts w:ascii="Times New Roman" w:hAnsi="Times New Roman" w:cs="Times New Roman"/>
          <w:b/>
        </w:rPr>
        <w:t>smoked</w:t>
      </w:r>
      <w:r w:rsidR="002C3C99" w:rsidRPr="00381125">
        <w:rPr>
          <w:rFonts w:ascii="Times New Roman" w:hAnsi="Times New Roman" w:cs="Times New Roman"/>
          <w:b/>
        </w:rPr>
        <w:t xml:space="preserve">) </w:t>
      </w:r>
      <w:r w:rsidR="0085679A" w:rsidRPr="00381125">
        <w:rPr>
          <w:rFonts w:ascii="Times New Roman" w:hAnsi="Times New Roman" w:cs="Times New Roman"/>
          <w:b/>
        </w:rPr>
        <w:t>by households over seven day period.</w:t>
      </w:r>
      <w:r w:rsidR="00546AE4">
        <w:rPr>
          <w:rFonts w:ascii="Times New Roman" w:hAnsi="Times New Roman" w:cs="Times New Roman"/>
          <w:b/>
        </w:rPr>
        <w:t xml:space="preserve"> Z-</w:t>
      </w:r>
      <w:r w:rsidR="00C34E94" w:rsidRPr="00381125">
        <w:rPr>
          <w:rFonts w:ascii="Times New Roman" w:hAnsi="Times New Roman" w:cs="Times New Roman"/>
          <w:b/>
        </w:rPr>
        <w:t xml:space="preserve">statistics are given in </w:t>
      </w:r>
      <w:r w:rsidR="00546AE4">
        <w:rPr>
          <w:rFonts w:ascii="Times New Roman" w:hAnsi="Times New Roman" w:cs="Times New Roman"/>
          <w:b/>
        </w:rPr>
        <w:t>parentheses</w:t>
      </w:r>
      <w:r w:rsidR="00C34E94" w:rsidRPr="00381125">
        <w:rPr>
          <w:rFonts w:ascii="Times New Roman" w:hAnsi="Times New Roman" w:cs="Times New Roman"/>
          <w:b/>
        </w:rPr>
        <w:t xml:space="preserve">. </w:t>
      </w:r>
    </w:p>
    <w:tbl>
      <w:tblPr>
        <w:tblStyle w:val="PlainTable2"/>
        <w:tblW w:w="14512" w:type="dxa"/>
        <w:tblLayout w:type="fixed"/>
        <w:tblLook w:val="0600" w:firstRow="0" w:lastRow="0" w:firstColumn="0" w:lastColumn="0" w:noHBand="1" w:noVBand="1"/>
      </w:tblPr>
      <w:tblGrid>
        <w:gridCol w:w="2887"/>
        <w:gridCol w:w="1142"/>
        <w:gridCol w:w="1286"/>
        <w:gridCol w:w="1142"/>
        <w:gridCol w:w="1144"/>
        <w:gridCol w:w="1142"/>
        <w:gridCol w:w="1142"/>
        <w:gridCol w:w="1142"/>
        <w:gridCol w:w="1142"/>
        <w:gridCol w:w="1142"/>
        <w:gridCol w:w="1201"/>
      </w:tblGrid>
      <w:tr w:rsidR="00B11306" w:rsidRPr="009A5873" w:rsidTr="00B11306">
        <w:trPr>
          <w:trHeight w:val="276"/>
        </w:trPr>
        <w:tc>
          <w:tcPr>
            <w:tcW w:w="2887" w:type="dxa"/>
            <w:tcBorders>
              <w:top w:val="single" w:sz="4" w:space="0" w:color="7F7F7F" w:themeColor="text1" w:themeTint="80"/>
              <w:bottom w:val="nil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7F7F7F" w:themeColor="text1" w:themeTint="80"/>
              <w:bottom w:val="nil"/>
            </w:tcBorders>
          </w:tcPr>
          <w:p w:rsidR="009A5873" w:rsidRPr="009A5873" w:rsidRDefault="00FC2BA1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Forest cover measuresª</w:t>
            </w:r>
          </w:p>
        </w:tc>
        <w:tc>
          <w:tcPr>
            <w:tcW w:w="1142" w:type="dxa"/>
            <w:tcBorders>
              <w:top w:val="single" w:sz="4" w:space="0" w:color="7F7F7F" w:themeColor="text1" w:themeTint="80"/>
              <w:bottom w:val="nil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7F7F7F" w:themeColor="text1" w:themeTint="80"/>
              <w:bottom w:val="nil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7F7F7F" w:themeColor="text1" w:themeTint="80"/>
              <w:bottom w:val="nil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7F7F7F" w:themeColor="text1" w:themeTint="80"/>
              <w:bottom w:val="nil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42" w:type="dxa"/>
            <w:tcBorders>
              <w:top w:val="single" w:sz="4" w:space="0" w:color="7F7F7F" w:themeColor="text1" w:themeTint="80"/>
              <w:bottom w:val="nil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01" w:type="dxa"/>
            <w:tcBorders>
              <w:top w:val="single" w:sz="4" w:space="0" w:color="7F7F7F" w:themeColor="text1" w:themeTint="80"/>
              <w:bottom w:val="nil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9A5873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nd</w:t>
            </w: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Stage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r100v01</w:t>
            </w:r>
          </w:p>
        </w:tc>
        <w:tc>
          <w:tcPr>
            <w:tcW w:w="1286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r100v05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r100v10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r500v01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r500v05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r500v10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r1kmv01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r1kmv05</w:t>
            </w:r>
          </w:p>
        </w:tc>
        <w:tc>
          <w:tcPr>
            <w:tcW w:w="1142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r1kmv10</w:t>
            </w:r>
          </w:p>
        </w:tc>
        <w:tc>
          <w:tcPr>
            <w:tcW w:w="1201" w:type="dxa"/>
            <w:tcBorders>
              <w:top w:val="nil"/>
              <w:bottom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r2kmv20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Forest cover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-0.002</w:t>
            </w:r>
          </w:p>
        </w:tc>
        <w:tc>
          <w:tcPr>
            <w:tcW w:w="1286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-0.002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-0.002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-0.003* 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-0.003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(-1.22)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(-0.83)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(-0.61)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(-1.49)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(-1.21)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(-1.05)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(-1.65)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(-1.40)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(-1.27)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(-1.45)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Household size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0.083*** 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0.085***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0.086***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0.083***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0.083***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0.084***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0.083***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0.083***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0.083*** 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0.083*** 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(2.82)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(2.85)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(2.84)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(2.83)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(2.85)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(2.84)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(2.83)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(2.83)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(2.82)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Age of household head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(0.16)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(0.14)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(0.12)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(0.11)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(0.11)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(0.11)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(0.08)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(0.07)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(0.08)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(0.01)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Education of household head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-0.124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-0.128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-0.130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-0.119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-0.121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-0.122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-0.114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-0.117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-0.117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-0.114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(-1.05)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(-1.08)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(-1.10)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(-1.01)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(-1.03)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(-1.03)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(-0.98)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(-0.99)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(-0.99)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(-0.96)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A164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Wealth </w:t>
            </w:r>
            <w:r w:rsidR="00A1644E">
              <w:rPr>
                <w:rFonts w:ascii="Times New Roman" w:hAnsi="Times New Roman" w:cs="Times New Roman"/>
                <w:color w:val="000000"/>
              </w:rPr>
              <w:t>index</w:t>
            </w:r>
            <w:r w:rsidRPr="009A5873">
              <w:rPr>
                <w:rFonts w:ascii="Times New Roman" w:hAnsi="Times New Roman" w:cs="Times New Roman"/>
                <w:color w:val="000000"/>
              </w:rPr>
              <w:t xml:space="preserve"> of household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0.100** 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0.100**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0.100**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0.100**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0.099**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0.098**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0.099**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0.098**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0.097** 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0.097** 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(2.34)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(2.32)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(2.32)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(2.34)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(2.31)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(2.29)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(2.32)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(2.29)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(2.27)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(2.26)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Beef consumed by household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0.067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0.066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0.070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0.065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0.068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0.070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0.069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(0.59)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(0.58)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(0.58)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(0.57)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(0.58)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(0.57)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(0.58)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(0.59)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Fresh fish price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0.00003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0.00004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0.00004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0.00003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0.00003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0.00003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0.00003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0.00003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0.00003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0.00002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(0.43)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(0.46)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(0.47)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(0.40)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(0.42)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(0.41)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(0.37)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(0.39)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(0.37)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(0.30)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Distance to lake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0.004** 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0.004* 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(2.09)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(2.07)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(2.08)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(2.05)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(2.03)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(2.02)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(2.01)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(1.99)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(1.98)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(1.94)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Distance to market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-0.00020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-0.00021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-0.00023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-0.00020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-0.00020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-0.00020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-0.00020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-0.00019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-0.00019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-0.00021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(-0.18)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(-0.20)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(-0.17)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(-0.19)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Distance to coast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 xml:space="preserve">-0.002*** 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(-4.85)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(-4.74)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(-4.66)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(-4.92)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(-4.84)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(-4.78)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(-4.96)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(-4.89)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(-4.85)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(-4.88)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Elevation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0.000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(-0.18)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(-0.19)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(-0.22)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(-0.21)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(-0.21)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(-0.24)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(-0.23)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(-0.23)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(-0.26)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0.568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0.554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0.545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0.597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0.588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0.579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0.620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0.613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0.605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0.654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(0.99)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(0.96)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(0.95)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(1.04)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(1.02)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(1.01)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(1.08)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(1.07)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(1.05)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A5873">
              <w:rPr>
                <w:rFonts w:ascii="Times New Roman" w:hAnsi="Times New Roman" w:cs="Times New Roman"/>
                <w:color w:val="000000"/>
              </w:rPr>
              <w:t>(1.13)</w:t>
            </w:r>
          </w:p>
        </w:tc>
      </w:tr>
      <w:tr w:rsidR="009A5873" w:rsidRPr="009A5873" w:rsidTr="00B11306">
        <w:trPr>
          <w:trHeight w:val="276"/>
        </w:trPr>
        <w:tc>
          <w:tcPr>
            <w:tcW w:w="2887" w:type="dxa"/>
          </w:tcPr>
          <w:p w:rsidR="009A5873" w:rsidRPr="000E08A6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0E08A6" w:rsidRDefault="005070E5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0E08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Pseudo </w:t>
            </w:r>
            <w:r w:rsidR="009A5873" w:rsidRPr="000E08A6"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="009A5873" w:rsidRPr="000E08A6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0.340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0.339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0.338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0.342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0.340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0.340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0.343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0.341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0.341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0.341</w:t>
            </w:r>
          </w:p>
        </w:tc>
      </w:tr>
      <w:tr w:rsidR="00B11306" w:rsidRPr="009A5873" w:rsidTr="00B11306">
        <w:trPr>
          <w:trHeight w:val="276"/>
        </w:trPr>
        <w:tc>
          <w:tcPr>
            <w:tcW w:w="2887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286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42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201" w:type="dxa"/>
          </w:tcPr>
          <w:p w:rsidR="009A5873" w:rsidRPr="009A5873" w:rsidRDefault="009A5873" w:rsidP="009A587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A5873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</w:tr>
    </w:tbl>
    <w:p w:rsidR="001174DE" w:rsidRDefault="004D7D53" w:rsidP="003B04FC">
      <w:pPr>
        <w:spacing w:line="240" w:lineRule="auto"/>
        <w:rPr>
          <w:rFonts w:ascii="Times New Roman" w:hAnsi="Times New Roman" w:cs="Times New Roman"/>
        </w:rPr>
        <w:sectPr w:rsidR="001174DE" w:rsidSect="00B113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D7D53">
        <w:rPr>
          <w:rFonts w:ascii="Times New Roman" w:hAnsi="Times New Roman" w:cs="Times New Roman"/>
          <w:lang w:val="en-US"/>
        </w:rPr>
        <w:t xml:space="preserve">*p&lt;0.1 **p&lt;0.05 ***p&lt;0.01 </w:t>
      </w:r>
      <w:r w:rsidR="003B1A11">
        <w:rPr>
          <w:rFonts w:ascii="Times New Roman" w:hAnsi="Times New Roman" w:cs="Times New Roman"/>
          <w:lang w:val="en-US"/>
        </w:rPr>
        <w:br/>
      </w:r>
      <w:r w:rsidR="00FC2BA1">
        <w:rPr>
          <w:rFonts w:ascii="Times New Roman" w:hAnsi="Times New Roman" w:cs="Times New Roman"/>
          <w:lang w:val="en-US"/>
        </w:rPr>
        <w:t>ª</w:t>
      </w:r>
      <w:r w:rsidRPr="004D7D53">
        <w:rPr>
          <w:rFonts w:ascii="Times New Roman" w:hAnsi="Times New Roman" w:cs="Times New Roman"/>
          <w:lang w:val="en-US"/>
        </w:rPr>
        <w:t>Refer to Table 1 for descriptions of forest cover measures</w:t>
      </w:r>
      <w:r w:rsidR="003B1A11">
        <w:rPr>
          <w:rFonts w:ascii="Times New Roman" w:hAnsi="Times New Roman" w:cs="Times New Roman"/>
          <w:lang w:val="en-US"/>
        </w:rPr>
        <w:br/>
      </w:r>
      <w:r w:rsidR="003B1A11" w:rsidRPr="003B1A11">
        <w:rPr>
          <w:rFonts w:ascii="Times New Roman" w:hAnsi="Times New Roman" w:cs="Times New Roman"/>
        </w:rPr>
        <w:t xml:space="preserve">AEZ: </w:t>
      </w:r>
      <w:proofErr w:type="spellStart"/>
      <w:r w:rsidR="003B1A11" w:rsidRPr="003B1A11">
        <w:rPr>
          <w:rFonts w:ascii="Times New Roman" w:hAnsi="Times New Roman" w:cs="Times New Roman"/>
        </w:rPr>
        <w:t>Agroecological</w:t>
      </w:r>
      <w:proofErr w:type="spellEnd"/>
      <w:r w:rsidR="003B1A11" w:rsidRPr="003B1A11">
        <w:rPr>
          <w:rFonts w:ascii="Times New Roman" w:hAnsi="Times New Roman" w:cs="Times New Roman"/>
        </w:rPr>
        <w:t xml:space="preserve"> Zone</w:t>
      </w:r>
    </w:p>
    <w:p w:rsidR="001174DE" w:rsidRPr="00381125" w:rsidRDefault="00E9391C" w:rsidP="001174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S6</w:t>
      </w:r>
      <w:r w:rsidR="00A63A1C" w:rsidRPr="00A63A1C">
        <w:rPr>
          <w:rFonts w:ascii="Times New Roman" w:hAnsi="Times New Roman" w:cs="Times New Roman"/>
          <w:b/>
        </w:rPr>
        <w:t>B</w:t>
      </w:r>
      <w:r w:rsidR="001174DE" w:rsidRPr="00A63A1C">
        <w:rPr>
          <w:rFonts w:ascii="Times New Roman" w:hAnsi="Times New Roman" w:cs="Times New Roman"/>
          <w:b/>
        </w:rPr>
        <w:t xml:space="preserve"> Table.</w:t>
      </w:r>
      <w:r w:rsidR="001174DE" w:rsidRPr="00381125">
        <w:rPr>
          <w:rFonts w:ascii="Times New Roman" w:hAnsi="Times New Roman" w:cs="Times New Roman"/>
          <w:b/>
        </w:rPr>
        <w:t xml:space="preserve"> </w:t>
      </w:r>
      <w:r w:rsidR="001174DE">
        <w:rPr>
          <w:rFonts w:ascii="Times New Roman" w:hAnsi="Times New Roman" w:cs="Times New Roman"/>
          <w:b/>
        </w:rPr>
        <w:t xml:space="preserve">First </w:t>
      </w:r>
      <w:r w:rsidR="001174DE" w:rsidRPr="00381125">
        <w:rPr>
          <w:rFonts w:ascii="Times New Roman" w:hAnsi="Times New Roman" w:cs="Times New Roman"/>
          <w:b/>
        </w:rPr>
        <w:t xml:space="preserve">stage of hurdle model for processed fish intake (dried, frozen, and </w:t>
      </w:r>
      <w:r w:rsidR="001174DE">
        <w:rPr>
          <w:rFonts w:ascii="Times New Roman" w:hAnsi="Times New Roman" w:cs="Times New Roman"/>
          <w:b/>
        </w:rPr>
        <w:t>smoked</w:t>
      </w:r>
      <w:r w:rsidR="001174DE" w:rsidRPr="00381125">
        <w:rPr>
          <w:rFonts w:ascii="Times New Roman" w:hAnsi="Times New Roman" w:cs="Times New Roman"/>
          <w:b/>
        </w:rPr>
        <w:t>) by households over seven day period.</w:t>
      </w:r>
      <w:r w:rsidR="001174DE">
        <w:rPr>
          <w:rFonts w:ascii="Times New Roman" w:hAnsi="Times New Roman" w:cs="Times New Roman"/>
          <w:b/>
        </w:rPr>
        <w:t xml:space="preserve"> Z-</w:t>
      </w:r>
      <w:r w:rsidR="001174DE" w:rsidRPr="00381125">
        <w:rPr>
          <w:rFonts w:ascii="Times New Roman" w:hAnsi="Times New Roman" w:cs="Times New Roman"/>
          <w:b/>
        </w:rPr>
        <w:t xml:space="preserve">statistics are given in </w:t>
      </w:r>
      <w:r w:rsidR="001174DE">
        <w:rPr>
          <w:rFonts w:ascii="Times New Roman" w:hAnsi="Times New Roman" w:cs="Times New Roman"/>
          <w:b/>
        </w:rPr>
        <w:t>parentheses</w:t>
      </w:r>
      <w:r w:rsidR="001174DE" w:rsidRPr="00381125">
        <w:rPr>
          <w:rFonts w:ascii="Times New Roman" w:hAnsi="Times New Roman" w:cs="Times New Roman"/>
          <w:b/>
        </w:rPr>
        <w:t xml:space="preserve">. </w:t>
      </w:r>
    </w:p>
    <w:tbl>
      <w:tblPr>
        <w:tblStyle w:val="PlainTable2"/>
        <w:tblW w:w="15320" w:type="dxa"/>
        <w:tblLayout w:type="fixed"/>
        <w:tblLook w:val="0600" w:firstRow="0" w:lastRow="0" w:firstColumn="0" w:lastColumn="0" w:noHBand="1" w:noVBand="1"/>
      </w:tblPr>
      <w:tblGrid>
        <w:gridCol w:w="4194"/>
        <w:gridCol w:w="1096"/>
        <w:gridCol w:w="1184"/>
        <w:gridCol w:w="1169"/>
        <w:gridCol w:w="1097"/>
        <w:gridCol w:w="1097"/>
        <w:gridCol w:w="1097"/>
        <w:gridCol w:w="1096"/>
        <w:gridCol w:w="1097"/>
        <w:gridCol w:w="1096"/>
        <w:gridCol w:w="1097"/>
      </w:tblGrid>
      <w:tr w:rsidR="00212919" w:rsidRPr="00212919" w:rsidTr="00C90F60">
        <w:trPr>
          <w:trHeight w:val="278"/>
        </w:trPr>
        <w:tc>
          <w:tcPr>
            <w:tcW w:w="4194" w:type="dxa"/>
            <w:tcBorders>
              <w:top w:val="single" w:sz="4" w:space="0" w:color="7F7F7F" w:themeColor="text1" w:themeTint="80"/>
              <w:bottom w:val="nil"/>
            </w:tcBorders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546" w:type="dxa"/>
            <w:gridSpan w:val="4"/>
            <w:tcBorders>
              <w:top w:val="single" w:sz="4" w:space="0" w:color="7F7F7F" w:themeColor="text1" w:themeTint="80"/>
              <w:bottom w:val="nil"/>
            </w:tcBorders>
          </w:tcPr>
          <w:p w:rsidR="00212919" w:rsidRPr="00212919" w:rsidRDefault="00FC2BA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Forest cover measuresª</w:t>
            </w:r>
          </w:p>
        </w:tc>
        <w:tc>
          <w:tcPr>
            <w:tcW w:w="1097" w:type="dxa"/>
            <w:tcBorders>
              <w:top w:val="single" w:sz="4" w:space="0" w:color="7F7F7F" w:themeColor="text1" w:themeTint="80"/>
              <w:bottom w:val="nil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7F7F7F" w:themeColor="text1" w:themeTint="80"/>
              <w:bottom w:val="nil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7F7F7F" w:themeColor="text1" w:themeTint="80"/>
              <w:bottom w:val="nil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7F7F7F" w:themeColor="text1" w:themeTint="80"/>
              <w:bottom w:val="nil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6" w:type="dxa"/>
            <w:tcBorders>
              <w:top w:val="single" w:sz="4" w:space="0" w:color="7F7F7F" w:themeColor="text1" w:themeTint="80"/>
              <w:bottom w:val="nil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97" w:type="dxa"/>
            <w:tcBorders>
              <w:top w:val="single" w:sz="4" w:space="0" w:color="7F7F7F" w:themeColor="text1" w:themeTint="80"/>
              <w:bottom w:val="nil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21291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st</w:t>
            </w: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Stage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r100v01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r100v05</w:t>
            </w:r>
          </w:p>
        </w:tc>
        <w:tc>
          <w:tcPr>
            <w:tcW w:w="1169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r100v10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r500v01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r500v05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r500v10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r1kmv01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r1kmv05</w:t>
            </w:r>
          </w:p>
        </w:tc>
        <w:tc>
          <w:tcPr>
            <w:tcW w:w="1096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r1kmv10</w:t>
            </w:r>
          </w:p>
        </w:tc>
        <w:tc>
          <w:tcPr>
            <w:tcW w:w="1097" w:type="dxa"/>
            <w:tcBorders>
              <w:top w:val="nil"/>
              <w:bottom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r2kmv20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  <w:tcBorders>
              <w:top w:val="single" w:sz="4" w:space="0" w:color="auto"/>
            </w:tcBorders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Fresh fish price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  <w:tc>
          <w:tcPr>
            <w:tcW w:w="1097" w:type="dxa"/>
            <w:tcBorders>
              <w:top w:val="single" w:sz="4" w:space="0" w:color="auto"/>
            </w:tcBorders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0.00033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(0.60)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Distance to lake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(1.10)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Distance to coast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-0.001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(-0.78)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Distance to market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(0.34)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Elevation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-0.00025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(-0.40)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Warm humid AEZ zone (dummy)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 xml:space="preserve">1.585** 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(2.45)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Constant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0.748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212919">
              <w:rPr>
                <w:rFonts w:ascii="Times New Roman" w:hAnsi="Times New Roman" w:cs="Times New Roman"/>
                <w:color w:val="000000"/>
              </w:rPr>
              <w:t>(0.72)</w:t>
            </w:r>
          </w:p>
        </w:tc>
      </w:tr>
      <w:tr w:rsidR="00AD25D1" w:rsidRPr="00212919" w:rsidTr="00C90F60">
        <w:trPr>
          <w:trHeight w:val="278"/>
        </w:trPr>
        <w:tc>
          <w:tcPr>
            <w:tcW w:w="4194" w:type="dxa"/>
          </w:tcPr>
          <w:p w:rsidR="00AD25D1" w:rsidRPr="00212919" w:rsidRDefault="00AD25D1" w:rsidP="0021291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84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69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6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97" w:type="dxa"/>
          </w:tcPr>
          <w:p w:rsidR="00AD25D1" w:rsidRPr="00212919" w:rsidRDefault="00AD25D1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0E08A6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</w:pPr>
            <w:r w:rsidRPr="000E08A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Pseudo </w:t>
            </w:r>
            <w:r w:rsidR="00212919">
              <w:rPr>
                <w:rFonts w:ascii="Times New Roman" w:hAnsi="Times New Roman" w:cs="Times New Roman"/>
                <w:b/>
                <w:bCs/>
                <w:color w:val="000000"/>
              </w:rPr>
              <w:t>R</w:t>
            </w:r>
            <w:r w:rsidR="00212919">
              <w:rPr>
                <w:rFonts w:ascii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0.340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0.339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0.338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0.342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0.340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0.340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0.343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0.341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0.341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0.341</w:t>
            </w:r>
          </w:p>
        </w:tc>
      </w:tr>
      <w:tr w:rsidR="00212919" w:rsidRPr="00212919" w:rsidTr="00C90F60">
        <w:trPr>
          <w:trHeight w:val="278"/>
        </w:trPr>
        <w:tc>
          <w:tcPr>
            <w:tcW w:w="4194" w:type="dxa"/>
          </w:tcPr>
          <w:p w:rsidR="00212919" w:rsidRPr="00212919" w:rsidRDefault="00212919" w:rsidP="002129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84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169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096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  <w:tc>
          <w:tcPr>
            <w:tcW w:w="1097" w:type="dxa"/>
          </w:tcPr>
          <w:p w:rsidR="00212919" w:rsidRPr="00212919" w:rsidRDefault="00212919" w:rsidP="00C9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12919">
              <w:rPr>
                <w:rFonts w:ascii="Times New Roman" w:hAnsi="Times New Roman" w:cs="Times New Roman"/>
                <w:b/>
                <w:bCs/>
                <w:color w:val="000000"/>
              </w:rPr>
              <w:t>309</w:t>
            </w:r>
          </w:p>
        </w:tc>
      </w:tr>
    </w:tbl>
    <w:p w:rsidR="001174DE" w:rsidRDefault="001174DE" w:rsidP="001174DE">
      <w:pPr>
        <w:spacing w:line="240" w:lineRule="auto"/>
        <w:rPr>
          <w:rFonts w:ascii="Times New Roman" w:hAnsi="Times New Roman" w:cs="Times New Roman"/>
        </w:rPr>
        <w:sectPr w:rsidR="001174DE" w:rsidSect="00B1130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004D7D53">
        <w:rPr>
          <w:rFonts w:ascii="Times New Roman" w:hAnsi="Times New Roman" w:cs="Times New Roman"/>
          <w:lang w:val="en-US"/>
        </w:rPr>
        <w:t xml:space="preserve">*p&lt;0.1 **p&lt;0.05 ***p&lt;0.01 </w:t>
      </w:r>
      <w:r>
        <w:rPr>
          <w:rFonts w:ascii="Times New Roman" w:hAnsi="Times New Roman" w:cs="Times New Roman"/>
          <w:lang w:val="en-US"/>
        </w:rPr>
        <w:br/>
      </w:r>
      <w:r w:rsidR="00FC2BA1">
        <w:rPr>
          <w:rFonts w:ascii="Times New Roman" w:hAnsi="Times New Roman" w:cs="Times New Roman"/>
          <w:lang w:val="en-US"/>
        </w:rPr>
        <w:t>ª</w:t>
      </w:r>
      <w:r w:rsidRPr="004D7D53">
        <w:rPr>
          <w:rFonts w:ascii="Times New Roman" w:hAnsi="Times New Roman" w:cs="Times New Roman"/>
          <w:lang w:val="en-US"/>
        </w:rPr>
        <w:t>Refer to Table 1 for descriptions of forest cover measures</w:t>
      </w:r>
      <w:r>
        <w:rPr>
          <w:rFonts w:ascii="Times New Roman" w:hAnsi="Times New Roman" w:cs="Times New Roman"/>
          <w:lang w:val="en-US"/>
        </w:rPr>
        <w:br/>
      </w:r>
      <w:r>
        <w:rPr>
          <w:rFonts w:ascii="Times New Roman" w:hAnsi="Times New Roman" w:cs="Times New Roman"/>
        </w:rPr>
        <w:t xml:space="preserve">AEZ: </w:t>
      </w:r>
      <w:proofErr w:type="spellStart"/>
      <w:r>
        <w:rPr>
          <w:rFonts w:ascii="Times New Roman" w:hAnsi="Times New Roman" w:cs="Times New Roman"/>
        </w:rPr>
        <w:t>Agroecological</w:t>
      </w:r>
      <w:proofErr w:type="spellEnd"/>
      <w:r>
        <w:rPr>
          <w:rFonts w:ascii="Times New Roman" w:hAnsi="Times New Roman" w:cs="Times New Roman"/>
        </w:rPr>
        <w:t xml:space="preserve"> Zone</w:t>
      </w:r>
    </w:p>
    <w:p w:rsidR="003B1A11" w:rsidRPr="001174DE" w:rsidRDefault="003B1A11" w:rsidP="00032B9B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3B1A11" w:rsidRPr="001174DE" w:rsidSect="00B113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E03"/>
    <w:rsid w:val="00032B9B"/>
    <w:rsid w:val="000C155C"/>
    <w:rsid w:val="000E08A6"/>
    <w:rsid w:val="001101BF"/>
    <w:rsid w:val="001174DE"/>
    <w:rsid w:val="00147722"/>
    <w:rsid w:val="00212919"/>
    <w:rsid w:val="00270B59"/>
    <w:rsid w:val="002C3C99"/>
    <w:rsid w:val="00346F0E"/>
    <w:rsid w:val="003731BE"/>
    <w:rsid w:val="00381125"/>
    <w:rsid w:val="003B04FC"/>
    <w:rsid w:val="003B1A11"/>
    <w:rsid w:val="003C356D"/>
    <w:rsid w:val="003F26D1"/>
    <w:rsid w:val="004377ED"/>
    <w:rsid w:val="004634FC"/>
    <w:rsid w:val="004D7D53"/>
    <w:rsid w:val="005070E5"/>
    <w:rsid w:val="00546AE4"/>
    <w:rsid w:val="00554673"/>
    <w:rsid w:val="005F2E21"/>
    <w:rsid w:val="005F49CF"/>
    <w:rsid w:val="00687AA4"/>
    <w:rsid w:val="00691166"/>
    <w:rsid w:val="00702961"/>
    <w:rsid w:val="00702E77"/>
    <w:rsid w:val="007A6199"/>
    <w:rsid w:val="007C0923"/>
    <w:rsid w:val="00803385"/>
    <w:rsid w:val="00821E03"/>
    <w:rsid w:val="0085679A"/>
    <w:rsid w:val="00876FEF"/>
    <w:rsid w:val="00897B85"/>
    <w:rsid w:val="009A5873"/>
    <w:rsid w:val="00A04E8E"/>
    <w:rsid w:val="00A1644E"/>
    <w:rsid w:val="00A63A1C"/>
    <w:rsid w:val="00AD25D1"/>
    <w:rsid w:val="00B11306"/>
    <w:rsid w:val="00B42733"/>
    <w:rsid w:val="00B519C7"/>
    <w:rsid w:val="00B56569"/>
    <w:rsid w:val="00B670B6"/>
    <w:rsid w:val="00B93B9A"/>
    <w:rsid w:val="00BB5FB3"/>
    <w:rsid w:val="00BD0D14"/>
    <w:rsid w:val="00C34E94"/>
    <w:rsid w:val="00C35BA3"/>
    <w:rsid w:val="00C90F60"/>
    <w:rsid w:val="00CA1020"/>
    <w:rsid w:val="00E9391C"/>
    <w:rsid w:val="00FC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10C5A"/>
  <w15:chartTrackingRefBased/>
  <w15:docId w15:val="{ABA66233-E4F0-447B-8896-B46DE39C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C34E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17BC5-55B1-490E-A4A0-71831044D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Michaela   (CIFOR)</dc:creator>
  <cp:keywords/>
  <dc:description/>
  <cp:lastModifiedBy>Lo, Michaela   (CIFOR)</cp:lastModifiedBy>
  <cp:revision>46</cp:revision>
  <dcterms:created xsi:type="dcterms:W3CDTF">2019-05-07T14:21:00Z</dcterms:created>
  <dcterms:modified xsi:type="dcterms:W3CDTF">2019-05-28T20:17:00Z</dcterms:modified>
</cp:coreProperties>
</file>