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81A93" w14:textId="77777777" w:rsidR="0014473B" w:rsidRDefault="0014473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S2 File</w:t>
      </w:r>
    </w:p>
    <w:p w14:paraId="048D9919" w14:textId="77777777" w:rsidR="0014473B" w:rsidRDefault="0014473B" w:rsidP="0014473B">
      <w:pPr>
        <w:spacing w:line="36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14:paraId="60DD7B2A" w14:textId="25032420" w:rsidR="00AE5748" w:rsidRPr="0014473B" w:rsidRDefault="00B8446D" w:rsidP="0014473B">
      <w:pPr>
        <w:spacing w:line="36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14473B">
        <w:rPr>
          <w:rFonts w:ascii="Times New Roman" w:hAnsi="Times New Roman"/>
          <w:bCs/>
          <w:sz w:val="28"/>
          <w:szCs w:val="28"/>
          <w:lang w:val="en-US"/>
        </w:rPr>
        <w:t>Supporting information</w:t>
      </w:r>
    </w:p>
    <w:p w14:paraId="2BCAE076" w14:textId="77777777" w:rsidR="00AE5748" w:rsidRPr="00435DD6" w:rsidRDefault="00B8446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35DD6">
        <w:rPr>
          <w:rFonts w:ascii="Times New Roman" w:hAnsi="Times New Roman"/>
          <w:b/>
          <w:sz w:val="24"/>
          <w:szCs w:val="24"/>
          <w:lang w:val="en-US"/>
        </w:rPr>
        <w:t>Hepatic DNA methylation and expression profiles under prenatal restricted diet in three generations of female rat fetuses</w:t>
      </w:r>
    </w:p>
    <w:p w14:paraId="2111DF6B" w14:textId="77777777" w:rsidR="00AE5748" w:rsidRPr="00435DD6" w:rsidRDefault="00AE574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45B4C976" w14:textId="77777777" w:rsidR="00AE5748" w:rsidRPr="00435DD6" w:rsidRDefault="00B8446D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435DD6">
        <w:rPr>
          <w:rFonts w:ascii="Times New Roman" w:hAnsi="Times New Roman"/>
          <w:sz w:val="24"/>
          <w:szCs w:val="24"/>
        </w:rPr>
        <w:t>Joanna Nowacka-Woszuk,</w:t>
      </w:r>
      <w:r w:rsidRPr="00435DD6">
        <w:rPr>
          <w:rFonts w:ascii="Times New Roman" w:hAnsi="Times New Roman"/>
          <w:sz w:val="24"/>
          <w:szCs w:val="24"/>
          <w:vertAlign w:val="superscript"/>
        </w:rPr>
        <w:t>1*</w:t>
      </w:r>
      <w:r w:rsidRPr="00435DD6">
        <w:rPr>
          <w:rFonts w:ascii="Times New Roman" w:hAnsi="Times New Roman"/>
          <w:sz w:val="24"/>
          <w:szCs w:val="24"/>
        </w:rPr>
        <w:t xml:space="preserve"> Adrian Grzemski,</w:t>
      </w:r>
      <w:r w:rsidRPr="00435DD6">
        <w:rPr>
          <w:rFonts w:ascii="Times New Roman" w:hAnsi="Times New Roman"/>
          <w:sz w:val="24"/>
          <w:szCs w:val="24"/>
          <w:vertAlign w:val="superscript"/>
        </w:rPr>
        <w:t>1</w:t>
      </w:r>
      <w:r w:rsidRPr="00435DD6">
        <w:rPr>
          <w:rFonts w:ascii="Times New Roman" w:hAnsi="Times New Roman"/>
          <w:sz w:val="24"/>
          <w:szCs w:val="24"/>
        </w:rPr>
        <w:t xml:space="preserve"> Magdalena Sliwinska,</w:t>
      </w:r>
      <w:r w:rsidRPr="00435DD6">
        <w:rPr>
          <w:rFonts w:ascii="Times New Roman" w:hAnsi="Times New Roman"/>
          <w:sz w:val="24"/>
          <w:szCs w:val="24"/>
          <w:vertAlign w:val="superscript"/>
        </w:rPr>
        <w:t>2</w:t>
      </w:r>
      <w:r w:rsidRPr="00435DD6">
        <w:rPr>
          <w:rFonts w:ascii="Times New Roman" w:hAnsi="Times New Roman"/>
          <w:sz w:val="24"/>
          <w:szCs w:val="24"/>
        </w:rPr>
        <w:t xml:space="preserve"> Agata Chmurzynska</w:t>
      </w:r>
      <w:r w:rsidRPr="00435DD6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43A1998C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8C55FE" w14:textId="77777777" w:rsidR="00AE5748" w:rsidRPr="00435DD6" w:rsidRDefault="00B8446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5DD6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435DD6">
        <w:rPr>
          <w:rFonts w:ascii="Times New Roman" w:hAnsi="Times New Roman"/>
          <w:sz w:val="24"/>
          <w:szCs w:val="24"/>
          <w:lang w:val="en-US"/>
        </w:rPr>
        <w:t xml:space="preserve">Department of Genetics and Animal Breeding, Poznan University of Life Sciences, </w:t>
      </w:r>
      <w:proofErr w:type="spellStart"/>
      <w:r w:rsidRPr="00435DD6">
        <w:rPr>
          <w:rFonts w:ascii="Times New Roman" w:hAnsi="Times New Roman"/>
          <w:sz w:val="24"/>
          <w:szCs w:val="24"/>
          <w:lang w:val="en-US"/>
        </w:rPr>
        <w:t>Wolynska</w:t>
      </w:r>
      <w:proofErr w:type="spellEnd"/>
      <w:r w:rsidRPr="00435DD6">
        <w:rPr>
          <w:rFonts w:ascii="Times New Roman" w:hAnsi="Times New Roman"/>
          <w:sz w:val="24"/>
          <w:szCs w:val="24"/>
          <w:lang w:val="en-US"/>
        </w:rPr>
        <w:t xml:space="preserve"> 33, 60-637 Poznan, Poland</w:t>
      </w:r>
    </w:p>
    <w:p w14:paraId="07CBCBB7" w14:textId="77777777" w:rsidR="00AE5748" w:rsidRPr="00435DD6" w:rsidRDefault="00B8446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5DD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435DD6">
        <w:rPr>
          <w:rFonts w:ascii="Times New Roman" w:hAnsi="Times New Roman"/>
          <w:sz w:val="24"/>
          <w:szCs w:val="24"/>
          <w:lang w:val="en-US"/>
        </w:rPr>
        <w:t xml:space="preserve">Institute of Human Nutrition and Dietetics, Poznan University of Life Sciences, </w:t>
      </w:r>
      <w:proofErr w:type="spellStart"/>
      <w:r w:rsidRPr="00435DD6">
        <w:rPr>
          <w:rFonts w:ascii="Times New Roman" w:hAnsi="Times New Roman"/>
          <w:sz w:val="24"/>
          <w:szCs w:val="24"/>
          <w:lang w:val="en-US"/>
        </w:rPr>
        <w:t>Wojska</w:t>
      </w:r>
      <w:proofErr w:type="spellEnd"/>
      <w:r w:rsidRPr="00435D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5DD6">
        <w:rPr>
          <w:rFonts w:ascii="Times New Roman" w:hAnsi="Times New Roman"/>
          <w:sz w:val="24"/>
          <w:szCs w:val="24"/>
          <w:lang w:val="en-US"/>
        </w:rPr>
        <w:t>Polskiego</w:t>
      </w:r>
      <w:proofErr w:type="spellEnd"/>
      <w:r w:rsidRPr="00435DD6">
        <w:rPr>
          <w:rFonts w:ascii="Times New Roman" w:hAnsi="Times New Roman"/>
          <w:sz w:val="24"/>
          <w:szCs w:val="24"/>
          <w:lang w:val="en-US"/>
        </w:rPr>
        <w:t xml:space="preserve"> 31, 60-624 Poznan, Poland</w:t>
      </w:r>
    </w:p>
    <w:p w14:paraId="3052E82C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7A1BEC4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3205CCB" w14:textId="77777777" w:rsidR="00AE5748" w:rsidRPr="00435DD6" w:rsidRDefault="00B8446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35DD6">
        <w:rPr>
          <w:rFonts w:ascii="Times New Roman" w:hAnsi="Times New Roman"/>
          <w:sz w:val="24"/>
          <w:szCs w:val="24"/>
          <w:vertAlign w:val="superscript"/>
          <w:lang w:val="en-US"/>
        </w:rPr>
        <w:t>*</w:t>
      </w:r>
      <w:r w:rsidRPr="00435DD6">
        <w:rPr>
          <w:rFonts w:ascii="Times New Roman" w:hAnsi="Times New Roman"/>
          <w:sz w:val="24"/>
          <w:szCs w:val="24"/>
          <w:lang w:val="en-US"/>
        </w:rPr>
        <w:t xml:space="preserve">Corresponding author’s e-mail address: </w:t>
      </w:r>
      <w:hyperlink r:id="rId5" w:history="1">
        <w:r w:rsidRPr="00435DD6">
          <w:rPr>
            <w:rStyle w:val="Hipercze"/>
            <w:rFonts w:ascii="Times New Roman" w:hAnsi="Times New Roman"/>
            <w:sz w:val="24"/>
            <w:szCs w:val="24"/>
            <w:lang w:val="en-US"/>
          </w:rPr>
          <w:t>joanna.nowacka-woszuk@up.poznan.pl</w:t>
        </w:r>
      </w:hyperlink>
    </w:p>
    <w:p w14:paraId="5B948753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C18621A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E786F4F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A9AA18B" w14:textId="4FD2BAB7" w:rsidR="002C1C00" w:rsidRDefault="002C1C00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br w:type="page"/>
      </w:r>
    </w:p>
    <w:p w14:paraId="6251DE9D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19AE304" w14:textId="26FE558B" w:rsidR="00AE5748" w:rsidRPr="00435DD6" w:rsidRDefault="00B8446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5DD6">
        <w:rPr>
          <w:rFonts w:ascii="Times New Roman" w:hAnsi="Times New Roman"/>
          <w:b/>
          <w:bCs/>
          <w:sz w:val="24"/>
          <w:szCs w:val="24"/>
          <w:lang w:val="en-US"/>
        </w:rPr>
        <w:t>Table</w:t>
      </w:r>
      <w:r w:rsidR="0014473B">
        <w:rPr>
          <w:rFonts w:ascii="Times New Roman" w:hAnsi="Times New Roman"/>
          <w:b/>
          <w:bCs/>
          <w:sz w:val="24"/>
          <w:szCs w:val="24"/>
          <w:lang w:val="en-US"/>
        </w:rPr>
        <w:t xml:space="preserve"> A</w:t>
      </w:r>
      <w:r w:rsidRPr="00435DD6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435DD6">
        <w:rPr>
          <w:rFonts w:ascii="Times New Roman" w:hAnsi="Times New Roman"/>
          <w:sz w:val="24"/>
          <w:szCs w:val="24"/>
          <w:lang w:val="en-US"/>
        </w:rPr>
        <w:t xml:space="preserve">Location of the studied </w:t>
      </w:r>
      <w:proofErr w:type="spellStart"/>
      <w:r w:rsidRPr="00435DD6">
        <w:rPr>
          <w:rFonts w:ascii="Times New Roman" w:hAnsi="Times New Roman"/>
          <w:sz w:val="24"/>
          <w:szCs w:val="24"/>
          <w:lang w:val="en-US"/>
        </w:rPr>
        <w:t>cytosines</w:t>
      </w:r>
      <w:proofErr w:type="spellEnd"/>
      <w:r w:rsidRPr="00435DD6">
        <w:rPr>
          <w:rFonts w:ascii="Times New Roman" w:hAnsi="Times New Roman"/>
          <w:sz w:val="24"/>
          <w:szCs w:val="24"/>
          <w:lang w:val="en-US"/>
        </w:rPr>
        <w:t xml:space="preserve"> in the </w:t>
      </w:r>
      <w:proofErr w:type="spellStart"/>
      <w:r w:rsidRPr="00435DD6">
        <w:rPr>
          <w:rFonts w:ascii="Times New Roman" w:hAnsi="Times New Roman"/>
          <w:sz w:val="24"/>
          <w:szCs w:val="24"/>
          <w:lang w:val="en-US"/>
        </w:rPr>
        <w:t>CpG</w:t>
      </w:r>
      <w:proofErr w:type="spellEnd"/>
      <w:r w:rsidRPr="00435DD6">
        <w:rPr>
          <w:rFonts w:ascii="Times New Roman" w:hAnsi="Times New Roman"/>
          <w:sz w:val="24"/>
          <w:szCs w:val="24"/>
          <w:lang w:val="en-US"/>
        </w:rPr>
        <w:t xml:space="preserve"> islands, primers used in pyrosequencing, and amplicon lengths.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80"/>
        <w:gridCol w:w="5691"/>
        <w:gridCol w:w="1134"/>
      </w:tblGrid>
      <w:tr w:rsidR="00AE5748" w:rsidRPr="00435DD6" w14:paraId="7A369CE8" w14:textId="77777777">
        <w:tc>
          <w:tcPr>
            <w:tcW w:w="1809" w:type="dxa"/>
          </w:tcPr>
          <w:p w14:paraId="5E03F767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Cytosines</w:t>
            </w:r>
            <w:proofErr w:type="spellEnd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genomic location (rn6/RGSC6.0)</w:t>
            </w:r>
          </w:p>
        </w:tc>
        <w:tc>
          <w:tcPr>
            <w:tcW w:w="1680" w:type="dxa"/>
          </w:tcPr>
          <w:p w14:paraId="59371A6F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Location in a gene context</w:t>
            </w:r>
          </w:p>
        </w:tc>
        <w:tc>
          <w:tcPr>
            <w:tcW w:w="5691" w:type="dxa"/>
          </w:tcPr>
          <w:p w14:paraId="31FE035E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Primers sequences</w:t>
            </w:r>
          </w:p>
        </w:tc>
        <w:tc>
          <w:tcPr>
            <w:tcW w:w="1134" w:type="dxa"/>
          </w:tcPr>
          <w:p w14:paraId="78D40E54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amplicon length (</w:t>
            </w:r>
            <w:proofErr w:type="spellStart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bp</w:t>
            </w:r>
            <w:proofErr w:type="spellEnd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AE5748" w:rsidRPr="00435DD6" w14:paraId="7E33DCA1" w14:textId="77777777">
        <w:tc>
          <w:tcPr>
            <w:tcW w:w="1809" w:type="dxa"/>
          </w:tcPr>
          <w:p w14:paraId="1C2E5BCE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12:48316548</w:t>
            </w:r>
          </w:p>
        </w:tc>
        <w:tc>
          <w:tcPr>
            <w:tcW w:w="1680" w:type="dxa"/>
          </w:tcPr>
          <w:p w14:paraId="3984BA7D" w14:textId="77777777" w:rsidR="00AE5748" w:rsidRPr="00435DD6" w:rsidRDefault="00B844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174 </w:t>
            </w:r>
            <w:proofErr w:type="spellStart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bp</w:t>
            </w:r>
            <w:proofErr w:type="spellEnd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downstream of the </w:t>
            </w:r>
            <w:r w:rsidRPr="00435D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Usp30</w:t>
            </w:r>
          </w:p>
        </w:tc>
        <w:tc>
          <w:tcPr>
            <w:tcW w:w="5691" w:type="dxa"/>
          </w:tcPr>
          <w:p w14:paraId="33F32048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F: 5’ GGGTGGGAAAGTTTTGTAGTAAG</w:t>
            </w:r>
          </w:p>
          <w:p w14:paraId="112A3FF4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R: 5’ TTCTAAACCCACTCCAACCCCCTCAATCTA</w:t>
            </w:r>
          </w:p>
          <w:p w14:paraId="1CE4264B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seq</w:t>
            </w:r>
            <w:proofErr w:type="spellEnd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: 5’</w:t>
            </w:r>
            <w:r w:rsidRPr="00435DD6">
              <w:rPr>
                <w:sz w:val="24"/>
                <w:szCs w:val="24"/>
              </w:rPr>
              <w:t xml:space="preserve"> </w:t>
            </w: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GGAGGTTATTTTGGTTATT</w:t>
            </w:r>
          </w:p>
        </w:tc>
        <w:tc>
          <w:tcPr>
            <w:tcW w:w="1134" w:type="dxa"/>
          </w:tcPr>
          <w:p w14:paraId="779DDCFD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</w:tr>
      <w:tr w:rsidR="00AE5748" w:rsidRPr="00435DD6" w14:paraId="2E3FD8B8" w14:textId="77777777">
        <w:tc>
          <w:tcPr>
            <w:tcW w:w="1809" w:type="dxa"/>
          </w:tcPr>
          <w:p w14:paraId="26A3FD1B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14:92117731</w:t>
            </w:r>
          </w:p>
        </w:tc>
        <w:tc>
          <w:tcPr>
            <w:tcW w:w="1680" w:type="dxa"/>
          </w:tcPr>
          <w:p w14:paraId="7C31CEF2" w14:textId="77777777" w:rsidR="00AE5748" w:rsidRPr="00435DD6" w:rsidRDefault="00B844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192 </w:t>
            </w:r>
            <w:proofErr w:type="spellStart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bp</w:t>
            </w:r>
            <w:proofErr w:type="spellEnd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downstream of the </w:t>
            </w:r>
            <w:r w:rsidRPr="00435D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Grb10</w:t>
            </w:r>
          </w:p>
        </w:tc>
        <w:tc>
          <w:tcPr>
            <w:tcW w:w="5691" w:type="dxa"/>
          </w:tcPr>
          <w:p w14:paraId="1DDD0776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F: 5’ AGTATAGGTGTTGGGAAGTTT</w:t>
            </w:r>
          </w:p>
          <w:p w14:paraId="437402EC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R: 5’ AAACTACAAACCCTATTCCTATTCTTACCC</w:t>
            </w:r>
          </w:p>
          <w:p w14:paraId="54A0F565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seq</w:t>
            </w:r>
            <w:proofErr w:type="spellEnd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: 5’ GGGAATTGATTGGGTAT</w:t>
            </w:r>
          </w:p>
        </w:tc>
        <w:tc>
          <w:tcPr>
            <w:tcW w:w="1134" w:type="dxa"/>
          </w:tcPr>
          <w:p w14:paraId="3DF2FF7B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327</w:t>
            </w:r>
          </w:p>
        </w:tc>
      </w:tr>
      <w:tr w:rsidR="00AE5748" w:rsidRPr="00435DD6" w14:paraId="7F7E4DB2" w14:textId="77777777">
        <w:tc>
          <w:tcPr>
            <w:tcW w:w="1809" w:type="dxa"/>
          </w:tcPr>
          <w:p w14:paraId="6269C5CF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2:113652068</w:t>
            </w:r>
          </w:p>
        </w:tc>
        <w:tc>
          <w:tcPr>
            <w:tcW w:w="1680" w:type="dxa"/>
          </w:tcPr>
          <w:p w14:paraId="0ED69488" w14:textId="77777777" w:rsidR="00AE5748" w:rsidRPr="00435DD6" w:rsidRDefault="00B844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280 </w:t>
            </w:r>
            <w:proofErr w:type="spellStart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bp</w:t>
            </w:r>
            <w:proofErr w:type="spellEnd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upstream of the </w:t>
            </w:r>
            <w:r w:rsidRPr="00435D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Pld1</w:t>
            </w:r>
          </w:p>
        </w:tc>
        <w:tc>
          <w:tcPr>
            <w:tcW w:w="5691" w:type="dxa"/>
          </w:tcPr>
          <w:p w14:paraId="590CE252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F: 5’ AGGGATTTGTAAGAAGGTTATAGT</w:t>
            </w:r>
          </w:p>
          <w:p w14:paraId="5E53577A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R: 5’ ACCTTCCTCCATACCTCAATTCTAA</w:t>
            </w:r>
          </w:p>
          <w:p w14:paraId="3E4FCE8B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seq</w:t>
            </w:r>
            <w:proofErr w:type="spellEnd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: 5’ AGTTGGTTTTTTGTTGT</w:t>
            </w:r>
          </w:p>
        </w:tc>
        <w:tc>
          <w:tcPr>
            <w:tcW w:w="1134" w:type="dxa"/>
          </w:tcPr>
          <w:p w14:paraId="16B38191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293</w:t>
            </w:r>
          </w:p>
        </w:tc>
      </w:tr>
      <w:tr w:rsidR="00AE5748" w:rsidRPr="00435DD6" w14:paraId="131257FE" w14:textId="77777777">
        <w:tc>
          <w:tcPr>
            <w:tcW w:w="1809" w:type="dxa"/>
          </w:tcPr>
          <w:p w14:paraId="2B77A472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2:258052775</w:t>
            </w:r>
          </w:p>
        </w:tc>
        <w:tc>
          <w:tcPr>
            <w:tcW w:w="1680" w:type="dxa"/>
          </w:tcPr>
          <w:p w14:paraId="27EC69C7" w14:textId="77777777" w:rsidR="00AE5748" w:rsidRPr="00435DD6" w:rsidRDefault="00B844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60 </w:t>
            </w:r>
            <w:proofErr w:type="spellStart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bp</w:t>
            </w:r>
            <w:proofErr w:type="spellEnd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downstream of the </w:t>
            </w:r>
            <w:r w:rsidRPr="00435D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St6galnac5</w:t>
            </w:r>
          </w:p>
        </w:tc>
        <w:tc>
          <w:tcPr>
            <w:tcW w:w="5691" w:type="dxa"/>
          </w:tcPr>
          <w:p w14:paraId="33A2D242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F: 5’ TTTTTGGATGTTGGAATGTG</w:t>
            </w:r>
          </w:p>
          <w:p w14:paraId="0868F516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R: 5’ CCCCTACCTTACAACCCTTAAA</w:t>
            </w:r>
          </w:p>
          <w:p w14:paraId="3D8F0EEE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seq</w:t>
            </w:r>
            <w:proofErr w:type="spellEnd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: 5’ GTGGGGGTTTTGTTGA</w:t>
            </w:r>
          </w:p>
        </w:tc>
        <w:tc>
          <w:tcPr>
            <w:tcW w:w="1134" w:type="dxa"/>
          </w:tcPr>
          <w:p w14:paraId="343C944F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206</w:t>
            </w:r>
          </w:p>
        </w:tc>
      </w:tr>
      <w:tr w:rsidR="00AE5748" w:rsidRPr="00435DD6" w14:paraId="4862473A" w14:textId="77777777">
        <w:tc>
          <w:tcPr>
            <w:tcW w:w="1809" w:type="dxa"/>
          </w:tcPr>
          <w:p w14:paraId="41C67514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5:140802879</w:t>
            </w:r>
          </w:p>
        </w:tc>
        <w:tc>
          <w:tcPr>
            <w:tcW w:w="1680" w:type="dxa"/>
          </w:tcPr>
          <w:p w14:paraId="758656E1" w14:textId="77777777" w:rsidR="00AE5748" w:rsidRPr="00435DD6" w:rsidRDefault="00B844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759 </w:t>
            </w:r>
            <w:proofErr w:type="spellStart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bp</w:t>
            </w:r>
            <w:proofErr w:type="spellEnd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upstream of the </w:t>
            </w:r>
            <w:r w:rsidRPr="00435D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Oxct2b</w:t>
            </w:r>
          </w:p>
        </w:tc>
        <w:tc>
          <w:tcPr>
            <w:tcW w:w="5691" w:type="dxa"/>
          </w:tcPr>
          <w:p w14:paraId="3DBFF50B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F: 5’ AGTTTGTTTGGGGTTGGATTA</w:t>
            </w:r>
          </w:p>
          <w:p w14:paraId="082871DA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R: 5’ ATCACCAAAAACTACCAATACTAAAC</w:t>
            </w:r>
          </w:p>
          <w:p w14:paraId="12A47D48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seq</w:t>
            </w:r>
            <w:proofErr w:type="spellEnd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: 5’</w:t>
            </w:r>
            <w:r w:rsidRPr="00435DD6">
              <w:rPr>
                <w:sz w:val="24"/>
                <w:szCs w:val="24"/>
                <w:lang w:val="en-US"/>
              </w:rPr>
              <w:t xml:space="preserve"> </w:t>
            </w: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GTTTTAGAGGAAAGTTAATAGTT</w:t>
            </w:r>
          </w:p>
        </w:tc>
        <w:tc>
          <w:tcPr>
            <w:tcW w:w="1134" w:type="dxa"/>
          </w:tcPr>
          <w:p w14:paraId="4B66F8C4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</w:tr>
      <w:tr w:rsidR="00AE5748" w:rsidRPr="00435DD6" w14:paraId="2CF7E84D" w14:textId="77777777">
        <w:tc>
          <w:tcPr>
            <w:tcW w:w="1809" w:type="dxa"/>
          </w:tcPr>
          <w:p w14:paraId="7D53559B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6:26821801</w:t>
            </w:r>
          </w:p>
        </w:tc>
        <w:tc>
          <w:tcPr>
            <w:tcW w:w="1680" w:type="dxa"/>
          </w:tcPr>
          <w:p w14:paraId="01081DD6" w14:textId="77777777" w:rsidR="00AE5748" w:rsidRPr="00435DD6" w:rsidRDefault="00B844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842 </w:t>
            </w:r>
            <w:proofErr w:type="spellStart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bp</w:t>
            </w:r>
            <w:proofErr w:type="spellEnd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upstream of the </w:t>
            </w:r>
            <w:proofErr w:type="spellStart"/>
            <w:r w:rsidRPr="00435D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Khk</w:t>
            </w:r>
            <w:proofErr w:type="spellEnd"/>
          </w:p>
        </w:tc>
        <w:tc>
          <w:tcPr>
            <w:tcW w:w="5691" w:type="dxa"/>
          </w:tcPr>
          <w:p w14:paraId="2F6D5E67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F: 5’ GTGGTAGGATGAGGTTGAAGATTTTTAGA</w:t>
            </w:r>
          </w:p>
          <w:p w14:paraId="11CB7016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R: 5’ AACCACCCTCTCCCTTCCTAACTATCAT</w:t>
            </w:r>
          </w:p>
          <w:p w14:paraId="4497B2BA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seq</w:t>
            </w:r>
            <w:proofErr w:type="spellEnd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: 5’</w:t>
            </w:r>
            <w:r w:rsidRPr="00435DD6">
              <w:rPr>
                <w:sz w:val="24"/>
                <w:szCs w:val="24"/>
              </w:rPr>
              <w:t xml:space="preserve"> </w:t>
            </w: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AGTTTTTAGAGTTTATG</w:t>
            </w:r>
          </w:p>
        </w:tc>
        <w:tc>
          <w:tcPr>
            <w:tcW w:w="1134" w:type="dxa"/>
          </w:tcPr>
          <w:p w14:paraId="0AB06AA5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256</w:t>
            </w:r>
          </w:p>
        </w:tc>
      </w:tr>
      <w:tr w:rsidR="00AE5748" w:rsidRPr="00435DD6" w14:paraId="0E23FAB2" w14:textId="77777777">
        <w:tc>
          <w:tcPr>
            <w:tcW w:w="1809" w:type="dxa"/>
          </w:tcPr>
          <w:p w14:paraId="3D9799D4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X:113660107</w:t>
            </w:r>
          </w:p>
        </w:tc>
        <w:tc>
          <w:tcPr>
            <w:tcW w:w="1680" w:type="dxa"/>
          </w:tcPr>
          <w:p w14:paraId="7BF53B45" w14:textId="77777777" w:rsidR="00AE5748" w:rsidRPr="00435DD6" w:rsidRDefault="00B844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163 </w:t>
            </w:r>
            <w:proofErr w:type="spellStart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bp</w:t>
            </w:r>
            <w:proofErr w:type="spellEnd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upstream of the </w:t>
            </w:r>
            <w:r w:rsidRPr="00435D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Acsl4</w:t>
            </w:r>
          </w:p>
        </w:tc>
        <w:tc>
          <w:tcPr>
            <w:tcW w:w="5691" w:type="dxa"/>
          </w:tcPr>
          <w:p w14:paraId="09EFBD6E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F: 5’ GGGGGAGTATAGTGGTGTG</w:t>
            </w:r>
          </w:p>
          <w:p w14:paraId="4D42E613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R: 5’ ACCCCCCAAAAAACTTTCATCCTAAAT</w:t>
            </w:r>
          </w:p>
          <w:p w14:paraId="1A813AD3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seq</w:t>
            </w:r>
            <w:proofErr w:type="spellEnd"/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: 5’</w:t>
            </w:r>
            <w:r w:rsidRPr="00435DD6">
              <w:rPr>
                <w:sz w:val="24"/>
                <w:szCs w:val="24"/>
              </w:rPr>
              <w:t xml:space="preserve"> </w:t>
            </w: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GTTAAGGAAGTTATTATTAAAGAGG</w:t>
            </w:r>
          </w:p>
        </w:tc>
        <w:tc>
          <w:tcPr>
            <w:tcW w:w="1134" w:type="dxa"/>
          </w:tcPr>
          <w:p w14:paraId="6ABA74E9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</w:tr>
    </w:tbl>
    <w:p w14:paraId="15552F4C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00425AB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A25C74C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65B6E99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CAECFEF" w14:textId="42152497" w:rsidR="00AE5748" w:rsidRPr="00435DD6" w:rsidRDefault="00B8446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5DD6">
        <w:rPr>
          <w:rFonts w:ascii="Times New Roman" w:hAnsi="Times New Roman"/>
          <w:b/>
          <w:bCs/>
          <w:sz w:val="24"/>
          <w:szCs w:val="24"/>
          <w:lang w:val="en-US"/>
        </w:rPr>
        <w:t>Table</w:t>
      </w:r>
      <w:r w:rsidR="0014473B">
        <w:rPr>
          <w:rFonts w:ascii="Times New Roman" w:hAnsi="Times New Roman"/>
          <w:b/>
          <w:bCs/>
          <w:sz w:val="24"/>
          <w:szCs w:val="24"/>
          <w:lang w:val="en-US"/>
        </w:rPr>
        <w:t xml:space="preserve"> B</w:t>
      </w:r>
      <w:r w:rsidRPr="00435DD6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435DD6">
        <w:rPr>
          <w:rFonts w:ascii="Times New Roman" w:hAnsi="Times New Roman"/>
          <w:sz w:val="24"/>
          <w:szCs w:val="24"/>
          <w:lang w:val="en-US"/>
        </w:rPr>
        <w:t>Sequences of primers used for real-time PCR studies.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1985"/>
      </w:tblGrid>
      <w:tr w:rsidR="00AE5748" w:rsidRPr="00435DD6" w14:paraId="31E3340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A9F7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Gene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2DAB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Primers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B0CA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Amplicon length</w:t>
            </w:r>
          </w:p>
        </w:tc>
      </w:tr>
      <w:tr w:rsidR="00AE5748" w:rsidRPr="00435DD6" w14:paraId="636DBE5B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3007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Usp30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6DB0" w14:textId="77777777" w:rsidR="00AE5748" w:rsidRPr="00435DD6" w:rsidRDefault="00B8446D">
            <w:pPr>
              <w:spacing w:after="0" w:line="360" w:lineRule="auto"/>
              <w:jc w:val="both"/>
              <w:rPr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F: 5’ TGGGGTCCCATTACAGAGAG</w:t>
            </w:r>
          </w:p>
          <w:p w14:paraId="1B66B735" w14:textId="77777777" w:rsidR="00AE5748" w:rsidRPr="00435DD6" w:rsidRDefault="00B8446D">
            <w:pPr>
              <w:spacing w:after="0" w:line="360" w:lineRule="auto"/>
              <w:jc w:val="both"/>
              <w:rPr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R: 5’ TCAGCAGTGTCAAGGACAGG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1D8E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6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AE5748" w:rsidRPr="00435DD6" w14:paraId="30624D1B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86DF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Grb10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DC5F" w14:textId="77777777" w:rsidR="00AE5748" w:rsidRPr="00435DD6" w:rsidRDefault="00B8446D">
            <w:pPr>
              <w:spacing w:after="0" w:line="240" w:lineRule="auto"/>
              <w:rPr>
                <w:szCs w:val="21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F: 5’ GATGGGACAAGCAAAGTGGT</w:t>
            </w:r>
          </w:p>
          <w:p w14:paraId="75990DA9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R: 5’ ACGATCTCATGGTCCTCCAG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14D8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</w:tr>
      <w:tr w:rsidR="00AE5748" w:rsidRPr="00435DD6" w14:paraId="5CE226D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C5D9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Pld1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E2C8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F: 5’ ATCTACCTCTCTGGCTGTCCTG</w:t>
            </w:r>
          </w:p>
          <w:p w14:paraId="44870166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R: 5’ GTATGTCTTTTGGTGGGAATGG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91E1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</w:tr>
      <w:tr w:rsidR="00AE5748" w:rsidRPr="00435DD6" w14:paraId="76BBBAAD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4E6E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St6galnac5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D3BC" w14:textId="77777777" w:rsidR="00AE5748" w:rsidRPr="00435DD6" w:rsidRDefault="00B8446D">
            <w:pPr>
              <w:spacing w:after="0" w:line="360" w:lineRule="auto"/>
              <w:jc w:val="both"/>
              <w:rPr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F: 5’ CAACACTTGGCTGAGCACTG</w:t>
            </w:r>
          </w:p>
          <w:p w14:paraId="55F8C436" w14:textId="77777777" w:rsidR="00AE5748" w:rsidRPr="00435DD6" w:rsidRDefault="00B8446D">
            <w:pPr>
              <w:spacing w:after="0" w:line="360" w:lineRule="auto"/>
              <w:jc w:val="both"/>
              <w:rPr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R: 5’ TTGTACATTCATCGGGTCCA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418E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DD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AE5748" w:rsidRPr="00435DD6" w14:paraId="20203A98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73BD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Oxct2b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DAEC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F: 5’ GAGCACTGCACCAAGACAAA</w:t>
            </w:r>
          </w:p>
          <w:p w14:paraId="3F8C7197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R: 5’</w:t>
            </w:r>
            <w:r w:rsidRPr="00435DD6">
              <w:rPr>
                <w:lang w:val="en-US"/>
              </w:rPr>
              <w:t xml:space="preserve"> </w:t>
            </w: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CCTTAACCTCGTCCAACGAC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903D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</w:tr>
      <w:tr w:rsidR="00AE5748" w:rsidRPr="00435DD6" w14:paraId="19167A3D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A92C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435D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Khk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A932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F: 5’ TTCGGCTATGGAGAGGTGGT</w:t>
            </w:r>
          </w:p>
          <w:p w14:paraId="27899D16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R: 5’ TGAGCGTAGCCCCTTTCTTC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1820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</w:tr>
      <w:tr w:rsidR="00AE5748" w:rsidRPr="00435DD6" w14:paraId="5AFA3C3F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3E3F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Acsl4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A053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F: 5’ AGCCGCACTGAAGAATTGTC</w:t>
            </w:r>
          </w:p>
          <w:p w14:paraId="5C2F54C9" w14:textId="77777777" w:rsidR="00AE5748" w:rsidRPr="00435DD6" w:rsidRDefault="00B8446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R: 5’ TCTACCCCCTTCTGTTGTGC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8B8C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5DD6">
              <w:rPr>
                <w:rFonts w:ascii="Times New Roman" w:hAnsi="Times New Roman"/>
                <w:sz w:val="24"/>
                <w:szCs w:val="24"/>
                <w:lang w:val="en-US"/>
              </w:rPr>
              <w:t>233</w:t>
            </w:r>
          </w:p>
        </w:tc>
      </w:tr>
    </w:tbl>
    <w:p w14:paraId="4CE6142D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A0F3A4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AFA6A2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985657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351801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E6B462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A2DB28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BE7947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3F7A47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42B556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3358EC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E6FD72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95E298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22B570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AE5748" w:rsidRPr="00435DD6">
          <w:pgSz w:w="11906" w:h="16838"/>
          <w:pgMar w:top="1000" w:right="866" w:bottom="1091" w:left="1140" w:header="851" w:footer="992" w:gutter="0"/>
          <w:cols w:space="425"/>
          <w:docGrid w:type="lines" w:linePitch="312"/>
        </w:sectPr>
      </w:pPr>
    </w:p>
    <w:p w14:paraId="5D9769D2" w14:textId="15D84E64" w:rsidR="00AE5748" w:rsidRPr="00435DD6" w:rsidRDefault="00B8446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5DD6">
        <w:rPr>
          <w:rFonts w:ascii="Times New Roman" w:hAnsi="Times New Roman"/>
          <w:b/>
          <w:sz w:val="24"/>
          <w:szCs w:val="24"/>
          <w:lang w:val="en-US"/>
        </w:rPr>
        <w:lastRenderedPageBreak/>
        <w:t>Table</w:t>
      </w:r>
      <w:r w:rsidR="0014473B">
        <w:rPr>
          <w:rFonts w:ascii="Times New Roman" w:hAnsi="Times New Roman"/>
          <w:b/>
          <w:sz w:val="24"/>
          <w:szCs w:val="24"/>
          <w:lang w:val="en-US"/>
        </w:rPr>
        <w:t xml:space="preserve"> C</w:t>
      </w:r>
      <w:r w:rsidRPr="00435DD6">
        <w:rPr>
          <w:rFonts w:ascii="Times New Roman" w:hAnsi="Times New Roman"/>
          <w:b/>
          <w:sz w:val="24"/>
          <w:szCs w:val="24"/>
          <w:lang w:val="en-US"/>
        </w:rPr>
        <w:t>.</w:t>
      </w:r>
      <w:r w:rsidRPr="00435DD6">
        <w:rPr>
          <w:rFonts w:ascii="Times New Roman" w:hAnsi="Times New Roman"/>
          <w:sz w:val="24"/>
          <w:szCs w:val="24"/>
          <w:lang w:val="en-US"/>
        </w:rPr>
        <w:t xml:space="preserve"> Clustering analysis into functional pathways of the 374 genes with significantly differed </w:t>
      </w:r>
      <w:proofErr w:type="spellStart"/>
      <w:r w:rsidRPr="00435DD6">
        <w:rPr>
          <w:rFonts w:ascii="Times New Roman" w:hAnsi="Times New Roman"/>
          <w:sz w:val="24"/>
          <w:szCs w:val="24"/>
          <w:lang w:val="en-US"/>
        </w:rPr>
        <w:t>cytosines</w:t>
      </w:r>
      <w:proofErr w:type="spellEnd"/>
      <w:r w:rsidRPr="00435DD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435DD6">
        <w:rPr>
          <w:rFonts w:ascii="Times New Roman" w:hAnsi="Times New Roman"/>
          <w:sz w:val="24"/>
          <w:szCs w:val="24"/>
          <w:lang w:val="en-US"/>
        </w:rPr>
        <w:t>accorging</w:t>
      </w:r>
      <w:proofErr w:type="spellEnd"/>
      <w:r w:rsidRPr="00435DD6">
        <w:rPr>
          <w:rFonts w:ascii="Times New Roman" w:hAnsi="Times New Roman"/>
          <w:sz w:val="24"/>
          <w:szCs w:val="24"/>
          <w:lang w:val="en-US"/>
        </w:rPr>
        <w:t xml:space="preserve"> to KEGG database).</w:t>
      </w:r>
    </w:p>
    <w:tbl>
      <w:tblPr>
        <w:tblStyle w:val="Tabela-Siatka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701"/>
        <w:gridCol w:w="1843"/>
        <w:gridCol w:w="8789"/>
      </w:tblGrid>
      <w:tr w:rsidR="00AE5748" w:rsidRPr="00435DD6" w14:paraId="7C6B7D8D" w14:textId="77777777">
        <w:tc>
          <w:tcPr>
            <w:tcW w:w="1843" w:type="dxa"/>
          </w:tcPr>
          <w:p w14:paraId="14C378DB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Pathway</w:t>
            </w:r>
            <w:proofErr w:type="spellEnd"/>
          </w:p>
        </w:tc>
        <w:tc>
          <w:tcPr>
            <w:tcW w:w="992" w:type="dxa"/>
          </w:tcPr>
          <w:p w14:paraId="2A001BB0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No of </w:t>
            </w:r>
            <w:proofErr w:type="spellStart"/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genes</w:t>
            </w:r>
            <w:proofErr w:type="spellEnd"/>
          </w:p>
        </w:tc>
        <w:tc>
          <w:tcPr>
            <w:tcW w:w="1701" w:type="dxa"/>
          </w:tcPr>
          <w:p w14:paraId="6132F644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P </w:t>
            </w:r>
            <w:proofErr w:type="spellStart"/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value</w:t>
            </w:r>
            <w:proofErr w:type="spellEnd"/>
          </w:p>
        </w:tc>
        <w:tc>
          <w:tcPr>
            <w:tcW w:w="1843" w:type="dxa"/>
          </w:tcPr>
          <w:p w14:paraId="7B1E8BE8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 value (after Bonferroni correction)</w:t>
            </w:r>
          </w:p>
        </w:tc>
        <w:tc>
          <w:tcPr>
            <w:tcW w:w="8789" w:type="dxa"/>
          </w:tcPr>
          <w:p w14:paraId="5DEA3120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Gene’s</w:t>
            </w:r>
            <w:proofErr w:type="spellEnd"/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ID</w:t>
            </w:r>
          </w:p>
        </w:tc>
      </w:tr>
      <w:tr w:rsidR="00AE5748" w:rsidRPr="00435DD6" w14:paraId="2065AB77" w14:textId="77777777">
        <w:tc>
          <w:tcPr>
            <w:tcW w:w="1843" w:type="dxa"/>
          </w:tcPr>
          <w:p w14:paraId="42BC7DC3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rno01100: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Metabolic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pathways</w:t>
            </w:r>
            <w:proofErr w:type="spellEnd"/>
          </w:p>
        </w:tc>
        <w:tc>
          <w:tcPr>
            <w:tcW w:w="992" w:type="dxa"/>
          </w:tcPr>
          <w:p w14:paraId="54317F46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701" w:type="dxa"/>
          </w:tcPr>
          <w:p w14:paraId="09EC8DAE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1.32306E-44</w:t>
            </w:r>
          </w:p>
        </w:tc>
        <w:tc>
          <w:tcPr>
            <w:tcW w:w="1843" w:type="dxa"/>
          </w:tcPr>
          <w:p w14:paraId="5303F93E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3.09595137598173E-42</w:t>
            </w:r>
          </w:p>
        </w:tc>
        <w:tc>
          <w:tcPr>
            <w:tcW w:w="8789" w:type="dxa"/>
          </w:tcPr>
          <w:p w14:paraId="5A7D9FBB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ENSRNOG00000000466, ENSRNOG00000005512, ENSRNOG00000002781, ENSRNOG00000010626, ENSRNOG00000024629, ENSRNOG00000019180, ENSRNOG00000001344, ENSRNOG00000019372, ENSRNOG00000048320, ENSRNOG00000011949, ENSRNOG00000014365, ENSRNOG00000001992, ENSRNOG00000014856, ENSRNOG00000001796, ENSRNOG00000009345, ENSRNOG00000049912, ENSRNOG00000017087, ENSRNOG00000032908, ENSRNOG00000017571, ENSRNOG00000008099, ENSRNOG00000012055, ENSRNOG00000046345, ENSRNOG00000021177, ENSRNOG00000010633, ENSRNOG00000013816, ENSRNOG00000005668, ENSRNOG00000008209, ENSRNOG00000009157, ENSRNOG00000003223, ENSRNOG00000009889, ENSRNOG00000019804, ENSRNOG00000016776, ENSRNOG00000003070, ENSRNOG00000006388, ENSRNOG00000001701, ENSRNOG00000007967, ENSRNOG00000012210, ENSRNOG00000010993, ENSRNOG00000014508, ENSRNOG00000012616, ENSRNOG00000017291, ENSRNOG00000028292, ENSRNOG00000020479, ENSRNOG00000028156, ENSRNOG00000021265, ENSRNOG00000059453, ENSRNOG00000018077, ENSRNOG00000005993, ENSRNOG00000014511, ENSRNOG00000011366, ENSRNOG00000017817, ENSRNOG00000032134, ENSRNOG00000012698, ENSRNOG00000012559, ENSRNOG00000010881, ENSRNOG00000011419, ENSRNOG00000003114, ENSRNOG00000007951, ENSRNOG00000029280, ENSRNOG00000016214, ENSRNOG00000038951, ENSRNOG00000046864, ENSRNOG00000004027, ENSRNOG00000024112, ENSRNOG00000026646, ENSRNOG00000018281, ENSRNOG00000042359, ENSRNOG00000000257, ENSRNOG00000029528, ENSRNOG00000005358, ENSRNOG00000018816, ENSRNOG00000003554, ENSRNOG00000006369, ENSRNOG00000008945, ENSRNOG00000008047, ENSRNOG00000000168, ENSRNOG00000026705, ENSRNOG00000015859, ENSRNOG00000006947, ENSRNOG00000008944, ENSRNOG00000000437, ENSRNOG00000016791, ENSRNOG00000016989, ENSRNOG00000006116, ENSRNOG00000013331, ENSRNOG00000002636, ENSRNOG00000018764, ENSRNOG00000059622, ENSRNOG00000018507, ENSRNOG00000007446, ENSRNOG00000032297, ENSRNOG00000060045, ENSRNOG00000046515, ENSRNOG00000004234, ENSRNOG00000003653, ENSRNOG00000005424, ENSRNOG00000000177, ENSRNOG00000002755, ENSRNOG00000019843, ENSRNOG00000028368, ENSRNOG00000009630, ENSRNOG00000037229, ENSRNOG00000020902, ENSRNOG00000018367, ENSRNOG00000037225, ENSRNOG00000052704, ENSRNOG00000016470, ENSRNOG00000009980, </w:t>
            </w: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ENSRNOG00000016643, ENSRNOG00000018516, ENSRNOG00000011922, ENSRNOG00000007735, ENSRNOG00000008163, ENSRNOG00000000800, ENSRNOG00000052070, ENSRNOG00000008569, ENSRNOG00000011528, ENSRNOG00000017777, ENSRNOG00000047708, ENSRNOG00000043377, ENSRNOG00000028717, ENSRNOG00000011329, ENSRNOG00000018319, ENSRNOG00000042503, ENSRNOG00000009994, ENSRNOG00000028711, ENSRNOG00000007775, ENSRNOG00000019979, ENSRNOG00000018129, ENSRNOG00000001440, ENSRNOG00000021886, ENSRNOG00000017593, ENSRNOG00000039859, ENSRNOG00000028047, ENSRNOG00000001736, ENSRNOG00000011053, ENSRNOG00000016122, ENSRNOG00000056954, ENSRNOG00000038085, ENSRNOG00000008475, ENSRNOG00000002642, ENSRNOG00000049110, ENSRNOG00000007583, ENSRNOG00000021150</w:t>
            </w:r>
          </w:p>
        </w:tc>
      </w:tr>
      <w:tr w:rsidR="00AE5748" w:rsidRPr="00435DD6" w14:paraId="0B922FB4" w14:textId="77777777">
        <w:tc>
          <w:tcPr>
            <w:tcW w:w="1843" w:type="dxa"/>
          </w:tcPr>
          <w:p w14:paraId="776FC899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rno04910: Insulin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signaling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pathway</w:t>
            </w:r>
            <w:proofErr w:type="spellEnd"/>
          </w:p>
        </w:tc>
        <w:tc>
          <w:tcPr>
            <w:tcW w:w="992" w:type="dxa"/>
          </w:tcPr>
          <w:p w14:paraId="166F83A8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</w:tcPr>
          <w:p w14:paraId="4F1A7110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1.98241E-13</w:t>
            </w:r>
          </w:p>
        </w:tc>
        <w:tc>
          <w:tcPr>
            <w:tcW w:w="1843" w:type="dxa"/>
          </w:tcPr>
          <w:p w14:paraId="44705305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4.63989E-11</w:t>
            </w:r>
          </w:p>
        </w:tc>
        <w:tc>
          <w:tcPr>
            <w:tcW w:w="8789" w:type="dxa"/>
          </w:tcPr>
          <w:p w14:paraId="242DC959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ENSRNOG00000021147, ENSRNOG00000006388, ENSRNOG00000052343, ENSRNOG00000021689, ENSRNOG00000011377, ENSRNOG00000015480, ENSRNOG00000010957, ENSRNOG00000018494, ENSRNOG00000014366, ENSRNOG00000050578, ENSRNOG00000014904, ENSRNOG00000006116, ENSRNOG00000002833, ENSRNOG00000029986, ENSRNOG00000009079, ENSRNOG00000053869, ENSRNOG00000004060, ENSRNOG00000019228, ENSRNOG00000003463, ENSRNOG00000002946, ENSRNOG00000018903, ENSRNOG00000020902, ENSRNOG00000001868, ENSRNOG00000004978, ENSRNOG00000020657, ENSRNOG00000003919, ENSRNOG00000007583, ENSRNOG00000023428</w:t>
            </w:r>
          </w:p>
        </w:tc>
      </w:tr>
      <w:tr w:rsidR="00AE5748" w:rsidRPr="00435DD6" w14:paraId="6DB02AB3" w14:textId="77777777">
        <w:tc>
          <w:tcPr>
            <w:tcW w:w="1843" w:type="dxa"/>
          </w:tcPr>
          <w:p w14:paraId="023CD41A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rno04932:  Non-alcoholic fatty liver disease (NAFLD)</w:t>
            </w:r>
          </w:p>
        </w:tc>
        <w:tc>
          <w:tcPr>
            <w:tcW w:w="992" w:type="dxa"/>
          </w:tcPr>
          <w:p w14:paraId="72A19666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</w:tcPr>
          <w:p w14:paraId="3C13C6A9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4.56661E-11</w:t>
            </w:r>
          </w:p>
        </w:tc>
        <w:tc>
          <w:tcPr>
            <w:tcW w:w="1843" w:type="dxa"/>
          </w:tcPr>
          <w:p w14:paraId="5DB918AF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1.06859E-08</w:t>
            </w:r>
          </w:p>
        </w:tc>
        <w:tc>
          <w:tcPr>
            <w:tcW w:w="8789" w:type="dxa"/>
          </w:tcPr>
          <w:p w14:paraId="20F4E2DE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ENSRNOG00000005512, ENSRNOG00000018816, ENSRNOG00000001068, ENSRNOG00000007967, ENSRNOG00000008569, ENSRNOG00000020417, ENSRNOG00000048320, ENSRNOG00000011949, ENSRNOG00000028717, ENSRNOG00000013331, ENSRNOG00000002833, ENSRNOG00000042503, ENSRNOG00000029986, ENSRNOG00000018129, ENSRNOG00000017571, ENSRNOG00000019228, ENSRNOG00000003463, ENSRNOG00000021177, ENSRNOG00000017817, ENSRNOG00000032134, ENSRNOG00000002946, ENSRNOG00000018903, ENSRNOG00000005668, ENSRNOG00000026646, ENSRNOG00000016470, ENSRNOG00000018281, ENSRNOG00000023428</w:t>
            </w:r>
          </w:p>
        </w:tc>
      </w:tr>
      <w:tr w:rsidR="00AE5748" w:rsidRPr="00435DD6" w14:paraId="1B36AEC6" w14:textId="77777777">
        <w:tc>
          <w:tcPr>
            <w:tcW w:w="1843" w:type="dxa"/>
          </w:tcPr>
          <w:p w14:paraId="1A62FCE1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rno00190: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Oxidative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phosphorylation</w:t>
            </w:r>
            <w:proofErr w:type="spellEnd"/>
          </w:p>
        </w:tc>
        <w:tc>
          <w:tcPr>
            <w:tcW w:w="992" w:type="dxa"/>
          </w:tcPr>
          <w:p w14:paraId="628C1449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</w:tcPr>
          <w:p w14:paraId="32F3187A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7.0201E-10</w:t>
            </w:r>
          </w:p>
        </w:tc>
        <w:tc>
          <w:tcPr>
            <w:tcW w:w="1843" w:type="dxa"/>
          </w:tcPr>
          <w:p w14:paraId="32FEBFA3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1.6427E-07</w:t>
            </w:r>
          </w:p>
        </w:tc>
        <w:tc>
          <w:tcPr>
            <w:tcW w:w="8789" w:type="dxa"/>
          </w:tcPr>
          <w:p w14:paraId="720A9658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ENSRNOG00000005512, ENSRNOG00000017571, ENSRNOG00000008163, ENSRNOG00000018816, ENSRNOG00000008569, ENSRNOG00000007967, ENSRNOG00000021177, ENSRNOG00000017817, ENSRNOG00000000557, ENSRNOG00000032134, ENSRNOG00000048320, ENSRNOG00000011949, ENSRNOG00000005668, ENSRNOG00000028717, ENSRNOG00000038951, ENSRNOG00000001992, ENSRNOG00000052704, ENSRNOG00000013331, ENSRNOG00000016470, ENSRNOG00000026646, ENSRNOG00000042503, ENSRNOG00000018281, ENSRNOG00000049912, ENSRNOG00000018129</w:t>
            </w:r>
          </w:p>
        </w:tc>
      </w:tr>
      <w:tr w:rsidR="00AE5748" w:rsidRPr="00435DD6" w14:paraId="6F960EAF" w14:textId="77777777">
        <w:tc>
          <w:tcPr>
            <w:tcW w:w="1843" w:type="dxa"/>
          </w:tcPr>
          <w:p w14:paraId="1BDB9EB3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rno04931: Insulin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resistance</w:t>
            </w:r>
            <w:proofErr w:type="spellEnd"/>
          </w:p>
        </w:tc>
        <w:tc>
          <w:tcPr>
            <w:tcW w:w="992" w:type="dxa"/>
          </w:tcPr>
          <w:p w14:paraId="5363F86A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</w:tcPr>
          <w:p w14:paraId="3D3DEDF9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5.92681E-09</w:t>
            </w:r>
          </w:p>
        </w:tc>
        <w:tc>
          <w:tcPr>
            <w:tcW w:w="1843" w:type="dxa"/>
          </w:tcPr>
          <w:p w14:paraId="0BDF3FC7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1.38687E-06</w:t>
            </w:r>
          </w:p>
        </w:tc>
        <w:tc>
          <w:tcPr>
            <w:tcW w:w="8789" w:type="dxa"/>
          </w:tcPr>
          <w:p w14:paraId="0E9E725D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ENSRNOG00000053869, ENSRNOG00000042411, ENSRNOG00000006388, ENSRNOG00000019228, ENSRNOG00000021689, ENSRNOG00000003463, ENSRNOG00000015480, ENSRNOG00000018494, ENSRNOG00000002946, ENSRNOG00000018903, ENSRNOG00000020902, ENSRNOG00000014904, ENSRNOG00000019742, ENSRNOG00000002833, ENSRNOG00000003919, ENSRNOG00000029986, ENSRNOG00000018507, ENSRNOG00000007583, ENSRNOG00000023428, ENSRNOG00000019057</w:t>
            </w:r>
          </w:p>
        </w:tc>
      </w:tr>
      <w:tr w:rsidR="00AE5748" w:rsidRPr="00435DD6" w14:paraId="6D3ADE17" w14:textId="77777777">
        <w:tc>
          <w:tcPr>
            <w:tcW w:w="1843" w:type="dxa"/>
          </w:tcPr>
          <w:p w14:paraId="6ABE328D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rno00510: N-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Glycan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biosynthesis</w:t>
            </w:r>
            <w:proofErr w:type="spellEnd"/>
          </w:p>
        </w:tc>
        <w:tc>
          <w:tcPr>
            <w:tcW w:w="992" w:type="dxa"/>
          </w:tcPr>
          <w:p w14:paraId="1DA6497B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</w:tcPr>
          <w:p w14:paraId="0F5DA9A3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9.36456E-09</w:t>
            </w:r>
          </w:p>
        </w:tc>
        <w:tc>
          <w:tcPr>
            <w:tcW w:w="1843" w:type="dxa"/>
          </w:tcPr>
          <w:p w14:paraId="17417D4D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2.19131E-06</w:t>
            </w:r>
          </w:p>
        </w:tc>
        <w:tc>
          <w:tcPr>
            <w:tcW w:w="8789" w:type="dxa"/>
          </w:tcPr>
          <w:p w14:paraId="4670B775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ENSRNOG00000017087, ENSRNOG00000004234, ENSRNOG00000046515, ENSRNOG00000000800, ENSRNOG00000014511, ENSRNOG00000006369, ENSRNOG00000012055, ENSRNOG00000011528, ENSRNOG00000046345, ENSRNOG00000010993, ENSRNOG00000012559, ENSRNOG00000016989, ENSRNOG00000049110, ENSRNOG00000011922</w:t>
            </w:r>
          </w:p>
        </w:tc>
      </w:tr>
      <w:tr w:rsidR="00AE5748" w:rsidRPr="00435DD6" w14:paraId="17F1A763" w14:textId="77777777">
        <w:tc>
          <w:tcPr>
            <w:tcW w:w="1843" w:type="dxa"/>
          </w:tcPr>
          <w:p w14:paraId="0667095A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rno00310: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Lysine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degradation</w:t>
            </w:r>
            <w:proofErr w:type="spellEnd"/>
          </w:p>
        </w:tc>
        <w:tc>
          <w:tcPr>
            <w:tcW w:w="992" w:type="dxa"/>
          </w:tcPr>
          <w:p w14:paraId="39DE71E0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</w:tcPr>
          <w:p w14:paraId="25C37059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1.57418E-08</w:t>
            </w:r>
          </w:p>
        </w:tc>
        <w:tc>
          <w:tcPr>
            <w:tcW w:w="1843" w:type="dxa"/>
          </w:tcPr>
          <w:p w14:paraId="55B9D53B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3.68358E-06</w:t>
            </w:r>
          </w:p>
        </w:tc>
        <w:tc>
          <w:tcPr>
            <w:tcW w:w="8789" w:type="dxa"/>
          </w:tcPr>
          <w:p w14:paraId="55361C89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ENSRNOG00000016680, ENSRNOG00000001417, ENSRNOG00000024629, ENSRNOG00000001344, ENSRNOG00000061499, ENSRNOG00000015621, ENSRNOG00000028207, ENSRNOG00000016790, ENSRNOG00000004027, ENSRNOG00000013045, ENSRNOG00000020386, ENSRNOG00000017508, ENSRNOG00000021614, ENSRNOG00000023317</w:t>
            </w:r>
          </w:p>
        </w:tc>
      </w:tr>
      <w:tr w:rsidR="00AE5748" w:rsidRPr="00435DD6" w14:paraId="0B69B17D" w14:textId="77777777">
        <w:tc>
          <w:tcPr>
            <w:tcW w:w="1843" w:type="dxa"/>
          </w:tcPr>
          <w:p w14:paraId="2CAF3EDB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rno04150: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mTOR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signaling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pathway</w:t>
            </w:r>
            <w:proofErr w:type="spellEnd"/>
          </w:p>
        </w:tc>
        <w:tc>
          <w:tcPr>
            <w:tcW w:w="992" w:type="dxa"/>
          </w:tcPr>
          <w:p w14:paraId="5A0B32BF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</w:tcPr>
          <w:p w14:paraId="7AA6A565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1.80238E-08</w:t>
            </w:r>
          </w:p>
        </w:tc>
        <w:tc>
          <w:tcPr>
            <w:tcW w:w="1843" w:type="dxa"/>
          </w:tcPr>
          <w:p w14:paraId="662415FD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4.21756E-06</w:t>
            </w:r>
          </w:p>
        </w:tc>
        <w:tc>
          <w:tcPr>
            <w:tcW w:w="8789" w:type="dxa"/>
          </w:tcPr>
          <w:p w14:paraId="116C8652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ENSRNOG00000042411, ENSRNOG00000052343, ENSRNOG00000019228, ENSRNOG00000021689, ENSRNOG00000037505, ENSRNOG00000002763, ENSRNOG00000010957, ENSRNOG00000050578, ENSRNOG00000018903, ENSRNOG00000012061, ENSRNOG00000057078, ENSRNOG00000017426, ENSRNOG00000017297, ENSRNOG00000003919, ENSRNOG00000023428</w:t>
            </w:r>
          </w:p>
        </w:tc>
      </w:tr>
      <w:tr w:rsidR="00AE5748" w:rsidRPr="00435DD6" w14:paraId="365A4EB5" w14:textId="77777777">
        <w:tc>
          <w:tcPr>
            <w:tcW w:w="1843" w:type="dxa"/>
          </w:tcPr>
          <w:p w14:paraId="70CAB6A3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rno00564: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Glycerophospholipid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metabolism</w:t>
            </w:r>
            <w:proofErr w:type="spellEnd"/>
          </w:p>
        </w:tc>
        <w:tc>
          <w:tcPr>
            <w:tcW w:w="992" w:type="dxa"/>
          </w:tcPr>
          <w:p w14:paraId="2BCD8E31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</w:tcPr>
          <w:p w14:paraId="07D4B4C3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1.40689E-07</w:t>
            </w:r>
          </w:p>
        </w:tc>
        <w:tc>
          <w:tcPr>
            <w:tcW w:w="1843" w:type="dxa"/>
          </w:tcPr>
          <w:p w14:paraId="062750D8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3.29207E-05</w:t>
            </w:r>
          </w:p>
        </w:tc>
        <w:tc>
          <w:tcPr>
            <w:tcW w:w="8789" w:type="dxa"/>
          </w:tcPr>
          <w:p w14:paraId="2D552432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ENSRNOG00000018077, ENSRNOG00000008320, ENSRNOG00000000177, ENSRNOG00000025012, ENSRNOG00000026705, ENSRNOG00000000437, ENSRNOG00000028368, ENSRNOG00000016791, ENSRNOG00000009980, ENSRNOG00000014856, ENSRNOG00000024112, ENSRNOG00000028156, ENSRNOG00000018319, ENSRNOG00000016643, ENSRNOG00000012269, ENSRNOG00000021265, ENSRNOG00000001796</w:t>
            </w:r>
          </w:p>
        </w:tc>
      </w:tr>
      <w:tr w:rsidR="00AE5748" w:rsidRPr="00435DD6" w14:paraId="4C8251D7" w14:textId="77777777">
        <w:tc>
          <w:tcPr>
            <w:tcW w:w="1843" w:type="dxa"/>
          </w:tcPr>
          <w:p w14:paraId="418A469A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rno05012: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Parkinson's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disease</w:t>
            </w:r>
            <w:proofErr w:type="spellEnd"/>
          </w:p>
        </w:tc>
        <w:tc>
          <w:tcPr>
            <w:tcW w:w="992" w:type="dxa"/>
          </w:tcPr>
          <w:p w14:paraId="70C35B68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</w:tcPr>
          <w:p w14:paraId="1196A057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2.65611E-07</w:t>
            </w:r>
          </w:p>
        </w:tc>
        <w:tc>
          <w:tcPr>
            <w:tcW w:w="1843" w:type="dxa"/>
          </w:tcPr>
          <w:p w14:paraId="5A91F150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6.2151E-05</w:t>
            </w:r>
          </w:p>
        </w:tc>
        <w:tc>
          <w:tcPr>
            <w:tcW w:w="8789" w:type="dxa"/>
          </w:tcPr>
          <w:p w14:paraId="2BE35D62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ENSRNOG00000005512, ENSRNOG00000017571, ENSRNOG00000018816, ENSRNOG00000008569, ENSRNOG00000007967, ENSRNOG00000021177, ENSRNOG00000017817, ENSRNOG00000019465, ENSRNOG00000032134, ENSRNOG00000048320, ENSRNOG00000011949, ENSRNOG00000005668, ENSRNOG00000028717, ENSRNOG00000004978, ENSRNOG00000013331, ENSRNOG00000016470, ENSRNOG00000026646, ENSRNOG00000042503, ENSRNOG00000018281, ENSRNOG00000049912, ENSRNOG00000018129</w:t>
            </w:r>
          </w:p>
        </w:tc>
      </w:tr>
      <w:tr w:rsidR="00AE5748" w:rsidRPr="00435DD6" w14:paraId="0F97E433" w14:textId="77777777">
        <w:tc>
          <w:tcPr>
            <w:tcW w:w="1843" w:type="dxa"/>
          </w:tcPr>
          <w:p w14:paraId="3E8A8BC2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rno05010: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Alzheimer's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disease</w:t>
            </w:r>
            <w:proofErr w:type="spellEnd"/>
          </w:p>
        </w:tc>
        <w:tc>
          <w:tcPr>
            <w:tcW w:w="992" w:type="dxa"/>
          </w:tcPr>
          <w:p w14:paraId="64206578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</w:tcPr>
          <w:p w14:paraId="49E19E2F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3.0069E-07</w:t>
            </w:r>
          </w:p>
        </w:tc>
        <w:tc>
          <w:tcPr>
            <w:tcW w:w="1843" w:type="dxa"/>
          </w:tcPr>
          <w:p w14:paraId="6F7E58FF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7.03589E-05</w:t>
            </w:r>
          </w:p>
        </w:tc>
        <w:tc>
          <w:tcPr>
            <w:tcW w:w="8789" w:type="dxa"/>
          </w:tcPr>
          <w:p w14:paraId="5D292C5D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ENSRNOG00000005512, ENSRNOG00000021147, ENSRNOG00000017571, ENSRNOG00000004060, ENSRNOG00000018816, ENSRNOG00000008569, ENSRNOG00000007967, ENSRNOG00000021177, ENSRNOG00000017817, ENSRNOG00000032134, ENSRNOG00000048320, ENSRNOG00000011949, </w:t>
            </w: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ENSRNOG00000005668, ENSRNOG00000028717, ENSRNOG00000013331, ENSRNOG00000002833, ENSRNOG00000026646, ENSRNOG00000016470, ENSRNOG00000042503, ENSRNOG00000018281, ENSRNOG00000049912, ENSRNOG00000018129, ENSRNOG00000021150</w:t>
            </w:r>
          </w:p>
        </w:tc>
      </w:tr>
      <w:tr w:rsidR="00AE5748" w:rsidRPr="00435DD6" w14:paraId="576993E4" w14:textId="77777777">
        <w:tc>
          <w:tcPr>
            <w:tcW w:w="1843" w:type="dxa"/>
          </w:tcPr>
          <w:p w14:paraId="511A2808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rno05231: Choline metabolism in cancer</w:t>
            </w:r>
          </w:p>
        </w:tc>
        <w:tc>
          <w:tcPr>
            <w:tcW w:w="992" w:type="dxa"/>
          </w:tcPr>
          <w:p w14:paraId="737E9AE3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</w:tcPr>
          <w:p w14:paraId="5B08EA74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1.85099E-06</w:t>
            </w:r>
          </w:p>
        </w:tc>
        <w:tc>
          <w:tcPr>
            <w:tcW w:w="1843" w:type="dxa"/>
          </w:tcPr>
          <w:p w14:paraId="001744E1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0.000433038</w:t>
            </w:r>
          </w:p>
        </w:tc>
        <w:tc>
          <w:tcPr>
            <w:tcW w:w="8789" w:type="dxa"/>
          </w:tcPr>
          <w:p w14:paraId="17BA0BF6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ENSRNOG00000008320, ENSRNOG00000019228, ENSRNOG00000001068, ENSRNOG00000021689, ENSRNOG00000000177, ENSRNOG00000050578, ENSRNOG00000026705, ENSRNOG00000018903, ENSRNOG00000016791, ENSRNOG00000012061, ENSRNOG00000009980, ENSRNOG00000024112, ENSRNOG00000028156, ENSRNOG00000003919, ENSRNOG00000001796, ENSRNOG00000023428</w:t>
            </w:r>
          </w:p>
        </w:tc>
      </w:tr>
      <w:tr w:rsidR="00AE5748" w:rsidRPr="00435DD6" w14:paraId="54BF0889" w14:textId="77777777">
        <w:tc>
          <w:tcPr>
            <w:tcW w:w="1843" w:type="dxa"/>
          </w:tcPr>
          <w:p w14:paraId="085B69D1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rno00600: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Sphingolipid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metabolism</w:t>
            </w:r>
            <w:proofErr w:type="spellEnd"/>
          </w:p>
        </w:tc>
        <w:tc>
          <w:tcPr>
            <w:tcW w:w="992" w:type="dxa"/>
          </w:tcPr>
          <w:p w14:paraId="35F72BFA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14:paraId="665EE05F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5.51419E-06</w:t>
            </w:r>
          </w:p>
        </w:tc>
        <w:tc>
          <w:tcPr>
            <w:tcW w:w="1843" w:type="dxa"/>
          </w:tcPr>
          <w:p w14:paraId="60D29272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0.001289491</w:t>
            </w:r>
          </w:p>
        </w:tc>
        <w:tc>
          <w:tcPr>
            <w:tcW w:w="8789" w:type="dxa"/>
          </w:tcPr>
          <w:p w14:paraId="09491BE0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ENSRNOG00000002781, ENSRNOG00000009980, ENSRNOG00000032942, ENSRNOG00000000177, ENSRNOG00000012210, ENSRNOG00000003223, ENSRNOG00000010626, ENSRNOG00000036866, ENSRNOG00000012953, ENSRNOG00000009345, ENSRNOG00000000257</w:t>
            </w:r>
          </w:p>
        </w:tc>
      </w:tr>
      <w:tr w:rsidR="00AE5748" w:rsidRPr="00435DD6" w14:paraId="0FE82B1B" w14:textId="77777777">
        <w:tc>
          <w:tcPr>
            <w:tcW w:w="1843" w:type="dxa"/>
          </w:tcPr>
          <w:p w14:paraId="3FB75765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rno00514: Other types of O-glycan biosynthesis</w:t>
            </w:r>
          </w:p>
        </w:tc>
        <w:tc>
          <w:tcPr>
            <w:tcW w:w="992" w:type="dxa"/>
          </w:tcPr>
          <w:p w14:paraId="77A09F8B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14:paraId="6815A03D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6.277E-06</w:t>
            </w:r>
          </w:p>
        </w:tc>
        <w:tc>
          <w:tcPr>
            <w:tcW w:w="1843" w:type="dxa"/>
          </w:tcPr>
          <w:p w14:paraId="20B13108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0.001467745</w:t>
            </w:r>
          </w:p>
        </w:tc>
        <w:tc>
          <w:tcPr>
            <w:tcW w:w="8789" w:type="dxa"/>
          </w:tcPr>
          <w:p w14:paraId="48B2D6D3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ENSRNOG00000019843, ENSRNOG00000046515, ENSRNOG00000050298, ENSRNOG00000012146, ENSRNOG00000028207, ENSRNOG00000010104, ENSRNOG00000001417, ENSRNOG00000023317</w:t>
            </w:r>
          </w:p>
        </w:tc>
      </w:tr>
      <w:tr w:rsidR="00AE5748" w:rsidRPr="00435DD6" w14:paraId="08ED8306" w14:textId="77777777">
        <w:tc>
          <w:tcPr>
            <w:tcW w:w="1843" w:type="dxa"/>
          </w:tcPr>
          <w:p w14:paraId="58CA651A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rno05016: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Huntington's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disease</w:t>
            </w:r>
            <w:proofErr w:type="spellEnd"/>
          </w:p>
        </w:tc>
        <w:tc>
          <w:tcPr>
            <w:tcW w:w="992" w:type="dxa"/>
          </w:tcPr>
          <w:p w14:paraId="67957C6C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</w:tcPr>
          <w:p w14:paraId="6CD31D3D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7.18234E-06</w:t>
            </w:r>
          </w:p>
        </w:tc>
        <w:tc>
          <w:tcPr>
            <w:tcW w:w="1843" w:type="dxa"/>
          </w:tcPr>
          <w:p w14:paraId="7A159D79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0.001679261</w:t>
            </w:r>
          </w:p>
        </w:tc>
        <w:tc>
          <w:tcPr>
            <w:tcW w:w="8789" w:type="dxa"/>
          </w:tcPr>
          <w:p w14:paraId="2A4735F3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ENSRNOG00000005512, ENSRNOG00000017571, ENSRNOG00000018816, ENSRNOG00000008569, ENSRNOG00000000604, ENSRNOG00000007967, ENSRNOG00000019298, ENSRNOG00000021177, ENSRNOG00000017817, ENSRNOG00000032134, ENSRNOG00000048320, ENSRNOG00000011949, ENSRNOG00000005668, ENSRNOG00000028717, ENSRNOG00000013331, ENSRNOG00000016470, ENSRNOG00000026646, ENSRNOG00000042503, ENSRNOG00000018281, ENSRNOG00000049912, ENSRNOG00000018129, ENSRNOG00000021150</w:t>
            </w:r>
          </w:p>
        </w:tc>
      </w:tr>
      <w:tr w:rsidR="00AE5748" w:rsidRPr="00435DD6" w14:paraId="217E63DA" w14:textId="77777777">
        <w:tc>
          <w:tcPr>
            <w:tcW w:w="1843" w:type="dxa"/>
          </w:tcPr>
          <w:p w14:paraId="1AC82532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rno04012: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ErbB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signaling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pathway</w:t>
            </w:r>
            <w:proofErr w:type="spellEnd"/>
          </w:p>
        </w:tc>
        <w:tc>
          <w:tcPr>
            <w:tcW w:w="992" w:type="dxa"/>
          </w:tcPr>
          <w:p w14:paraId="0B47A27E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</w:tcPr>
          <w:p w14:paraId="56317F82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1.40695E-05</w:t>
            </w:r>
          </w:p>
        </w:tc>
        <w:tc>
          <w:tcPr>
            <w:tcW w:w="1843" w:type="dxa"/>
          </w:tcPr>
          <w:p w14:paraId="43F57FDC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0.003286883</w:t>
            </w:r>
          </w:p>
        </w:tc>
        <w:tc>
          <w:tcPr>
            <w:tcW w:w="8789" w:type="dxa"/>
          </w:tcPr>
          <w:p w14:paraId="3C36E866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ENSRNOG00000021147, ENSRNOG00000019228, ENSRNOG00000021689, ENSRNOG00000010957, ENSRNOG00000006450, ENSRNOG00000014366, ENSRNOG00000018903, ENSRNOG00000017879, ENSRNOG00000012061, ENSRNOG00000001868, ENSRNOG00000002833, ENSRNOG00000020657, ENSRNOG00000003919, ENSRNOG00000023428</w:t>
            </w:r>
          </w:p>
        </w:tc>
      </w:tr>
      <w:tr w:rsidR="00AE5748" w:rsidRPr="00435DD6" w14:paraId="7B5FFA16" w14:textId="77777777">
        <w:tc>
          <w:tcPr>
            <w:tcW w:w="1843" w:type="dxa"/>
          </w:tcPr>
          <w:p w14:paraId="08C97106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rno00534: Glycosaminoglycan biosynthesis -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heparan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sulfate / heparin</w:t>
            </w:r>
          </w:p>
        </w:tc>
        <w:tc>
          <w:tcPr>
            <w:tcW w:w="992" w:type="dxa"/>
          </w:tcPr>
          <w:p w14:paraId="3301A9F4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14:paraId="61E1C703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1.61706E-05</w:t>
            </w:r>
          </w:p>
        </w:tc>
        <w:tc>
          <w:tcPr>
            <w:tcW w:w="1843" w:type="dxa"/>
          </w:tcPr>
          <w:p w14:paraId="2D9CA1F9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0.003776809</w:t>
            </w:r>
          </w:p>
        </w:tc>
        <w:tc>
          <w:tcPr>
            <w:tcW w:w="8789" w:type="dxa"/>
          </w:tcPr>
          <w:p w14:paraId="6CFE85CD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ENSRNOG00000016776, ENSRNOG00000017659, ENSRNOG00000024591, ENSRNOG00000010598, ENSRNOG00000021886, ENSRNOG00000019979, ENSRNOG00000019804, ENSRNOG00000008944</w:t>
            </w:r>
          </w:p>
        </w:tc>
      </w:tr>
      <w:tr w:rsidR="00AE5748" w:rsidRPr="00435DD6" w14:paraId="711C8449" w14:textId="77777777">
        <w:tc>
          <w:tcPr>
            <w:tcW w:w="1843" w:type="dxa"/>
          </w:tcPr>
          <w:p w14:paraId="2C0A1E7F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rno04070: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Phosphatidylino</w:t>
            </w: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sitol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signaling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system</w:t>
            </w:r>
          </w:p>
        </w:tc>
        <w:tc>
          <w:tcPr>
            <w:tcW w:w="992" w:type="dxa"/>
          </w:tcPr>
          <w:p w14:paraId="1B40B565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701" w:type="dxa"/>
          </w:tcPr>
          <w:p w14:paraId="1C7BB391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2.53482E-05</w:t>
            </w:r>
          </w:p>
        </w:tc>
        <w:tc>
          <w:tcPr>
            <w:tcW w:w="1843" w:type="dxa"/>
          </w:tcPr>
          <w:p w14:paraId="50A48D47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0.005913996</w:t>
            </w:r>
          </w:p>
        </w:tc>
        <w:tc>
          <w:tcPr>
            <w:tcW w:w="8789" w:type="dxa"/>
          </w:tcPr>
          <w:p w14:paraId="53CCC132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ENSRNOG00000056954, ENSRNOG00000012061, ENSRNOG00000004060, ENSRNOG00000019228, ENSRNOG00000020479, ENSRNOG00000024112, ENSRNOG00000021265, ENSRNOG00000001796, </w:t>
            </w: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ENSRNOG00000018516, ENSRNOG00000023428, ENSRNOG00000026705, ENSRNOG00000060045, ENSRNOG00000021150, ENSRNOG00000018903</w:t>
            </w:r>
          </w:p>
        </w:tc>
      </w:tr>
      <w:tr w:rsidR="00AE5748" w:rsidRPr="00435DD6" w14:paraId="114763CC" w14:textId="77777777">
        <w:tc>
          <w:tcPr>
            <w:tcW w:w="1843" w:type="dxa"/>
          </w:tcPr>
          <w:p w14:paraId="6E0BDEA6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rno00563: Glycosylphosphatidylinositol(GPI)-anchor biosynthesis</w:t>
            </w:r>
          </w:p>
        </w:tc>
        <w:tc>
          <w:tcPr>
            <w:tcW w:w="992" w:type="dxa"/>
          </w:tcPr>
          <w:p w14:paraId="58698981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14:paraId="63CCF5CC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2.81363E-05</w:t>
            </w:r>
          </w:p>
        </w:tc>
        <w:tc>
          <w:tcPr>
            <w:tcW w:w="1843" w:type="dxa"/>
          </w:tcPr>
          <w:p w14:paraId="48FE8E71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0.006562353</w:t>
            </w:r>
          </w:p>
        </w:tc>
        <w:tc>
          <w:tcPr>
            <w:tcW w:w="8789" w:type="dxa"/>
          </w:tcPr>
          <w:p w14:paraId="68AB5E23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ENSRNOG00000029280, ENSRNOG00000003070, ENSRNOG00000003554, ENSRNOG00000011366, ENSRNOG00000059622, ENSRNOG00000049110, ENSRNOG00000042359, ENSRNOG00000007735</w:t>
            </w:r>
          </w:p>
        </w:tc>
      </w:tr>
      <w:tr w:rsidR="00AE5748" w:rsidRPr="00435DD6" w14:paraId="6048F106" w14:textId="77777777">
        <w:tc>
          <w:tcPr>
            <w:tcW w:w="1843" w:type="dxa"/>
          </w:tcPr>
          <w:p w14:paraId="7ACC3EFB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rno00561: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Glycerolipid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metabolism</w:t>
            </w:r>
            <w:proofErr w:type="spellEnd"/>
          </w:p>
        </w:tc>
        <w:tc>
          <w:tcPr>
            <w:tcW w:w="992" w:type="dxa"/>
          </w:tcPr>
          <w:p w14:paraId="08991408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14:paraId="73A2194C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3.0989E-05</w:t>
            </w:r>
          </w:p>
        </w:tc>
        <w:tc>
          <w:tcPr>
            <w:tcW w:w="1843" w:type="dxa"/>
          </w:tcPr>
          <w:p w14:paraId="2CB160C3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0.007225319</w:t>
            </w:r>
          </w:p>
        </w:tc>
        <w:tc>
          <w:tcPr>
            <w:tcW w:w="8789" w:type="dxa"/>
          </w:tcPr>
          <w:p w14:paraId="2BD9DEE6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ENSRNOG00000000437, ENSRNOG00000018077, ENSRNOG00000004027, ENSRNOG00000009980, ENSRNOG00000000177, ENSRNOG00000024112, ENSRNOG00000001796, ENSRNOG00000001344, ENSRNOG00000028711, ENSRNOG00000014508, ENSRNOG00000026705</w:t>
            </w:r>
          </w:p>
        </w:tc>
      </w:tr>
      <w:tr w:rsidR="00AE5748" w:rsidRPr="00435DD6" w14:paraId="018A740F" w14:textId="77777777">
        <w:tc>
          <w:tcPr>
            <w:tcW w:w="1843" w:type="dxa"/>
          </w:tcPr>
          <w:p w14:paraId="69535A5B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rno01130: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Biosynthesis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antibiotics</w:t>
            </w:r>
            <w:proofErr w:type="spellEnd"/>
          </w:p>
        </w:tc>
        <w:tc>
          <w:tcPr>
            <w:tcW w:w="992" w:type="dxa"/>
          </w:tcPr>
          <w:p w14:paraId="3DBE3378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</w:tcPr>
          <w:p w14:paraId="44C95756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7.29922E-05</w:t>
            </w:r>
          </w:p>
        </w:tc>
        <w:tc>
          <w:tcPr>
            <w:tcW w:w="1843" w:type="dxa"/>
          </w:tcPr>
          <w:p w14:paraId="7B2868C9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0.016935737</w:t>
            </w:r>
          </w:p>
        </w:tc>
        <w:tc>
          <w:tcPr>
            <w:tcW w:w="8789" w:type="dxa"/>
          </w:tcPr>
          <w:p w14:paraId="5848F276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ENSRNOG00000003653, ENSRNOG00000032908, ENSRNOG00000001440, ENSRNOG00000005424, ENSRNOG00000007967, ENSRNOG00000024629, ENSRNOG00000001344, ENSRNOG00000043377, ENSRNOG00000011329, ENSRNOG00000016122, ENSRNOG00000018367, ENSRNOG00000038085, ENSRNOG00000006116, ENSRNOG00000013331, ENSRNOG00000028292, ENSRNOG00000004027, ENSRNOG00000009994, ENSRNOG00000018507, ENSRNOG00000032297, ENSRNOG00000009889, ENSRNOG00000029528</w:t>
            </w:r>
          </w:p>
        </w:tc>
      </w:tr>
      <w:tr w:rsidR="00AE5748" w:rsidRPr="00435DD6" w14:paraId="43A5BDBA" w14:textId="77777777">
        <w:tc>
          <w:tcPr>
            <w:tcW w:w="1843" w:type="dxa"/>
          </w:tcPr>
          <w:p w14:paraId="37931919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rno04152: AMPK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signaling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pathway</w:t>
            </w:r>
            <w:proofErr w:type="spellEnd"/>
          </w:p>
        </w:tc>
        <w:tc>
          <w:tcPr>
            <w:tcW w:w="992" w:type="dxa"/>
          </w:tcPr>
          <w:p w14:paraId="2136B006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</w:tcPr>
          <w:p w14:paraId="4A0B9040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0.000137029</w:t>
            </w:r>
          </w:p>
        </w:tc>
        <w:tc>
          <w:tcPr>
            <w:tcW w:w="1843" w:type="dxa"/>
          </w:tcPr>
          <w:p w14:paraId="38A9B853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0.031558398</w:t>
            </w:r>
          </w:p>
        </w:tc>
        <w:tc>
          <w:tcPr>
            <w:tcW w:w="8789" w:type="dxa"/>
          </w:tcPr>
          <w:p w14:paraId="62111028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ENSRNOG00000019228, ENSRNOG00000021689, ENSRNOG00000003463, ENSRNOG00000010728, ENSRNOG00000050578, ENSRNOG00000018911, ENSRNOG00000018903, ENSRNOG00000016122, ENSRNOG00000013552, ENSRNOG00000020902, ENSRNOG00000005389, ENSRNOG00000017297, ENSRNOG00000003919, ENSRNOG00000029986, ENSRNOG00000023428</w:t>
            </w:r>
          </w:p>
        </w:tc>
      </w:tr>
      <w:tr w:rsidR="00AE5748" w:rsidRPr="00435DD6" w14:paraId="018BDF4F" w14:textId="77777777">
        <w:tc>
          <w:tcPr>
            <w:tcW w:w="1843" w:type="dxa"/>
          </w:tcPr>
          <w:p w14:paraId="486C5153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rno04666: Fc gamma R-mediated phagocytosis</w:t>
            </w:r>
          </w:p>
        </w:tc>
        <w:tc>
          <w:tcPr>
            <w:tcW w:w="992" w:type="dxa"/>
          </w:tcPr>
          <w:p w14:paraId="7E78C54D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</w:tcPr>
          <w:p w14:paraId="7A36073E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0.00016187</w:t>
            </w:r>
          </w:p>
        </w:tc>
        <w:tc>
          <w:tcPr>
            <w:tcW w:w="1843" w:type="dxa"/>
          </w:tcPr>
          <w:p w14:paraId="05C0C180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0.037172188</w:t>
            </w:r>
          </w:p>
        </w:tc>
        <w:tc>
          <w:tcPr>
            <w:tcW w:w="8789" w:type="dxa"/>
          </w:tcPr>
          <w:p w14:paraId="4ECBF53C" w14:textId="77777777" w:rsidR="00AE5748" w:rsidRPr="00435DD6" w:rsidRDefault="00B844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ENSRNOG00000012061, ENSRNOG00000001868, ENSRNOG00000019228, ENSRNOG00000001068, ENSRNOG00000021689, ENSRNOG00000009980, ENSRNOG00000028156, ENSRNOG00000000177, ENSRNOG00000003919, ENSRNOG00000010626, ENSRNOG00000023428, ENSRNOG00000018903</w:t>
            </w:r>
          </w:p>
        </w:tc>
      </w:tr>
    </w:tbl>
    <w:p w14:paraId="6E028B60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A9CC1F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08BC5E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2F4CC6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AE5748" w:rsidRPr="00435DD6">
          <w:pgSz w:w="16838" w:h="11906" w:orient="landscape"/>
          <w:pgMar w:top="1140" w:right="998" w:bottom="868" w:left="1089" w:header="851" w:footer="992" w:gutter="0"/>
          <w:cols w:space="425"/>
          <w:docGrid w:type="linesAndChars" w:linePitch="312"/>
        </w:sectPr>
      </w:pPr>
    </w:p>
    <w:p w14:paraId="22A10DB1" w14:textId="1AE47E68" w:rsidR="00AE5748" w:rsidRPr="00435DD6" w:rsidRDefault="00B8446D">
      <w:pPr>
        <w:spacing w:after="160" w:line="259" w:lineRule="auto"/>
        <w:rPr>
          <w:rFonts w:ascii="Times New Roman" w:eastAsia="Calibri" w:hAnsi="Times New Roman"/>
          <w:sz w:val="24"/>
          <w:szCs w:val="24"/>
          <w:lang w:val="en-GB" w:eastAsia="en-US"/>
        </w:rPr>
      </w:pPr>
      <w:r w:rsidRPr="00435DD6">
        <w:rPr>
          <w:rFonts w:ascii="Times New Roman" w:eastAsia="Calibri" w:hAnsi="Times New Roman"/>
          <w:b/>
          <w:sz w:val="24"/>
          <w:szCs w:val="24"/>
          <w:lang w:val="en-GB" w:eastAsia="en-US"/>
        </w:rPr>
        <w:lastRenderedPageBreak/>
        <w:t>Table</w:t>
      </w:r>
      <w:r w:rsidR="0014473B">
        <w:rPr>
          <w:rFonts w:ascii="Times New Roman" w:eastAsia="Calibri" w:hAnsi="Times New Roman"/>
          <w:b/>
          <w:sz w:val="24"/>
          <w:szCs w:val="24"/>
          <w:lang w:val="en-GB" w:eastAsia="en-US"/>
        </w:rPr>
        <w:t xml:space="preserve"> D</w:t>
      </w:r>
      <w:r w:rsidRPr="00435DD6">
        <w:rPr>
          <w:rFonts w:ascii="Times New Roman" w:eastAsia="Calibri" w:hAnsi="Times New Roman"/>
          <w:b/>
          <w:sz w:val="24"/>
          <w:szCs w:val="24"/>
          <w:lang w:val="en-GB" w:eastAsia="en-US"/>
        </w:rPr>
        <w:t>.</w:t>
      </w:r>
      <w:r w:rsidRPr="00435DD6">
        <w:rPr>
          <w:rFonts w:ascii="Times New Roman" w:eastAsia="Calibri" w:hAnsi="Times New Roman"/>
          <w:sz w:val="24"/>
          <w:szCs w:val="24"/>
          <w:lang w:val="en-GB" w:eastAsia="en-US"/>
        </w:rPr>
        <w:t xml:space="preserve"> Genes involved in oxidative phosphorylation with altered cytosine methylation in R group when comparing to C group.</w:t>
      </w:r>
    </w:p>
    <w:tbl>
      <w:tblPr>
        <w:tblStyle w:val="Tabela-Siatka2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E5748" w:rsidRPr="00435DD6" w14:paraId="6F2CD975" w14:textId="77777777">
        <w:trPr>
          <w:jc w:val="center"/>
        </w:trPr>
        <w:tc>
          <w:tcPr>
            <w:tcW w:w="2265" w:type="dxa"/>
          </w:tcPr>
          <w:p w14:paraId="1796F6E6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  <w:t>Mitochondrial membrane complex</w:t>
            </w:r>
          </w:p>
        </w:tc>
        <w:tc>
          <w:tcPr>
            <w:tcW w:w="2265" w:type="dxa"/>
          </w:tcPr>
          <w:p w14:paraId="158AA6DB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  <w:t>Genes with altered cytosine methylation</w:t>
            </w:r>
          </w:p>
        </w:tc>
        <w:tc>
          <w:tcPr>
            <w:tcW w:w="2265" w:type="dxa"/>
          </w:tcPr>
          <w:p w14:paraId="032FD61C" w14:textId="0270DEC5" w:rsidR="00AE5748" w:rsidRPr="00435DD6" w:rsidRDefault="00B8446D" w:rsidP="00445BB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  <w:t>Chromosome and cytosine position</w:t>
            </w:r>
            <w:r w:rsidR="00445BBF" w:rsidRPr="00435DD6"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  <w:t xml:space="preserve"> (rn6/RGSC6.0)</w:t>
            </w:r>
          </w:p>
        </w:tc>
        <w:tc>
          <w:tcPr>
            <w:tcW w:w="2265" w:type="dxa"/>
          </w:tcPr>
          <w:p w14:paraId="5D35ACA3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  <w:t>% of difference in methylation in R group comparing to C group</w:t>
            </w:r>
          </w:p>
        </w:tc>
      </w:tr>
      <w:tr w:rsidR="00AE5748" w:rsidRPr="00435DD6" w14:paraId="4CE13C59" w14:textId="77777777">
        <w:trPr>
          <w:jc w:val="center"/>
        </w:trPr>
        <w:tc>
          <w:tcPr>
            <w:tcW w:w="2265" w:type="dxa"/>
            <w:vMerge w:val="restart"/>
          </w:tcPr>
          <w:p w14:paraId="269F5218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I - NADH-coenzyme Q oxidoreductase</w:t>
            </w:r>
          </w:p>
        </w:tc>
        <w:tc>
          <w:tcPr>
            <w:tcW w:w="2265" w:type="dxa"/>
          </w:tcPr>
          <w:p w14:paraId="491D2E79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Ndufa10</w:t>
            </w:r>
          </w:p>
        </w:tc>
        <w:tc>
          <w:tcPr>
            <w:tcW w:w="2265" w:type="dxa"/>
          </w:tcPr>
          <w:p w14:paraId="7F8CA3EE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9:99651701</w:t>
            </w:r>
          </w:p>
        </w:tc>
        <w:tc>
          <w:tcPr>
            <w:tcW w:w="2265" w:type="dxa"/>
          </w:tcPr>
          <w:p w14:paraId="5179E8B5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2.6415</w:t>
            </w:r>
          </w:p>
        </w:tc>
      </w:tr>
      <w:tr w:rsidR="00AE5748" w:rsidRPr="00435DD6" w14:paraId="45B16D2A" w14:textId="77777777">
        <w:trPr>
          <w:jc w:val="center"/>
        </w:trPr>
        <w:tc>
          <w:tcPr>
            <w:tcW w:w="2265" w:type="dxa"/>
            <w:vMerge/>
          </w:tcPr>
          <w:p w14:paraId="77D4FEF1" w14:textId="77777777" w:rsidR="00AE5748" w:rsidRPr="00435DD6" w:rsidRDefault="00AE57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65" w:type="dxa"/>
          </w:tcPr>
          <w:p w14:paraId="414550DF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Ndufa11</w:t>
            </w:r>
          </w:p>
        </w:tc>
        <w:tc>
          <w:tcPr>
            <w:tcW w:w="2265" w:type="dxa"/>
          </w:tcPr>
          <w:p w14:paraId="1B3C5574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9:10338253</w:t>
            </w:r>
          </w:p>
        </w:tc>
        <w:tc>
          <w:tcPr>
            <w:tcW w:w="2265" w:type="dxa"/>
          </w:tcPr>
          <w:p w14:paraId="74A6FFD4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1.7341</w:t>
            </w:r>
          </w:p>
        </w:tc>
      </w:tr>
      <w:tr w:rsidR="00AE5748" w:rsidRPr="00435DD6" w14:paraId="6A30A80A" w14:textId="77777777">
        <w:trPr>
          <w:jc w:val="center"/>
        </w:trPr>
        <w:tc>
          <w:tcPr>
            <w:tcW w:w="2265" w:type="dxa"/>
            <w:vMerge/>
          </w:tcPr>
          <w:p w14:paraId="42B5B58E" w14:textId="77777777" w:rsidR="00AE5748" w:rsidRPr="00435DD6" w:rsidRDefault="00AE57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65" w:type="dxa"/>
          </w:tcPr>
          <w:p w14:paraId="5002E57F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Ndufa2</w:t>
            </w:r>
          </w:p>
        </w:tc>
        <w:tc>
          <w:tcPr>
            <w:tcW w:w="2265" w:type="dxa"/>
          </w:tcPr>
          <w:p w14:paraId="1A2B1BF8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18:29587615</w:t>
            </w:r>
          </w:p>
        </w:tc>
        <w:tc>
          <w:tcPr>
            <w:tcW w:w="2265" w:type="dxa"/>
          </w:tcPr>
          <w:p w14:paraId="02DCC2FA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-1.7483</w:t>
            </w:r>
          </w:p>
        </w:tc>
      </w:tr>
      <w:tr w:rsidR="00AE5748" w:rsidRPr="00435DD6" w14:paraId="75311EEF" w14:textId="77777777">
        <w:trPr>
          <w:jc w:val="center"/>
        </w:trPr>
        <w:tc>
          <w:tcPr>
            <w:tcW w:w="2265" w:type="dxa"/>
            <w:vMerge/>
          </w:tcPr>
          <w:p w14:paraId="67AB82D1" w14:textId="77777777" w:rsidR="00AE5748" w:rsidRPr="00435DD6" w:rsidRDefault="00AE57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65" w:type="dxa"/>
          </w:tcPr>
          <w:p w14:paraId="39C66E15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Ndufa2</w:t>
            </w:r>
          </w:p>
        </w:tc>
        <w:tc>
          <w:tcPr>
            <w:tcW w:w="2265" w:type="dxa"/>
          </w:tcPr>
          <w:p w14:paraId="0C79F386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18:29587928</w:t>
            </w:r>
          </w:p>
        </w:tc>
        <w:tc>
          <w:tcPr>
            <w:tcW w:w="2265" w:type="dxa"/>
          </w:tcPr>
          <w:p w14:paraId="3D8011A1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1.4493</w:t>
            </w:r>
          </w:p>
        </w:tc>
      </w:tr>
      <w:tr w:rsidR="00AE5748" w:rsidRPr="00435DD6" w14:paraId="4BF8D2B2" w14:textId="77777777">
        <w:trPr>
          <w:jc w:val="center"/>
        </w:trPr>
        <w:tc>
          <w:tcPr>
            <w:tcW w:w="2265" w:type="dxa"/>
            <w:vMerge/>
          </w:tcPr>
          <w:p w14:paraId="787CA1AB" w14:textId="77777777" w:rsidR="00AE5748" w:rsidRPr="00435DD6" w:rsidRDefault="00AE57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65" w:type="dxa"/>
          </w:tcPr>
          <w:p w14:paraId="60531E39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Ndufa4</w:t>
            </w:r>
          </w:p>
        </w:tc>
        <w:tc>
          <w:tcPr>
            <w:tcW w:w="2265" w:type="dxa"/>
          </w:tcPr>
          <w:p w14:paraId="6FBB4958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4:38241166</w:t>
            </w:r>
          </w:p>
        </w:tc>
        <w:tc>
          <w:tcPr>
            <w:tcW w:w="2265" w:type="dxa"/>
          </w:tcPr>
          <w:p w14:paraId="7EF9B099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-1.9520</w:t>
            </w:r>
          </w:p>
        </w:tc>
      </w:tr>
      <w:tr w:rsidR="00AE5748" w:rsidRPr="00435DD6" w14:paraId="68C10D4D" w14:textId="77777777">
        <w:trPr>
          <w:jc w:val="center"/>
        </w:trPr>
        <w:tc>
          <w:tcPr>
            <w:tcW w:w="2265" w:type="dxa"/>
            <w:vMerge/>
          </w:tcPr>
          <w:p w14:paraId="23B7CCE9" w14:textId="77777777" w:rsidR="00AE5748" w:rsidRPr="00435DD6" w:rsidRDefault="00AE57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65" w:type="dxa"/>
          </w:tcPr>
          <w:p w14:paraId="5D3CBCBE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Ndufa6</w:t>
            </w:r>
          </w:p>
        </w:tc>
        <w:tc>
          <w:tcPr>
            <w:tcW w:w="2265" w:type="dxa"/>
          </w:tcPr>
          <w:p w14:paraId="7E21A467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7:123586929</w:t>
            </w:r>
          </w:p>
        </w:tc>
        <w:tc>
          <w:tcPr>
            <w:tcW w:w="2265" w:type="dxa"/>
          </w:tcPr>
          <w:p w14:paraId="6BAD0C62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1.7263</w:t>
            </w:r>
          </w:p>
        </w:tc>
      </w:tr>
      <w:tr w:rsidR="00AE5748" w:rsidRPr="00435DD6" w14:paraId="1F613C37" w14:textId="77777777">
        <w:trPr>
          <w:jc w:val="center"/>
        </w:trPr>
        <w:tc>
          <w:tcPr>
            <w:tcW w:w="2265" w:type="dxa"/>
            <w:vMerge/>
          </w:tcPr>
          <w:p w14:paraId="51282CFF" w14:textId="77777777" w:rsidR="00AE5748" w:rsidRPr="00435DD6" w:rsidRDefault="00AE57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65" w:type="dxa"/>
          </w:tcPr>
          <w:p w14:paraId="0D530D4E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Ndufa6</w:t>
            </w:r>
          </w:p>
        </w:tc>
        <w:tc>
          <w:tcPr>
            <w:tcW w:w="2265" w:type="dxa"/>
          </w:tcPr>
          <w:p w14:paraId="46321492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7:123586974</w:t>
            </w:r>
          </w:p>
        </w:tc>
        <w:tc>
          <w:tcPr>
            <w:tcW w:w="2265" w:type="dxa"/>
          </w:tcPr>
          <w:p w14:paraId="0A4BF777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-1.9820</w:t>
            </w:r>
          </w:p>
        </w:tc>
      </w:tr>
      <w:tr w:rsidR="00AE5748" w:rsidRPr="00435DD6" w14:paraId="787AD6D1" w14:textId="77777777">
        <w:trPr>
          <w:jc w:val="center"/>
        </w:trPr>
        <w:tc>
          <w:tcPr>
            <w:tcW w:w="2265" w:type="dxa"/>
            <w:vMerge/>
          </w:tcPr>
          <w:p w14:paraId="704FD55B" w14:textId="77777777" w:rsidR="00AE5748" w:rsidRPr="00435DD6" w:rsidRDefault="00AE57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65" w:type="dxa"/>
          </w:tcPr>
          <w:p w14:paraId="41B8F9EC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Ndufa8</w:t>
            </w:r>
          </w:p>
        </w:tc>
        <w:tc>
          <w:tcPr>
            <w:tcW w:w="2265" w:type="dxa"/>
          </w:tcPr>
          <w:p w14:paraId="7058A1EE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3:15379153</w:t>
            </w:r>
          </w:p>
        </w:tc>
        <w:tc>
          <w:tcPr>
            <w:tcW w:w="2265" w:type="dxa"/>
          </w:tcPr>
          <w:p w14:paraId="13492771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-3.3846</w:t>
            </w:r>
          </w:p>
        </w:tc>
      </w:tr>
      <w:tr w:rsidR="00AE5748" w:rsidRPr="00435DD6" w14:paraId="26E4279B" w14:textId="77777777">
        <w:trPr>
          <w:jc w:val="center"/>
        </w:trPr>
        <w:tc>
          <w:tcPr>
            <w:tcW w:w="2265" w:type="dxa"/>
            <w:vMerge/>
          </w:tcPr>
          <w:p w14:paraId="1B8FF5AE" w14:textId="77777777" w:rsidR="00AE5748" w:rsidRPr="00435DD6" w:rsidRDefault="00AE57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65" w:type="dxa"/>
          </w:tcPr>
          <w:p w14:paraId="7CD0E175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Ndufab1</w:t>
            </w:r>
          </w:p>
        </w:tc>
        <w:tc>
          <w:tcPr>
            <w:tcW w:w="2265" w:type="dxa"/>
          </w:tcPr>
          <w:p w14:paraId="7466501E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1:192057610</w:t>
            </w:r>
          </w:p>
        </w:tc>
        <w:tc>
          <w:tcPr>
            <w:tcW w:w="2265" w:type="dxa"/>
          </w:tcPr>
          <w:p w14:paraId="141C909A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1.9727</w:t>
            </w:r>
          </w:p>
        </w:tc>
      </w:tr>
      <w:tr w:rsidR="00AE5748" w:rsidRPr="00435DD6" w14:paraId="4D6967DB" w14:textId="77777777">
        <w:trPr>
          <w:jc w:val="center"/>
        </w:trPr>
        <w:tc>
          <w:tcPr>
            <w:tcW w:w="2265" w:type="dxa"/>
            <w:vMerge/>
          </w:tcPr>
          <w:p w14:paraId="19D03FF9" w14:textId="77777777" w:rsidR="00AE5748" w:rsidRPr="00435DD6" w:rsidRDefault="00AE57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65" w:type="dxa"/>
          </w:tcPr>
          <w:p w14:paraId="6533050D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Ndufb5</w:t>
            </w:r>
          </w:p>
        </w:tc>
        <w:tc>
          <w:tcPr>
            <w:tcW w:w="2265" w:type="dxa"/>
          </w:tcPr>
          <w:p w14:paraId="7155BC81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2:119139606</w:t>
            </w:r>
          </w:p>
        </w:tc>
        <w:tc>
          <w:tcPr>
            <w:tcW w:w="2265" w:type="dxa"/>
          </w:tcPr>
          <w:p w14:paraId="012D9994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-1.3447</w:t>
            </w:r>
          </w:p>
        </w:tc>
      </w:tr>
      <w:tr w:rsidR="00AE5748" w:rsidRPr="00435DD6" w14:paraId="42E1B564" w14:textId="77777777">
        <w:trPr>
          <w:jc w:val="center"/>
        </w:trPr>
        <w:tc>
          <w:tcPr>
            <w:tcW w:w="2265" w:type="dxa"/>
            <w:vMerge/>
          </w:tcPr>
          <w:p w14:paraId="5FC21307" w14:textId="77777777" w:rsidR="00AE5748" w:rsidRPr="00435DD6" w:rsidRDefault="00AE57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65" w:type="dxa"/>
          </w:tcPr>
          <w:p w14:paraId="3360CA03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Ndufb7</w:t>
            </w:r>
          </w:p>
        </w:tc>
        <w:tc>
          <w:tcPr>
            <w:tcW w:w="2265" w:type="dxa"/>
          </w:tcPr>
          <w:p w14:paraId="2332A018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19:24701019</w:t>
            </w:r>
          </w:p>
        </w:tc>
        <w:tc>
          <w:tcPr>
            <w:tcW w:w="2265" w:type="dxa"/>
          </w:tcPr>
          <w:p w14:paraId="68348BBD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2.1622</w:t>
            </w:r>
          </w:p>
        </w:tc>
      </w:tr>
      <w:tr w:rsidR="00AE5748" w:rsidRPr="00435DD6" w14:paraId="67F43A27" w14:textId="77777777">
        <w:trPr>
          <w:jc w:val="center"/>
        </w:trPr>
        <w:tc>
          <w:tcPr>
            <w:tcW w:w="2265" w:type="dxa"/>
            <w:vMerge/>
          </w:tcPr>
          <w:p w14:paraId="67F88E19" w14:textId="77777777" w:rsidR="00AE5748" w:rsidRPr="00435DD6" w:rsidRDefault="00AE57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65" w:type="dxa"/>
          </w:tcPr>
          <w:p w14:paraId="45704DF1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Ndufs5</w:t>
            </w:r>
          </w:p>
        </w:tc>
        <w:tc>
          <w:tcPr>
            <w:tcW w:w="2265" w:type="dxa"/>
          </w:tcPr>
          <w:p w14:paraId="006AEFDF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5:141405271</w:t>
            </w:r>
          </w:p>
        </w:tc>
        <w:tc>
          <w:tcPr>
            <w:tcW w:w="2265" w:type="dxa"/>
          </w:tcPr>
          <w:p w14:paraId="2180DEE8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2.4540</w:t>
            </w:r>
          </w:p>
        </w:tc>
      </w:tr>
      <w:tr w:rsidR="00AE5748" w:rsidRPr="00435DD6" w14:paraId="46913243" w14:textId="77777777">
        <w:trPr>
          <w:jc w:val="center"/>
        </w:trPr>
        <w:tc>
          <w:tcPr>
            <w:tcW w:w="2265" w:type="dxa"/>
            <w:vMerge/>
          </w:tcPr>
          <w:p w14:paraId="1F67E7A3" w14:textId="77777777" w:rsidR="00AE5748" w:rsidRPr="00435DD6" w:rsidRDefault="00AE57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65" w:type="dxa"/>
          </w:tcPr>
          <w:p w14:paraId="702E24F0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Ndufv2</w:t>
            </w:r>
          </w:p>
        </w:tc>
        <w:tc>
          <w:tcPr>
            <w:tcW w:w="2265" w:type="dxa"/>
          </w:tcPr>
          <w:p w14:paraId="354C0B64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9:113900145</w:t>
            </w:r>
          </w:p>
        </w:tc>
        <w:tc>
          <w:tcPr>
            <w:tcW w:w="2265" w:type="dxa"/>
          </w:tcPr>
          <w:p w14:paraId="415DCD13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-2.1638</w:t>
            </w:r>
          </w:p>
        </w:tc>
      </w:tr>
      <w:tr w:rsidR="00AE5748" w:rsidRPr="00435DD6" w14:paraId="61C5B8C3" w14:textId="77777777">
        <w:trPr>
          <w:jc w:val="center"/>
        </w:trPr>
        <w:tc>
          <w:tcPr>
            <w:tcW w:w="2265" w:type="dxa"/>
            <w:vMerge/>
          </w:tcPr>
          <w:p w14:paraId="4B41FE72" w14:textId="77777777" w:rsidR="00AE5748" w:rsidRPr="00435DD6" w:rsidRDefault="00AE57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65" w:type="dxa"/>
          </w:tcPr>
          <w:p w14:paraId="3DCB278B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Ndufv2</w:t>
            </w:r>
          </w:p>
        </w:tc>
        <w:tc>
          <w:tcPr>
            <w:tcW w:w="2265" w:type="dxa"/>
          </w:tcPr>
          <w:p w14:paraId="35B8C7F4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9:113900307</w:t>
            </w:r>
          </w:p>
        </w:tc>
        <w:tc>
          <w:tcPr>
            <w:tcW w:w="2265" w:type="dxa"/>
          </w:tcPr>
          <w:p w14:paraId="0CDBA7EC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-2.4433</w:t>
            </w:r>
          </w:p>
        </w:tc>
      </w:tr>
      <w:tr w:rsidR="00AE5748" w:rsidRPr="00435DD6" w14:paraId="263D3F31" w14:textId="77777777">
        <w:trPr>
          <w:jc w:val="center"/>
        </w:trPr>
        <w:tc>
          <w:tcPr>
            <w:tcW w:w="2265" w:type="dxa"/>
            <w:vMerge w:val="restart"/>
          </w:tcPr>
          <w:p w14:paraId="794DFB3C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II - Succinate-Q oxidoreductase</w:t>
            </w:r>
          </w:p>
        </w:tc>
        <w:tc>
          <w:tcPr>
            <w:tcW w:w="2265" w:type="dxa"/>
          </w:tcPr>
          <w:p w14:paraId="3FAC2A4D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Sdha</w:t>
            </w:r>
            <w:proofErr w:type="spellEnd"/>
          </w:p>
        </w:tc>
        <w:tc>
          <w:tcPr>
            <w:tcW w:w="2265" w:type="dxa"/>
          </w:tcPr>
          <w:p w14:paraId="4ADFAF67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1:31545326</w:t>
            </w:r>
          </w:p>
        </w:tc>
        <w:tc>
          <w:tcPr>
            <w:tcW w:w="2265" w:type="dxa"/>
          </w:tcPr>
          <w:p w14:paraId="0258DDAF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1.2642</w:t>
            </w:r>
          </w:p>
        </w:tc>
      </w:tr>
      <w:tr w:rsidR="00AE5748" w:rsidRPr="00435DD6" w14:paraId="36CE9BE0" w14:textId="77777777">
        <w:trPr>
          <w:jc w:val="center"/>
        </w:trPr>
        <w:tc>
          <w:tcPr>
            <w:tcW w:w="2265" w:type="dxa"/>
            <w:vMerge/>
          </w:tcPr>
          <w:p w14:paraId="16AE129F" w14:textId="77777777" w:rsidR="00AE5748" w:rsidRPr="00435DD6" w:rsidRDefault="00AE57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65" w:type="dxa"/>
          </w:tcPr>
          <w:p w14:paraId="2F0D23BF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Sdhb</w:t>
            </w:r>
            <w:proofErr w:type="spellEnd"/>
          </w:p>
        </w:tc>
        <w:tc>
          <w:tcPr>
            <w:tcW w:w="2265" w:type="dxa"/>
          </w:tcPr>
          <w:p w14:paraId="262122E4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5:159484430</w:t>
            </w:r>
          </w:p>
        </w:tc>
        <w:tc>
          <w:tcPr>
            <w:tcW w:w="2265" w:type="dxa"/>
          </w:tcPr>
          <w:p w14:paraId="604449C3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1.6000</w:t>
            </w:r>
          </w:p>
        </w:tc>
      </w:tr>
      <w:tr w:rsidR="00AE5748" w:rsidRPr="00435DD6" w14:paraId="6EA4CBD9" w14:textId="77777777">
        <w:trPr>
          <w:jc w:val="center"/>
        </w:trPr>
        <w:tc>
          <w:tcPr>
            <w:tcW w:w="2265" w:type="dxa"/>
            <w:vMerge w:val="restart"/>
          </w:tcPr>
          <w:p w14:paraId="2F3EB8A4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III - Q-cytochrome c oxidoreductase</w:t>
            </w:r>
          </w:p>
        </w:tc>
        <w:tc>
          <w:tcPr>
            <w:tcW w:w="2265" w:type="dxa"/>
          </w:tcPr>
          <w:p w14:paraId="143E445F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Uqcrc1</w:t>
            </w:r>
          </w:p>
        </w:tc>
        <w:tc>
          <w:tcPr>
            <w:tcW w:w="2265" w:type="dxa"/>
          </w:tcPr>
          <w:p w14:paraId="33D1AD5B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8:117679138</w:t>
            </w:r>
          </w:p>
        </w:tc>
        <w:tc>
          <w:tcPr>
            <w:tcW w:w="2265" w:type="dxa"/>
            <w:vAlign w:val="bottom"/>
          </w:tcPr>
          <w:p w14:paraId="0DF4426B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1.7568</w:t>
            </w:r>
          </w:p>
        </w:tc>
      </w:tr>
      <w:tr w:rsidR="00AE5748" w:rsidRPr="00435DD6" w14:paraId="793173BF" w14:textId="77777777">
        <w:trPr>
          <w:jc w:val="center"/>
        </w:trPr>
        <w:tc>
          <w:tcPr>
            <w:tcW w:w="2265" w:type="dxa"/>
            <w:vMerge/>
          </w:tcPr>
          <w:p w14:paraId="432D40E3" w14:textId="77777777" w:rsidR="00AE5748" w:rsidRPr="00435DD6" w:rsidRDefault="00AE57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65" w:type="dxa"/>
          </w:tcPr>
          <w:p w14:paraId="3A1F2473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Uqcrfs1</w:t>
            </w:r>
          </w:p>
        </w:tc>
        <w:tc>
          <w:tcPr>
            <w:tcW w:w="2265" w:type="dxa"/>
          </w:tcPr>
          <w:p w14:paraId="57C61D67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17:35678011</w:t>
            </w:r>
          </w:p>
        </w:tc>
        <w:tc>
          <w:tcPr>
            <w:tcW w:w="2265" w:type="dxa"/>
            <w:vAlign w:val="bottom"/>
          </w:tcPr>
          <w:p w14:paraId="6662D926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2.4272</w:t>
            </w:r>
          </w:p>
        </w:tc>
      </w:tr>
      <w:tr w:rsidR="00AE5748" w:rsidRPr="00435DD6" w14:paraId="77A0F8FE" w14:textId="77777777">
        <w:trPr>
          <w:jc w:val="center"/>
        </w:trPr>
        <w:tc>
          <w:tcPr>
            <w:tcW w:w="2265" w:type="dxa"/>
            <w:vMerge w:val="restart"/>
          </w:tcPr>
          <w:p w14:paraId="79326AA2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IV - Cytochrome c oxidase</w:t>
            </w:r>
          </w:p>
        </w:tc>
        <w:tc>
          <w:tcPr>
            <w:tcW w:w="2265" w:type="dxa"/>
          </w:tcPr>
          <w:p w14:paraId="1E31B99F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Cox17</w:t>
            </w:r>
          </w:p>
        </w:tc>
        <w:tc>
          <w:tcPr>
            <w:tcW w:w="2265" w:type="dxa"/>
          </w:tcPr>
          <w:p w14:paraId="74AACA79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11:64968378</w:t>
            </w:r>
          </w:p>
        </w:tc>
        <w:tc>
          <w:tcPr>
            <w:tcW w:w="2265" w:type="dxa"/>
          </w:tcPr>
          <w:p w14:paraId="57266942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-3.2258</w:t>
            </w:r>
          </w:p>
        </w:tc>
      </w:tr>
      <w:tr w:rsidR="00AE5748" w:rsidRPr="00435DD6" w14:paraId="2A09D33F" w14:textId="77777777">
        <w:trPr>
          <w:jc w:val="center"/>
        </w:trPr>
        <w:tc>
          <w:tcPr>
            <w:tcW w:w="2265" w:type="dxa"/>
            <w:vMerge/>
          </w:tcPr>
          <w:p w14:paraId="757D1750" w14:textId="77777777" w:rsidR="00AE5748" w:rsidRPr="00435DD6" w:rsidRDefault="00AE57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65" w:type="dxa"/>
          </w:tcPr>
          <w:p w14:paraId="5AF45FC2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Cox4i1</w:t>
            </w:r>
          </w:p>
        </w:tc>
        <w:tc>
          <w:tcPr>
            <w:tcW w:w="2265" w:type="dxa"/>
          </w:tcPr>
          <w:p w14:paraId="6C0A6D84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19:54245885</w:t>
            </w:r>
          </w:p>
        </w:tc>
        <w:tc>
          <w:tcPr>
            <w:tcW w:w="2265" w:type="dxa"/>
          </w:tcPr>
          <w:p w14:paraId="67184B33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2.1033</w:t>
            </w:r>
          </w:p>
        </w:tc>
      </w:tr>
      <w:tr w:rsidR="00AE5748" w:rsidRPr="00435DD6" w14:paraId="17F99DB6" w14:textId="77777777">
        <w:trPr>
          <w:jc w:val="center"/>
        </w:trPr>
        <w:tc>
          <w:tcPr>
            <w:tcW w:w="2265" w:type="dxa"/>
            <w:vMerge/>
          </w:tcPr>
          <w:p w14:paraId="55F9EB0E" w14:textId="77777777" w:rsidR="00AE5748" w:rsidRPr="00435DD6" w:rsidRDefault="00AE57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65" w:type="dxa"/>
          </w:tcPr>
          <w:p w14:paraId="6FBB69C0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Cox5a</w:t>
            </w:r>
          </w:p>
        </w:tc>
        <w:tc>
          <w:tcPr>
            <w:tcW w:w="2265" w:type="dxa"/>
          </w:tcPr>
          <w:p w14:paraId="03D4D9A6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8:62298290</w:t>
            </w:r>
          </w:p>
        </w:tc>
        <w:tc>
          <w:tcPr>
            <w:tcW w:w="2265" w:type="dxa"/>
          </w:tcPr>
          <w:p w14:paraId="17AE6231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-2.2312</w:t>
            </w:r>
          </w:p>
        </w:tc>
      </w:tr>
      <w:tr w:rsidR="00AE5748" w:rsidRPr="00435DD6" w14:paraId="31C3B630" w14:textId="77777777">
        <w:trPr>
          <w:jc w:val="center"/>
        </w:trPr>
        <w:tc>
          <w:tcPr>
            <w:tcW w:w="2265" w:type="dxa"/>
            <w:vMerge/>
          </w:tcPr>
          <w:p w14:paraId="5E241386" w14:textId="77777777" w:rsidR="00AE5748" w:rsidRPr="00435DD6" w:rsidRDefault="00AE57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65" w:type="dxa"/>
          </w:tcPr>
          <w:p w14:paraId="290DF5AA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Cox5a</w:t>
            </w:r>
          </w:p>
        </w:tc>
        <w:tc>
          <w:tcPr>
            <w:tcW w:w="2265" w:type="dxa"/>
          </w:tcPr>
          <w:p w14:paraId="17964983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8:62298415</w:t>
            </w:r>
          </w:p>
        </w:tc>
        <w:tc>
          <w:tcPr>
            <w:tcW w:w="2265" w:type="dxa"/>
          </w:tcPr>
          <w:p w14:paraId="7B8ED664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-2.7837</w:t>
            </w:r>
          </w:p>
        </w:tc>
      </w:tr>
      <w:tr w:rsidR="00AE5748" w:rsidRPr="00435DD6" w14:paraId="1C7133B5" w14:textId="77777777">
        <w:trPr>
          <w:jc w:val="center"/>
        </w:trPr>
        <w:tc>
          <w:tcPr>
            <w:tcW w:w="2265" w:type="dxa"/>
            <w:vMerge/>
          </w:tcPr>
          <w:p w14:paraId="3C310CA8" w14:textId="77777777" w:rsidR="00AE5748" w:rsidRPr="00435DD6" w:rsidRDefault="00AE57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265" w:type="dxa"/>
          </w:tcPr>
          <w:p w14:paraId="40BF4BDE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Cox8a</w:t>
            </w:r>
          </w:p>
        </w:tc>
        <w:tc>
          <w:tcPr>
            <w:tcW w:w="2265" w:type="dxa"/>
          </w:tcPr>
          <w:p w14:paraId="05CE5E64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1:222468938</w:t>
            </w:r>
          </w:p>
        </w:tc>
        <w:tc>
          <w:tcPr>
            <w:tcW w:w="2265" w:type="dxa"/>
          </w:tcPr>
          <w:p w14:paraId="5907D487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1.4742</w:t>
            </w:r>
          </w:p>
        </w:tc>
      </w:tr>
      <w:tr w:rsidR="00AE5748" w:rsidRPr="00435DD6" w14:paraId="4AF386D0" w14:textId="77777777">
        <w:trPr>
          <w:jc w:val="center"/>
        </w:trPr>
        <w:tc>
          <w:tcPr>
            <w:tcW w:w="2265" w:type="dxa"/>
            <w:vMerge w:val="restart"/>
          </w:tcPr>
          <w:p w14:paraId="3DD9797A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V - ATP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synthase</w:t>
            </w:r>
            <w:proofErr w:type="spellEnd"/>
          </w:p>
        </w:tc>
        <w:tc>
          <w:tcPr>
            <w:tcW w:w="2265" w:type="dxa"/>
          </w:tcPr>
          <w:p w14:paraId="5B16052D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Ppa1</w:t>
            </w:r>
          </w:p>
        </w:tc>
        <w:tc>
          <w:tcPr>
            <w:tcW w:w="2265" w:type="dxa"/>
          </w:tcPr>
          <w:p w14:paraId="76D1709A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20:31265624</w:t>
            </w:r>
          </w:p>
        </w:tc>
        <w:tc>
          <w:tcPr>
            <w:tcW w:w="2265" w:type="dxa"/>
          </w:tcPr>
          <w:p w14:paraId="5BD9BB4E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2.2409</w:t>
            </w:r>
          </w:p>
        </w:tc>
      </w:tr>
      <w:tr w:rsidR="00AE5748" w:rsidRPr="00435DD6" w14:paraId="3E502A87" w14:textId="77777777">
        <w:trPr>
          <w:jc w:val="center"/>
        </w:trPr>
        <w:tc>
          <w:tcPr>
            <w:tcW w:w="2265" w:type="dxa"/>
            <w:vMerge/>
          </w:tcPr>
          <w:p w14:paraId="7B87AD7B" w14:textId="77777777" w:rsidR="00AE5748" w:rsidRPr="00435DD6" w:rsidRDefault="00AE574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265" w:type="dxa"/>
          </w:tcPr>
          <w:p w14:paraId="1F17324F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Atp6v1a</w:t>
            </w:r>
          </w:p>
        </w:tc>
        <w:tc>
          <w:tcPr>
            <w:tcW w:w="2265" w:type="dxa"/>
          </w:tcPr>
          <w:p w14:paraId="57F1C675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11:61530667</w:t>
            </w:r>
          </w:p>
        </w:tc>
        <w:tc>
          <w:tcPr>
            <w:tcW w:w="2265" w:type="dxa"/>
          </w:tcPr>
          <w:p w14:paraId="71575476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3.0641</w:t>
            </w:r>
          </w:p>
        </w:tc>
      </w:tr>
      <w:tr w:rsidR="00AE5748" w:rsidRPr="00435DD6" w14:paraId="046F80B5" w14:textId="77777777">
        <w:trPr>
          <w:jc w:val="center"/>
        </w:trPr>
        <w:tc>
          <w:tcPr>
            <w:tcW w:w="2265" w:type="dxa"/>
            <w:vMerge/>
          </w:tcPr>
          <w:p w14:paraId="247C5A08" w14:textId="77777777" w:rsidR="00AE5748" w:rsidRPr="00435DD6" w:rsidRDefault="00AE574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265" w:type="dxa"/>
          </w:tcPr>
          <w:p w14:paraId="5196A857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Atp6v1g1</w:t>
            </w:r>
          </w:p>
        </w:tc>
        <w:tc>
          <w:tcPr>
            <w:tcW w:w="2265" w:type="dxa"/>
          </w:tcPr>
          <w:p w14:paraId="1BC4FDBB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5:79367706</w:t>
            </w:r>
          </w:p>
        </w:tc>
        <w:tc>
          <w:tcPr>
            <w:tcW w:w="2265" w:type="dxa"/>
          </w:tcPr>
          <w:p w14:paraId="6F46A687" w14:textId="77777777" w:rsidR="00AE5748" w:rsidRPr="00435DD6" w:rsidRDefault="00B84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-2.6634</w:t>
            </w:r>
          </w:p>
        </w:tc>
      </w:tr>
    </w:tbl>
    <w:p w14:paraId="44A95660" w14:textId="77777777" w:rsidR="00AE5748" w:rsidRPr="00435DD6" w:rsidRDefault="00B8446D">
      <w:pPr>
        <w:spacing w:after="160" w:line="259" w:lineRule="auto"/>
        <w:rPr>
          <w:rFonts w:ascii="Times New Roman" w:eastAsia="Calibri" w:hAnsi="Times New Roman"/>
          <w:sz w:val="24"/>
          <w:szCs w:val="24"/>
          <w:lang w:val="en-GB" w:eastAsia="en-US"/>
        </w:rPr>
      </w:pPr>
      <w:r w:rsidRPr="00435DD6">
        <w:rPr>
          <w:rFonts w:ascii="Times New Roman" w:eastAsia="Calibri" w:hAnsi="Times New Roman"/>
          <w:sz w:val="24"/>
          <w:szCs w:val="24"/>
          <w:lang w:val="en-GB" w:eastAsia="en-US"/>
        </w:rPr>
        <w:t>+ or – means that the methylation in R group was higher or lower than in C group, respectively</w:t>
      </w:r>
    </w:p>
    <w:p w14:paraId="2F638AAD" w14:textId="77777777" w:rsidR="00AE5748" w:rsidRPr="00435DD6" w:rsidRDefault="00AE5748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14:paraId="18CBD49C" w14:textId="77777777" w:rsidR="00AE5748" w:rsidRPr="00435DD6" w:rsidRDefault="00B8446D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435DD6">
        <w:rPr>
          <w:rFonts w:ascii="Times New Roman" w:eastAsia="Calibri" w:hAnsi="Times New Roman"/>
          <w:b/>
          <w:sz w:val="24"/>
          <w:szCs w:val="24"/>
          <w:lang w:val="en-US" w:eastAsia="en-US"/>
        </w:rPr>
        <w:br w:type="page"/>
      </w:r>
    </w:p>
    <w:p w14:paraId="5EA81C44" w14:textId="77777777" w:rsidR="00AE5748" w:rsidRPr="00435DD6" w:rsidRDefault="00AE5748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14:paraId="7251545C" w14:textId="4C071EBC" w:rsidR="00AE5748" w:rsidRPr="00435DD6" w:rsidRDefault="00B8446D">
      <w:pPr>
        <w:spacing w:after="160" w:line="259" w:lineRule="auto"/>
        <w:rPr>
          <w:rFonts w:ascii="Times New Roman" w:eastAsia="Calibri" w:hAnsi="Times New Roman"/>
          <w:sz w:val="24"/>
          <w:szCs w:val="24"/>
          <w:lang w:val="en-GB" w:eastAsia="en-US"/>
        </w:rPr>
      </w:pPr>
      <w:r w:rsidRPr="00435DD6">
        <w:rPr>
          <w:rFonts w:ascii="Times New Roman" w:eastAsia="Calibri" w:hAnsi="Times New Roman"/>
          <w:b/>
          <w:sz w:val="24"/>
          <w:szCs w:val="24"/>
          <w:lang w:val="en-GB" w:eastAsia="en-US"/>
        </w:rPr>
        <w:t>Table</w:t>
      </w:r>
      <w:r w:rsidR="0014473B">
        <w:rPr>
          <w:rFonts w:ascii="Times New Roman" w:eastAsia="Calibri" w:hAnsi="Times New Roman"/>
          <w:b/>
          <w:sz w:val="24"/>
          <w:szCs w:val="24"/>
          <w:lang w:val="en-GB" w:eastAsia="en-US"/>
        </w:rPr>
        <w:t xml:space="preserve"> E</w:t>
      </w:r>
      <w:r w:rsidRPr="00435DD6">
        <w:rPr>
          <w:rFonts w:ascii="Times New Roman" w:eastAsia="Calibri" w:hAnsi="Times New Roman"/>
          <w:b/>
          <w:sz w:val="24"/>
          <w:szCs w:val="24"/>
          <w:lang w:val="en-GB" w:eastAsia="en-US"/>
        </w:rPr>
        <w:t>.</w:t>
      </w:r>
      <w:r w:rsidRPr="00435DD6">
        <w:rPr>
          <w:rFonts w:ascii="Times New Roman" w:eastAsia="Calibri" w:hAnsi="Times New Roman"/>
          <w:sz w:val="24"/>
          <w:szCs w:val="24"/>
          <w:lang w:val="en-GB" w:eastAsia="en-US"/>
        </w:rPr>
        <w:t xml:space="preserve"> Mean coverage after </w:t>
      </w:r>
      <w:proofErr w:type="spellStart"/>
      <w:r w:rsidRPr="00435DD6">
        <w:rPr>
          <w:rFonts w:ascii="Times New Roman" w:eastAsia="Calibri" w:hAnsi="Times New Roman"/>
          <w:sz w:val="24"/>
          <w:szCs w:val="24"/>
          <w:lang w:val="en-GB" w:eastAsia="en-US"/>
        </w:rPr>
        <w:t>tNGS</w:t>
      </w:r>
      <w:proofErr w:type="spellEnd"/>
      <w:r w:rsidRPr="00435DD6">
        <w:rPr>
          <w:rFonts w:ascii="Times New Roman" w:eastAsia="Calibri" w:hAnsi="Times New Roman"/>
          <w:sz w:val="24"/>
          <w:szCs w:val="24"/>
          <w:lang w:val="en-GB" w:eastAsia="en-US"/>
        </w:rPr>
        <w:t xml:space="preserve"> (± SD) for the analysed </w:t>
      </w:r>
      <w:proofErr w:type="spellStart"/>
      <w:r w:rsidRPr="00435DD6">
        <w:rPr>
          <w:rFonts w:ascii="Times New Roman" w:eastAsia="Calibri" w:hAnsi="Times New Roman"/>
          <w:sz w:val="24"/>
          <w:szCs w:val="24"/>
          <w:lang w:val="en-GB" w:eastAsia="en-US"/>
        </w:rPr>
        <w:t>cytosines</w:t>
      </w:r>
      <w:proofErr w:type="spellEnd"/>
      <w:r w:rsidRPr="00435DD6">
        <w:rPr>
          <w:rFonts w:ascii="Times New Roman" w:eastAsia="Calibri" w:hAnsi="Times New Roman"/>
          <w:sz w:val="24"/>
          <w:szCs w:val="24"/>
          <w:lang w:val="en-GB" w:eastAsia="en-US"/>
        </w:rPr>
        <w:t xml:space="preserve"> in the seven selected genes </w:t>
      </w:r>
    </w:p>
    <w:p w14:paraId="351E50B2" w14:textId="77777777" w:rsidR="00AE5748" w:rsidRPr="00435DD6" w:rsidRDefault="00AE5748">
      <w:pPr>
        <w:spacing w:after="160" w:line="259" w:lineRule="auto"/>
        <w:rPr>
          <w:rFonts w:eastAsia="Calibri"/>
          <w:lang w:val="en-US" w:eastAsia="en-US"/>
        </w:rPr>
      </w:pPr>
    </w:p>
    <w:tbl>
      <w:tblPr>
        <w:tblStyle w:val="Tabela-Siatka1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E5748" w:rsidRPr="00435DD6" w14:paraId="468C094B" w14:textId="77777777">
        <w:trPr>
          <w:jc w:val="center"/>
        </w:trPr>
        <w:tc>
          <w:tcPr>
            <w:tcW w:w="1812" w:type="dxa"/>
            <w:vMerge w:val="restart"/>
            <w:vAlign w:val="center"/>
          </w:tcPr>
          <w:p w14:paraId="670A9F7E" w14:textId="77777777" w:rsidR="00AE5748" w:rsidRPr="00435DD6" w:rsidRDefault="00AE57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  <w:p w14:paraId="1D959505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35DD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Gene</w:t>
            </w:r>
            <w:proofErr w:type="spellEnd"/>
          </w:p>
        </w:tc>
        <w:tc>
          <w:tcPr>
            <w:tcW w:w="3624" w:type="dxa"/>
            <w:gridSpan w:val="2"/>
          </w:tcPr>
          <w:p w14:paraId="0E82980B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C-</w:t>
            </w:r>
            <w:proofErr w:type="spellStart"/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group</w:t>
            </w:r>
            <w:proofErr w:type="spellEnd"/>
          </w:p>
        </w:tc>
        <w:tc>
          <w:tcPr>
            <w:tcW w:w="3626" w:type="dxa"/>
            <w:gridSpan w:val="2"/>
          </w:tcPr>
          <w:p w14:paraId="430F8C74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R-</w:t>
            </w:r>
            <w:proofErr w:type="spellStart"/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group</w:t>
            </w:r>
            <w:proofErr w:type="spellEnd"/>
          </w:p>
        </w:tc>
      </w:tr>
      <w:tr w:rsidR="00AE5748" w:rsidRPr="00435DD6" w14:paraId="2081317C" w14:textId="77777777">
        <w:trPr>
          <w:jc w:val="center"/>
        </w:trPr>
        <w:tc>
          <w:tcPr>
            <w:tcW w:w="1812" w:type="dxa"/>
            <w:vMerge/>
          </w:tcPr>
          <w:p w14:paraId="054D6335" w14:textId="77777777" w:rsidR="00AE5748" w:rsidRPr="00435DD6" w:rsidRDefault="00AE5748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</w:tcPr>
          <w:p w14:paraId="04E39D62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Mean</w:t>
            </w:r>
            <w:proofErr w:type="spellEnd"/>
          </w:p>
        </w:tc>
        <w:tc>
          <w:tcPr>
            <w:tcW w:w="1812" w:type="dxa"/>
          </w:tcPr>
          <w:p w14:paraId="2B1963C3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± SD</w:t>
            </w:r>
          </w:p>
        </w:tc>
        <w:tc>
          <w:tcPr>
            <w:tcW w:w="1813" w:type="dxa"/>
          </w:tcPr>
          <w:p w14:paraId="0814FB4C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Mean</w:t>
            </w:r>
            <w:proofErr w:type="spellEnd"/>
          </w:p>
        </w:tc>
        <w:tc>
          <w:tcPr>
            <w:tcW w:w="1813" w:type="dxa"/>
          </w:tcPr>
          <w:p w14:paraId="27F942B7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± SD</w:t>
            </w:r>
          </w:p>
        </w:tc>
      </w:tr>
      <w:tr w:rsidR="00AE5748" w:rsidRPr="00435DD6" w14:paraId="6D4251AB" w14:textId="77777777">
        <w:trPr>
          <w:jc w:val="center"/>
        </w:trPr>
        <w:tc>
          <w:tcPr>
            <w:tcW w:w="1812" w:type="dxa"/>
            <w:vAlign w:val="bottom"/>
          </w:tcPr>
          <w:p w14:paraId="17543512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Usp30</w:t>
            </w:r>
          </w:p>
        </w:tc>
        <w:tc>
          <w:tcPr>
            <w:tcW w:w="1812" w:type="dxa"/>
            <w:vAlign w:val="bottom"/>
          </w:tcPr>
          <w:p w14:paraId="1484B0E9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54.67</w:t>
            </w:r>
          </w:p>
        </w:tc>
        <w:tc>
          <w:tcPr>
            <w:tcW w:w="1812" w:type="dxa"/>
            <w:vAlign w:val="bottom"/>
          </w:tcPr>
          <w:p w14:paraId="4183850E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7.69</w:t>
            </w:r>
          </w:p>
        </w:tc>
        <w:tc>
          <w:tcPr>
            <w:tcW w:w="1813" w:type="dxa"/>
            <w:vAlign w:val="bottom"/>
          </w:tcPr>
          <w:p w14:paraId="6D943C94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46.50</w:t>
            </w:r>
          </w:p>
        </w:tc>
        <w:tc>
          <w:tcPr>
            <w:tcW w:w="1813" w:type="dxa"/>
            <w:vAlign w:val="bottom"/>
          </w:tcPr>
          <w:p w14:paraId="6AE4F971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18.36</w:t>
            </w:r>
          </w:p>
        </w:tc>
      </w:tr>
      <w:tr w:rsidR="00AE5748" w:rsidRPr="00435DD6" w14:paraId="3D759690" w14:textId="77777777">
        <w:trPr>
          <w:jc w:val="center"/>
        </w:trPr>
        <w:tc>
          <w:tcPr>
            <w:tcW w:w="1812" w:type="dxa"/>
            <w:vAlign w:val="bottom"/>
          </w:tcPr>
          <w:p w14:paraId="2444036F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Grb10</w:t>
            </w:r>
          </w:p>
        </w:tc>
        <w:tc>
          <w:tcPr>
            <w:tcW w:w="1812" w:type="dxa"/>
            <w:vAlign w:val="bottom"/>
          </w:tcPr>
          <w:p w14:paraId="60448BF8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40.83</w:t>
            </w:r>
          </w:p>
        </w:tc>
        <w:tc>
          <w:tcPr>
            <w:tcW w:w="1812" w:type="dxa"/>
            <w:vAlign w:val="bottom"/>
          </w:tcPr>
          <w:p w14:paraId="40BA9058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4.75</w:t>
            </w:r>
          </w:p>
        </w:tc>
        <w:tc>
          <w:tcPr>
            <w:tcW w:w="1813" w:type="dxa"/>
            <w:vAlign w:val="bottom"/>
          </w:tcPr>
          <w:p w14:paraId="50406559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40.00</w:t>
            </w:r>
          </w:p>
        </w:tc>
        <w:tc>
          <w:tcPr>
            <w:tcW w:w="1813" w:type="dxa"/>
            <w:vAlign w:val="bottom"/>
          </w:tcPr>
          <w:p w14:paraId="517CD7F4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9.94</w:t>
            </w:r>
          </w:p>
        </w:tc>
      </w:tr>
      <w:tr w:rsidR="00AE5748" w:rsidRPr="00435DD6" w14:paraId="242324A0" w14:textId="77777777">
        <w:trPr>
          <w:jc w:val="center"/>
        </w:trPr>
        <w:tc>
          <w:tcPr>
            <w:tcW w:w="1812" w:type="dxa"/>
            <w:vAlign w:val="bottom"/>
          </w:tcPr>
          <w:p w14:paraId="631DF3DE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Pld1</w:t>
            </w:r>
          </w:p>
        </w:tc>
        <w:tc>
          <w:tcPr>
            <w:tcW w:w="1812" w:type="dxa"/>
            <w:vAlign w:val="bottom"/>
          </w:tcPr>
          <w:p w14:paraId="0F217886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35.50</w:t>
            </w:r>
          </w:p>
        </w:tc>
        <w:tc>
          <w:tcPr>
            <w:tcW w:w="1812" w:type="dxa"/>
            <w:vAlign w:val="bottom"/>
          </w:tcPr>
          <w:p w14:paraId="12195D3D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13.44</w:t>
            </w:r>
          </w:p>
        </w:tc>
        <w:tc>
          <w:tcPr>
            <w:tcW w:w="1813" w:type="dxa"/>
            <w:vAlign w:val="bottom"/>
          </w:tcPr>
          <w:p w14:paraId="721A953E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33.50</w:t>
            </w:r>
          </w:p>
        </w:tc>
        <w:tc>
          <w:tcPr>
            <w:tcW w:w="1813" w:type="dxa"/>
            <w:vAlign w:val="bottom"/>
          </w:tcPr>
          <w:p w14:paraId="00DC728C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12.29</w:t>
            </w:r>
          </w:p>
        </w:tc>
      </w:tr>
      <w:tr w:rsidR="00AE5748" w:rsidRPr="00435DD6" w14:paraId="7B62FD6B" w14:textId="77777777">
        <w:trPr>
          <w:jc w:val="center"/>
        </w:trPr>
        <w:tc>
          <w:tcPr>
            <w:tcW w:w="1812" w:type="dxa"/>
            <w:vAlign w:val="bottom"/>
          </w:tcPr>
          <w:p w14:paraId="7340D7B4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St6galnac5</w:t>
            </w:r>
          </w:p>
        </w:tc>
        <w:tc>
          <w:tcPr>
            <w:tcW w:w="1812" w:type="dxa"/>
            <w:vAlign w:val="bottom"/>
          </w:tcPr>
          <w:p w14:paraId="19A007F8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54.00</w:t>
            </w:r>
          </w:p>
        </w:tc>
        <w:tc>
          <w:tcPr>
            <w:tcW w:w="1812" w:type="dxa"/>
            <w:vAlign w:val="bottom"/>
          </w:tcPr>
          <w:p w14:paraId="2B5E82CC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8.07</w:t>
            </w:r>
          </w:p>
        </w:tc>
        <w:tc>
          <w:tcPr>
            <w:tcW w:w="1813" w:type="dxa"/>
            <w:vAlign w:val="bottom"/>
          </w:tcPr>
          <w:p w14:paraId="63CC8D72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51.17</w:t>
            </w:r>
          </w:p>
        </w:tc>
        <w:tc>
          <w:tcPr>
            <w:tcW w:w="1813" w:type="dxa"/>
            <w:vAlign w:val="bottom"/>
          </w:tcPr>
          <w:p w14:paraId="395B373D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14.86</w:t>
            </w:r>
          </w:p>
        </w:tc>
      </w:tr>
      <w:tr w:rsidR="00AE5748" w:rsidRPr="00435DD6" w14:paraId="643679BA" w14:textId="77777777">
        <w:trPr>
          <w:jc w:val="center"/>
        </w:trPr>
        <w:tc>
          <w:tcPr>
            <w:tcW w:w="1812" w:type="dxa"/>
            <w:vAlign w:val="bottom"/>
          </w:tcPr>
          <w:p w14:paraId="1FA0DF0B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Oxct2b</w:t>
            </w:r>
          </w:p>
        </w:tc>
        <w:tc>
          <w:tcPr>
            <w:tcW w:w="1812" w:type="dxa"/>
            <w:vAlign w:val="bottom"/>
          </w:tcPr>
          <w:p w14:paraId="7999757F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67.33</w:t>
            </w:r>
          </w:p>
        </w:tc>
        <w:tc>
          <w:tcPr>
            <w:tcW w:w="1812" w:type="dxa"/>
            <w:vAlign w:val="bottom"/>
          </w:tcPr>
          <w:p w14:paraId="0F3D7470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20.87</w:t>
            </w:r>
          </w:p>
        </w:tc>
        <w:tc>
          <w:tcPr>
            <w:tcW w:w="1813" w:type="dxa"/>
            <w:vAlign w:val="bottom"/>
          </w:tcPr>
          <w:p w14:paraId="43A8A45C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72.33</w:t>
            </w:r>
          </w:p>
        </w:tc>
        <w:tc>
          <w:tcPr>
            <w:tcW w:w="1813" w:type="dxa"/>
            <w:vAlign w:val="bottom"/>
          </w:tcPr>
          <w:p w14:paraId="37B635B0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30.19</w:t>
            </w:r>
          </w:p>
        </w:tc>
      </w:tr>
      <w:tr w:rsidR="00AE5748" w:rsidRPr="00435DD6" w14:paraId="5B273384" w14:textId="77777777">
        <w:trPr>
          <w:jc w:val="center"/>
        </w:trPr>
        <w:tc>
          <w:tcPr>
            <w:tcW w:w="1812" w:type="dxa"/>
            <w:vAlign w:val="bottom"/>
          </w:tcPr>
          <w:p w14:paraId="18E8B7C7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435DD6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Khk</w:t>
            </w:r>
            <w:proofErr w:type="spellEnd"/>
          </w:p>
        </w:tc>
        <w:tc>
          <w:tcPr>
            <w:tcW w:w="1812" w:type="dxa"/>
            <w:vAlign w:val="bottom"/>
          </w:tcPr>
          <w:p w14:paraId="32DF13A7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41.67</w:t>
            </w:r>
          </w:p>
        </w:tc>
        <w:tc>
          <w:tcPr>
            <w:tcW w:w="1812" w:type="dxa"/>
            <w:vAlign w:val="bottom"/>
          </w:tcPr>
          <w:p w14:paraId="3301B6A6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5.01</w:t>
            </w:r>
          </w:p>
        </w:tc>
        <w:tc>
          <w:tcPr>
            <w:tcW w:w="1813" w:type="dxa"/>
            <w:vAlign w:val="bottom"/>
          </w:tcPr>
          <w:p w14:paraId="63C8D4FF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39.00</w:t>
            </w:r>
          </w:p>
        </w:tc>
        <w:tc>
          <w:tcPr>
            <w:tcW w:w="1813" w:type="dxa"/>
            <w:vAlign w:val="bottom"/>
          </w:tcPr>
          <w:p w14:paraId="2AA01A8C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11.40</w:t>
            </w:r>
          </w:p>
        </w:tc>
      </w:tr>
      <w:tr w:rsidR="00AE5748" w:rsidRPr="00435DD6" w14:paraId="4659382F" w14:textId="77777777">
        <w:trPr>
          <w:jc w:val="center"/>
        </w:trPr>
        <w:tc>
          <w:tcPr>
            <w:tcW w:w="1812" w:type="dxa"/>
            <w:vAlign w:val="bottom"/>
          </w:tcPr>
          <w:p w14:paraId="09F033CF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Acsl4</w:t>
            </w:r>
          </w:p>
        </w:tc>
        <w:tc>
          <w:tcPr>
            <w:tcW w:w="1812" w:type="dxa"/>
            <w:vAlign w:val="bottom"/>
          </w:tcPr>
          <w:p w14:paraId="5F005268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41.67</w:t>
            </w:r>
          </w:p>
        </w:tc>
        <w:tc>
          <w:tcPr>
            <w:tcW w:w="1812" w:type="dxa"/>
            <w:vAlign w:val="bottom"/>
          </w:tcPr>
          <w:p w14:paraId="2A664131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14.36</w:t>
            </w:r>
          </w:p>
        </w:tc>
        <w:tc>
          <w:tcPr>
            <w:tcW w:w="1813" w:type="dxa"/>
            <w:vAlign w:val="bottom"/>
          </w:tcPr>
          <w:p w14:paraId="2FDFAD5F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37.33</w:t>
            </w:r>
          </w:p>
        </w:tc>
        <w:tc>
          <w:tcPr>
            <w:tcW w:w="1813" w:type="dxa"/>
            <w:vAlign w:val="bottom"/>
          </w:tcPr>
          <w:p w14:paraId="330AF4AC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435DD6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13.03</w:t>
            </w:r>
          </w:p>
        </w:tc>
      </w:tr>
    </w:tbl>
    <w:p w14:paraId="67CD4AC6" w14:textId="77777777" w:rsidR="00AE5748" w:rsidRPr="00435DD6" w:rsidRDefault="00AE5748">
      <w:pPr>
        <w:spacing w:after="160" w:line="259" w:lineRule="auto"/>
        <w:rPr>
          <w:rFonts w:eastAsia="Calibri"/>
          <w:lang w:eastAsia="en-US"/>
        </w:rPr>
      </w:pPr>
    </w:p>
    <w:p w14:paraId="49BA76C1" w14:textId="77777777" w:rsidR="00AE5748" w:rsidRPr="00435DD6" w:rsidRDefault="00B8446D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val="en-GB" w:eastAsia="en-US"/>
        </w:rPr>
      </w:pPr>
      <w:r w:rsidRPr="00435DD6">
        <w:rPr>
          <w:rFonts w:ascii="Times New Roman" w:eastAsia="Calibri" w:hAnsi="Times New Roman"/>
          <w:b/>
          <w:sz w:val="24"/>
          <w:szCs w:val="24"/>
          <w:lang w:val="en-GB" w:eastAsia="en-US"/>
        </w:rPr>
        <w:br w:type="page"/>
      </w:r>
    </w:p>
    <w:p w14:paraId="116AA860" w14:textId="580DD959" w:rsidR="00AE5748" w:rsidRPr="00435DD6" w:rsidRDefault="00B8446D">
      <w:pPr>
        <w:spacing w:after="160" w:line="259" w:lineRule="auto"/>
        <w:rPr>
          <w:rFonts w:ascii="Times New Roman" w:eastAsia="Calibri" w:hAnsi="Times New Roman"/>
          <w:sz w:val="24"/>
          <w:szCs w:val="24"/>
          <w:lang w:val="en-GB" w:eastAsia="en-US"/>
        </w:rPr>
      </w:pPr>
      <w:r w:rsidRPr="00435DD6">
        <w:rPr>
          <w:rFonts w:ascii="Times New Roman" w:eastAsia="Calibri" w:hAnsi="Times New Roman"/>
          <w:b/>
          <w:sz w:val="24"/>
          <w:szCs w:val="24"/>
          <w:lang w:val="en-GB" w:eastAsia="en-US"/>
        </w:rPr>
        <w:lastRenderedPageBreak/>
        <w:t>Table</w:t>
      </w:r>
      <w:r w:rsidR="0014473B">
        <w:rPr>
          <w:rFonts w:ascii="Times New Roman" w:eastAsia="Calibri" w:hAnsi="Times New Roman"/>
          <w:b/>
          <w:sz w:val="24"/>
          <w:szCs w:val="24"/>
          <w:lang w:val="en-GB" w:eastAsia="en-US"/>
        </w:rPr>
        <w:t xml:space="preserve"> F</w:t>
      </w:r>
      <w:r w:rsidRPr="00435DD6">
        <w:rPr>
          <w:rFonts w:ascii="Times New Roman" w:eastAsia="Calibri" w:hAnsi="Times New Roman"/>
          <w:b/>
          <w:sz w:val="24"/>
          <w:szCs w:val="24"/>
          <w:lang w:val="en-GB" w:eastAsia="en-US"/>
        </w:rPr>
        <w:t>.</w:t>
      </w:r>
      <w:r w:rsidRPr="00435DD6">
        <w:rPr>
          <w:rFonts w:ascii="Times New Roman" w:eastAsia="Calibri" w:hAnsi="Times New Roman"/>
          <w:sz w:val="24"/>
          <w:szCs w:val="24"/>
          <w:lang w:val="en-GB" w:eastAsia="en-US"/>
        </w:rPr>
        <w:t xml:space="preserve"> The assignment of the selected seven genes to particular KEGG pathways.</w:t>
      </w:r>
    </w:p>
    <w:tbl>
      <w:tblPr>
        <w:tblStyle w:val="Tabela-Siatka3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5103"/>
      </w:tblGrid>
      <w:tr w:rsidR="00AE5748" w:rsidRPr="00435DD6" w14:paraId="520B8B54" w14:textId="77777777">
        <w:trPr>
          <w:jc w:val="center"/>
        </w:trPr>
        <w:tc>
          <w:tcPr>
            <w:tcW w:w="4111" w:type="dxa"/>
          </w:tcPr>
          <w:p w14:paraId="43CA31AF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  <w:t>Gene</w:t>
            </w:r>
          </w:p>
        </w:tc>
        <w:tc>
          <w:tcPr>
            <w:tcW w:w="5103" w:type="dxa"/>
          </w:tcPr>
          <w:p w14:paraId="3EE0D300" w14:textId="77777777" w:rsidR="00AE5748" w:rsidRPr="00435DD6" w:rsidRDefault="00B8446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b/>
                <w:sz w:val="24"/>
                <w:szCs w:val="24"/>
                <w:lang w:val="en-GB" w:eastAsia="en-US"/>
              </w:rPr>
              <w:t>Pathways (rat database)</w:t>
            </w:r>
          </w:p>
        </w:tc>
      </w:tr>
      <w:tr w:rsidR="00AE5748" w:rsidRPr="00435DD6" w14:paraId="7FFF942F" w14:textId="77777777">
        <w:trPr>
          <w:jc w:val="center"/>
        </w:trPr>
        <w:tc>
          <w:tcPr>
            <w:tcW w:w="4111" w:type="dxa"/>
          </w:tcPr>
          <w:p w14:paraId="1FECF7AD" w14:textId="77777777" w:rsidR="00AE5748" w:rsidRPr="00435DD6" w:rsidRDefault="00B8446D">
            <w:pPr>
              <w:spacing w:after="0"/>
              <w:jc w:val="center"/>
              <w:rPr>
                <w:rFonts w:ascii="Times New Roman" w:eastAsia="Calibri" w:hAnsi="Times New Roman"/>
                <w:i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b/>
                <w:i/>
                <w:lang w:val="en-GB" w:eastAsia="en-US"/>
              </w:rPr>
              <w:t>Grb10</w:t>
            </w:r>
            <w:r w:rsidRPr="00435DD6">
              <w:rPr>
                <w:rFonts w:ascii="Times New Roman" w:eastAsia="Calibri" w:hAnsi="Times New Roman"/>
                <w:i/>
                <w:lang w:val="en-GB" w:eastAsia="en-US"/>
              </w:rPr>
              <w:t xml:space="preserve"> (growth factor receptor bound protein 10)</w:t>
            </w:r>
          </w:p>
        </w:tc>
        <w:tc>
          <w:tcPr>
            <w:tcW w:w="5103" w:type="dxa"/>
          </w:tcPr>
          <w:p w14:paraId="60E65960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rno04150: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mTOR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signalling pathway</w:t>
            </w:r>
          </w:p>
        </w:tc>
      </w:tr>
      <w:tr w:rsidR="00AE5748" w:rsidRPr="00435DD6" w14:paraId="1AB042BD" w14:textId="77777777">
        <w:trPr>
          <w:jc w:val="center"/>
        </w:trPr>
        <w:tc>
          <w:tcPr>
            <w:tcW w:w="4111" w:type="dxa"/>
          </w:tcPr>
          <w:p w14:paraId="0AE4C6E3" w14:textId="77777777" w:rsidR="00AE5748" w:rsidRPr="00435DD6" w:rsidRDefault="00B8446D">
            <w:pPr>
              <w:spacing w:after="0"/>
              <w:jc w:val="center"/>
              <w:rPr>
                <w:rFonts w:ascii="Times New Roman" w:eastAsia="Calibri" w:hAnsi="Times New Roman"/>
                <w:i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b/>
                <w:i/>
                <w:lang w:val="en-GB" w:eastAsia="en-US"/>
              </w:rPr>
              <w:t xml:space="preserve">Oxct2b </w:t>
            </w:r>
            <w:r w:rsidRPr="00435DD6">
              <w:rPr>
                <w:rFonts w:ascii="Times New Roman" w:eastAsia="Calibri" w:hAnsi="Times New Roman"/>
                <w:i/>
                <w:lang w:val="en-GB" w:eastAsia="en-US"/>
              </w:rPr>
              <w:t>(3-oxoacid CoA transferase 2B)</w:t>
            </w:r>
          </w:p>
        </w:tc>
        <w:tc>
          <w:tcPr>
            <w:tcW w:w="5103" w:type="dxa"/>
          </w:tcPr>
          <w:p w14:paraId="05AEB707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no pathway for rat</w:t>
            </w:r>
          </w:p>
        </w:tc>
      </w:tr>
      <w:tr w:rsidR="00AE5748" w:rsidRPr="00435DD6" w14:paraId="3E8D8F95" w14:textId="77777777">
        <w:trPr>
          <w:jc w:val="center"/>
        </w:trPr>
        <w:tc>
          <w:tcPr>
            <w:tcW w:w="4111" w:type="dxa"/>
          </w:tcPr>
          <w:p w14:paraId="76FD132A" w14:textId="77777777" w:rsidR="00AE5748" w:rsidRPr="00435DD6" w:rsidRDefault="00B8446D">
            <w:pPr>
              <w:spacing w:after="0"/>
              <w:jc w:val="center"/>
              <w:rPr>
                <w:rFonts w:ascii="Times New Roman" w:eastAsia="Calibri" w:hAnsi="Times New Roman"/>
                <w:i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b/>
                <w:i/>
                <w:lang w:val="en-GB" w:eastAsia="en-US"/>
              </w:rPr>
              <w:t>Usp30</w:t>
            </w:r>
            <w:r w:rsidRPr="00435DD6">
              <w:rPr>
                <w:rFonts w:ascii="Times New Roman" w:eastAsia="Calibri" w:hAnsi="Times New Roman"/>
                <w:i/>
                <w:lang w:val="en-GB" w:eastAsia="en-US"/>
              </w:rPr>
              <w:t xml:space="preserve"> (ubiquitin specific peptidase 30)</w:t>
            </w:r>
          </w:p>
        </w:tc>
        <w:tc>
          <w:tcPr>
            <w:tcW w:w="5103" w:type="dxa"/>
          </w:tcPr>
          <w:p w14:paraId="65D52F89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rno04137: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Mitophagy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- animal</w:t>
            </w:r>
          </w:p>
        </w:tc>
      </w:tr>
      <w:tr w:rsidR="00AE5748" w:rsidRPr="00435DD6" w14:paraId="573EF0C8" w14:textId="77777777">
        <w:trPr>
          <w:jc w:val="center"/>
        </w:trPr>
        <w:tc>
          <w:tcPr>
            <w:tcW w:w="4111" w:type="dxa"/>
          </w:tcPr>
          <w:p w14:paraId="57CA27C9" w14:textId="77777777" w:rsidR="00AE5748" w:rsidRPr="00435DD6" w:rsidRDefault="00B8446D">
            <w:pPr>
              <w:spacing w:after="0"/>
              <w:jc w:val="center"/>
              <w:rPr>
                <w:rFonts w:ascii="Times New Roman" w:eastAsia="Calibri" w:hAnsi="Times New Roman"/>
                <w:i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b/>
                <w:i/>
                <w:lang w:val="en-GB" w:eastAsia="en-US"/>
              </w:rPr>
              <w:t>Pld1</w:t>
            </w:r>
            <w:r w:rsidRPr="00435DD6">
              <w:rPr>
                <w:rFonts w:ascii="Times New Roman" w:eastAsia="Calibri" w:hAnsi="Times New Roman"/>
                <w:i/>
                <w:lang w:val="en-GB" w:eastAsia="en-US"/>
              </w:rPr>
              <w:t xml:space="preserve"> (phospholipase D1)</w:t>
            </w:r>
          </w:p>
        </w:tc>
        <w:tc>
          <w:tcPr>
            <w:tcW w:w="5103" w:type="dxa"/>
          </w:tcPr>
          <w:p w14:paraId="01653000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rno00564: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Glycerophospholipid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metabolism</w:t>
            </w:r>
          </w:p>
          <w:p w14:paraId="21EF2BA5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rno00565: Ether lipid metabolism</w:t>
            </w:r>
          </w:p>
          <w:p w14:paraId="6F6A22E5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rno01100: Metabolic pathways</w:t>
            </w:r>
          </w:p>
          <w:p w14:paraId="55C99B3F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rno04014: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Ras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signalling pathway</w:t>
            </w:r>
          </w:p>
          <w:p w14:paraId="32559F46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rno04024: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cAMP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signalling pathway</w:t>
            </w:r>
          </w:p>
          <w:p w14:paraId="19CBFCAD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rno04071: Sphingolipid signalling pathway</w:t>
            </w:r>
          </w:p>
          <w:p w14:paraId="41A92DD2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rno04072: Phospholipase D signalling pathway</w:t>
            </w:r>
          </w:p>
          <w:p w14:paraId="124FBB3E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rno04144: Endocytosis</w:t>
            </w:r>
          </w:p>
          <w:p w14:paraId="17CEE6DC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rno04666: Fc gamma R-mediated phagocytosis</w:t>
            </w:r>
          </w:p>
          <w:p w14:paraId="777B3546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rno04724: Glutamatergic synapse</w:t>
            </w:r>
          </w:p>
          <w:p w14:paraId="4CB7B6D7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rno04912: GnRH signalling pathway</w:t>
            </w:r>
          </w:p>
          <w:p w14:paraId="3EEE2C0C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rno04928: Parathyroid hormone synthesis, secretion and action</w:t>
            </w:r>
          </w:p>
          <w:p w14:paraId="521CAF4F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rno05212: Pancreatic cancer</w:t>
            </w:r>
          </w:p>
          <w:p w14:paraId="317E5992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rno05231: Choline metabolism in cancer</w:t>
            </w:r>
          </w:p>
        </w:tc>
      </w:tr>
      <w:tr w:rsidR="00AE5748" w:rsidRPr="00435DD6" w14:paraId="0016AA43" w14:textId="77777777">
        <w:trPr>
          <w:jc w:val="center"/>
        </w:trPr>
        <w:tc>
          <w:tcPr>
            <w:tcW w:w="4111" w:type="dxa"/>
          </w:tcPr>
          <w:p w14:paraId="24A81215" w14:textId="77777777" w:rsidR="00AE5748" w:rsidRPr="00435DD6" w:rsidRDefault="00B8446D">
            <w:pPr>
              <w:spacing w:after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en-GB" w:eastAsia="en-US"/>
              </w:rPr>
            </w:pPr>
            <w:proofErr w:type="spellStart"/>
            <w:r w:rsidRPr="00435DD6">
              <w:rPr>
                <w:rFonts w:ascii="Times New Roman" w:eastAsia="Calibri" w:hAnsi="Times New Roman"/>
                <w:b/>
                <w:i/>
                <w:sz w:val="24"/>
                <w:szCs w:val="24"/>
                <w:lang w:val="en-GB" w:eastAsia="en-US"/>
              </w:rPr>
              <w:t>Khk</w:t>
            </w:r>
            <w:proofErr w:type="spellEnd"/>
            <w:r w:rsidRPr="00435DD6">
              <w:rPr>
                <w:rFonts w:ascii="Times New Roman" w:eastAsia="Calibri" w:hAnsi="Times New Roman"/>
                <w:b/>
                <w:i/>
                <w:sz w:val="24"/>
                <w:szCs w:val="24"/>
                <w:lang w:val="en-GB" w:eastAsia="en-US"/>
              </w:rPr>
              <w:t xml:space="preserve"> </w:t>
            </w: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val="en-GB" w:eastAsia="en-US"/>
              </w:rPr>
              <w:t>(</w:t>
            </w:r>
            <w:proofErr w:type="spellStart"/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val="en-GB" w:eastAsia="en-US"/>
              </w:rPr>
              <w:t>ketohexokinase</w:t>
            </w:r>
            <w:proofErr w:type="spellEnd"/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5103" w:type="dxa"/>
          </w:tcPr>
          <w:p w14:paraId="5ECA78E8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rno00051: Fructose and mannose metabolism</w:t>
            </w:r>
          </w:p>
          <w:p w14:paraId="188D4ED9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rno01100: Metabolic pathways</w:t>
            </w:r>
          </w:p>
        </w:tc>
      </w:tr>
      <w:tr w:rsidR="00AE5748" w:rsidRPr="00435DD6" w14:paraId="49C5ED8C" w14:textId="77777777">
        <w:trPr>
          <w:jc w:val="center"/>
        </w:trPr>
        <w:tc>
          <w:tcPr>
            <w:tcW w:w="4111" w:type="dxa"/>
          </w:tcPr>
          <w:p w14:paraId="008E6E23" w14:textId="77777777" w:rsidR="00AE5748" w:rsidRPr="00435DD6" w:rsidRDefault="00B8446D">
            <w:pPr>
              <w:spacing w:after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b/>
                <w:i/>
                <w:sz w:val="24"/>
                <w:szCs w:val="24"/>
                <w:lang w:val="en-GB" w:eastAsia="en-US"/>
              </w:rPr>
              <w:t>St6galnac5</w:t>
            </w: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val="en-GB" w:eastAsia="en-US"/>
              </w:rPr>
              <w:t xml:space="preserve"> (ST6 N-</w:t>
            </w:r>
            <w:proofErr w:type="spellStart"/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val="en-GB" w:eastAsia="en-US"/>
              </w:rPr>
              <w:t>acetylgalactosaminide</w:t>
            </w:r>
            <w:proofErr w:type="spellEnd"/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val="en-GB" w:eastAsia="en-US"/>
              </w:rPr>
              <w:t xml:space="preserve"> alpha-2,6-sialyltransferase 5)</w:t>
            </w:r>
          </w:p>
        </w:tc>
        <w:tc>
          <w:tcPr>
            <w:tcW w:w="5103" w:type="dxa"/>
          </w:tcPr>
          <w:p w14:paraId="7323E51E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rno00604: Glycosphingolipid biosynthesis -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ganglio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series</w:t>
            </w:r>
          </w:p>
          <w:p w14:paraId="4319A46E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rno01100: Metabolic pathways</w:t>
            </w:r>
          </w:p>
        </w:tc>
      </w:tr>
      <w:tr w:rsidR="00AE5748" w:rsidRPr="00435DD6" w14:paraId="5CA366D7" w14:textId="77777777">
        <w:trPr>
          <w:jc w:val="center"/>
        </w:trPr>
        <w:tc>
          <w:tcPr>
            <w:tcW w:w="4111" w:type="dxa"/>
          </w:tcPr>
          <w:p w14:paraId="4936E8AE" w14:textId="77777777" w:rsidR="00AE5748" w:rsidRPr="00435DD6" w:rsidRDefault="00B8446D">
            <w:pPr>
              <w:spacing w:after="0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b/>
                <w:i/>
                <w:sz w:val="24"/>
                <w:szCs w:val="24"/>
                <w:lang w:val="en-GB" w:eastAsia="en-US"/>
              </w:rPr>
              <w:t>Acsl4</w:t>
            </w:r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val="en-GB" w:eastAsia="en-US"/>
              </w:rPr>
              <w:t xml:space="preserve"> (acyl-CoA </w:t>
            </w:r>
            <w:proofErr w:type="spellStart"/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val="en-GB" w:eastAsia="en-US"/>
              </w:rPr>
              <w:t>synthetase</w:t>
            </w:r>
            <w:proofErr w:type="spellEnd"/>
            <w:r w:rsidRPr="00435DD6">
              <w:rPr>
                <w:rFonts w:ascii="Times New Roman" w:eastAsia="Calibri" w:hAnsi="Times New Roman"/>
                <w:i/>
                <w:sz w:val="24"/>
                <w:szCs w:val="24"/>
                <w:lang w:val="en-GB" w:eastAsia="en-US"/>
              </w:rPr>
              <w:t xml:space="preserve"> long-chain family member 4)</w:t>
            </w:r>
          </w:p>
        </w:tc>
        <w:tc>
          <w:tcPr>
            <w:tcW w:w="5103" w:type="dxa"/>
          </w:tcPr>
          <w:p w14:paraId="5A89265D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rno00061: Fatty acid biosynthesis</w:t>
            </w:r>
          </w:p>
          <w:p w14:paraId="5A919EBE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rno00071: Fatty acid degradation</w:t>
            </w:r>
          </w:p>
          <w:p w14:paraId="1F83BA83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rno01100: Metabolic pathways</w:t>
            </w:r>
          </w:p>
          <w:p w14:paraId="1B97051D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rno01212: Fatty acid metabolism</w:t>
            </w:r>
          </w:p>
          <w:p w14:paraId="0BABF4FE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rno03320: PPAR signalling pathway</w:t>
            </w:r>
          </w:p>
          <w:p w14:paraId="5EE26460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rno04146: Peroxisome</w:t>
            </w:r>
          </w:p>
          <w:p w14:paraId="2E31A83E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rno04216: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Ferroptosis</w:t>
            </w:r>
            <w:proofErr w:type="spellEnd"/>
          </w:p>
          <w:p w14:paraId="4210258B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rno04714: Thermogenesis</w:t>
            </w:r>
          </w:p>
          <w:p w14:paraId="007D293B" w14:textId="77777777" w:rsidR="00AE5748" w:rsidRPr="00435DD6" w:rsidRDefault="00B8446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rno04920: </w:t>
            </w:r>
            <w:proofErr w:type="spellStart"/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Adipocytokine</w:t>
            </w:r>
            <w:proofErr w:type="spellEnd"/>
            <w:r w:rsidRPr="00435DD6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signalling pathway</w:t>
            </w:r>
          </w:p>
        </w:tc>
      </w:tr>
    </w:tbl>
    <w:p w14:paraId="03AD3EF8" w14:textId="77777777" w:rsidR="00AE5748" w:rsidRPr="00435DD6" w:rsidRDefault="00AE5748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u w:val="single"/>
          <w:lang w:val="en-GB" w:eastAsia="en-US"/>
        </w:rPr>
      </w:pPr>
    </w:p>
    <w:p w14:paraId="28556E83" w14:textId="77777777" w:rsidR="00AE5748" w:rsidRPr="00435DD6" w:rsidRDefault="00AE5748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val="en-GB" w:eastAsia="en-US"/>
        </w:rPr>
      </w:pPr>
    </w:p>
    <w:p w14:paraId="707D56D4" w14:textId="77777777" w:rsidR="00AE5748" w:rsidRPr="00435DD6" w:rsidRDefault="00B8446D">
      <w:pPr>
        <w:spacing w:after="160" w:line="259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35DD6">
        <w:rPr>
          <w:rFonts w:ascii="Times New Roman" w:eastAsia="Calibri" w:hAnsi="Times New Roman"/>
          <w:sz w:val="24"/>
          <w:szCs w:val="24"/>
          <w:lang w:val="en-US" w:eastAsia="en-US"/>
        </w:rPr>
        <w:br w:type="page"/>
      </w:r>
    </w:p>
    <w:p w14:paraId="1378E88C" w14:textId="1C5D7D0B" w:rsidR="00AE5748" w:rsidRPr="00435DD6" w:rsidRDefault="00B8446D">
      <w:pPr>
        <w:spacing w:after="160" w:line="259" w:lineRule="auto"/>
        <w:rPr>
          <w:rFonts w:ascii="Times New Roman" w:eastAsia="Calibri" w:hAnsi="Times New Roman"/>
          <w:sz w:val="24"/>
          <w:szCs w:val="24"/>
          <w:lang w:val="en-GB" w:eastAsia="en-US"/>
        </w:rPr>
      </w:pPr>
      <w:r w:rsidRPr="00435DD6">
        <w:rPr>
          <w:rFonts w:ascii="Times New Roman" w:eastAsia="Calibri" w:hAnsi="Times New Roman"/>
          <w:b/>
          <w:sz w:val="24"/>
          <w:szCs w:val="24"/>
          <w:lang w:val="en-GB" w:eastAsia="en-US"/>
        </w:rPr>
        <w:lastRenderedPageBreak/>
        <w:t>Table</w:t>
      </w:r>
      <w:r w:rsidR="0014473B">
        <w:rPr>
          <w:rFonts w:ascii="Times New Roman" w:eastAsia="Calibri" w:hAnsi="Times New Roman"/>
          <w:b/>
          <w:sz w:val="24"/>
          <w:szCs w:val="24"/>
          <w:lang w:val="en-GB" w:eastAsia="en-US"/>
        </w:rPr>
        <w:t xml:space="preserve"> G</w:t>
      </w:r>
      <w:r w:rsidRPr="00435DD6">
        <w:rPr>
          <w:rFonts w:ascii="Times New Roman" w:eastAsia="Calibri" w:hAnsi="Times New Roman"/>
          <w:b/>
          <w:sz w:val="24"/>
          <w:szCs w:val="24"/>
          <w:lang w:val="en-GB" w:eastAsia="en-US"/>
        </w:rPr>
        <w:t>.</w:t>
      </w:r>
      <w:r w:rsidRPr="00435DD6">
        <w:rPr>
          <w:rFonts w:ascii="Times New Roman" w:eastAsia="Calibri" w:hAnsi="Times New Roman"/>
          <w:sz w:val="24"/>
          <w:szCs w:val="24"/>
          <w:lang w:val="en-GB" w:eastAsia="en-US"/>
        </w:rPr>
        <w:t xml:space="preserve"> Methylation level analysis of particular </w:t>
      </w:r>
      <w:proofErr w:type="spellStart"/>
      <w:r w:rsidRPr="00435DD6">
        <w:rPr>
          <w:rFonts w:ascii="Times New Roman" w:eastAsia="Calibri" w:hAnsi="Times New Roman"/>
          <w:sz w:val="24"/>
          <w:szCs w:val="24"/>
          <w:lang w:val="en-GB" w:eastAsia="en-US"/>
        </w:rPr>
        <w:t>cytosines</w:t>
      </w:r>
      <w:proofErr w:type="spellEnd"/>
      <w:r w:rsidRPr="00435DD6">
        <w:rPr>
          <w:rFonts w:ascii="Times New Roman" w:eastAsia="Calibri" w:hAnsi="Times New Roman"/>
          <w:sz w:val="24"/>
          <w:szCs w:val="24"/>
          <w:lang w:val="en-GB" w:eastAsia="en-US"/>
        </w:rPr>
        <w:t xml:space="preserve"> across generations.</w:t>
      </w:r>
    </w:p>
    <w:tbl>
      <w:tblPr>
        <w:tblStyle w:val="Tabela-Siatka4"/>
        <w:tblW w:w="10060" w:type="dxa"/>
        <w:tblLayout w:type="fixed"/>
        <w:tblLook w:val="04A0" w:firstRow="1" w:lastRow="0" w:firstColumn="1" w:lastColumn="0" w:noHBand="0" w:noVBand="1"/>
      </w:tblPr>
      <w:tblGrid>
        <w:gridCol w:w="1206"/>
        <w:gridCol w:w="1057"/>
        <w:gridCol w:w="993"/>
        <w:gridCol w:w="1559"/>
        <w:gridCol w:w="1417"/>
        <w:gridCol w:w="1276"/>
        <w:gridCol w:w="1276"/>
        <w:gridCol w:w="1276"/>
      </w:tblGrid>
      <w:tr w:rsidR="00AE5748" w:rsidRPr="00435DD6" w14:paraId="18353E8B" w14:textId="77777777">
        <w:trPr>
          <w:trHeight w:val="946"/>
        </w:trPr>
        <w:tc>
          <w:tcPr>
            <w:tcW w:w="1206" w:type="dxa"/>
            <w:vMerge w:val="restart"/>
          </w:tcPr>
          <w:p w14:paraId="207DFB2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b/>
                <w:lang w:val="en-GB" w:eastAsia="en-US"/>
              </w:rPr>
              <w:t>Gene</w:t>
            </w:r>
          </w:p>
        </w:tc>
        <w:tc>
          <w:tcPr>
            <w:tcW w:w="1057" w:type="dxa"/>
            <w:vMerge w:val="restart"/>
          </w:tcPr>
          <w:p w14:paraId="1C180AA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en-GB" w:eastAsia="en-US"/>
              </w:rPr>
            </w:pPr>
            <w:proofErr w:type="spellStart"/>
            <w:r w:rsidRPr="00435DD6">
              <w:rPr>
                <w:rFonts w:ascii="Times New Roman" w:eastAsia="Calibri" w:hAnsi="Times New Roman"/>
                <w:b/>
                <w:lang w:val="en-GB" w:eastAsia="en-US"/>
              </w:rPr>
              <w:t>CpG</w:t>
            </w:r>
            <w:proofErr w:type="spellEnd"/>
          </w:p>
        </w:tc>
        <w:tc>
          <w:tcPr>
            <w:tcW w:w="993" w:type="dxa"/>
            <w:vMerge w:val="restart"/>
          </w:tcPr>
          <w:p w14:paraId="615CED6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b/>
                <w:lang w:val="en-GB" w:eastAsia="en-US"/>
              </w:rPr>
              <w:t>Group</w:t>
            </w:r>
          </w:p>
        </w:tc>
        <w:tc>
          <w:tcPr>
            <w:tcW w:w="1559" w:type="dxa"/>
            <w:vMerge w:val="restart"/>
          </w:tcPr>
          <w:p w14:paraId="450C484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b/>
                <w:lang w:val="en-GB" w:eastAsia="en-US"/>
              </w:rPr>
              <w:t>P value</w:t>
            </w:r>
          </w:p>
        </w:tc>
        <w:tc>
          <w:tcPr>
            <w:tcW w:w="1417" w:type="dxa"/>
            <w:vMerge w:val="restart"/>
          </w:tcPr>
          <w:p w14:paraId="033CDC8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b/>
                <w:lang w:val="en-GB" w:eastAsia="en-US"/>
              </w:rPr>
              <w:t>P value (after Bonferroni correction)</w:t>
            </w:r>
          </w:p>
        </w:tc>
        <w:tc>
          <w:tcPr>
            <w:tcW w:w="3828" w:type="dxa"/>
            <w:gridSpan w:val="3"/>
          </w:tcPr>
          <w:p w14:paraId="50E4E4A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b/>
                <w:lang w:val="en-GB" w:eastAsia="en-US"/>
              </w:rPr>
              <w:t>Tukey Honest Significant Test</w:t>
            </w:r>
          </w:p>
          <w:p w14:paraId="7824008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en-GB" w:eastAsia="en-US"/>
              </w:rPr>
            </w:pPr>
            <w:r w:rsidRPr="00435DD6">
              <w:rPr>
                <w:rFonts w:ascii="Times New Roman" w:eastAsia="Calibri" w:hAnsi="Times New Roman"/>
                <w:b/>
                <w:lang w:val="en-GB" w:eastAsia="en-US"/>
              </w:rPr>
              <w:t>(mean difference and S: significant or NS: not significant)</w:t>
            </w:r>
          </w:p>
        </w:tc>
      </w:tr>
      <w:tr w:rsidR="00AE5748" w:rsidRPr="00435DD6" w14:paraId="5F62B527" w14:textId="77777777">
        <w:tc>
          <w:tcPr>
            <w:tcW w:w="1206" w:type="dxa"/>
            <w:vMerge/>
          </w:tcPr>
          <w:p w14:paraId="4DAD2BF1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en-US" w:eastAsia="en-US"/>
              </w:rPr>
            </w:pPr>
          </w:p>
        </w:tc>
        <w:tc>
          <w:tcPr>
            <w:tcW w:w="1057" w:type="dxa"/>
            <w:vMerge/>
          </w:tcPr>
          <w:p w14:paraId="077BA767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en-US" w:eastAsia="en-US"/>
              </w:rPr>
            </w:pPr>
          </w:p>
        </w:tc>
        <w:tc>
          <w:tcPr>
            <w:tcW w:w="993" w:type="dxa"/>
            <w:vMerge/>
          </w:tcPr>
          <w:p w14:paraId="2DD1CEA5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en-US" w:eastAsia="en-US"/>
              </w:rPr>
            </w:pPr>
          </w:p>
        </w:tc>
        <w:tc>
          <w:tcPr>
            <w:tcW w:w="1559" w:type="dxa"/>
            <w:vMerge/>
          </w:tcPr>
          <w:p w14:paraId="64F15A91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en-US" w:eastAsia="en-US"/>
              </w:rPr>
            </w:pPr>
          </w:p>
        </w:tc>
        <w:tc>
          <w:tcPr>
            <w:tcW w:w="1417" w:type="dxa"/>
            <w:vMerge/>
          </w:tcPr>
          <w:p w14:paraId="1A2C6995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en-US" w:eastAsia="en-US"/>
              </w:rPr>
            </w:pPr>
          </w:p>
        </w:tc>
        <w:tc>
          <w:tcPr>
            <w:tcW w:w="1276" w:type="dxa"/>
          </w:tcPr>
          <w:p w14:paraId="34DB4B1A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35DD6">
              <w:rPr>
                <w:rFonts w:ascii="Times New Roman" w:eastAsia="Calibri" w:hAnsi="Times New Roman"/>
                <w:b/>
                <w:lang w:eastAsia="en-US"/>
              </w:rPr>
              <w:t>F1 versus F2</w:t>
            </w:r>
          </w:p>
        </w:tc>
        <w:tc>
          <w:tcPr>
            <w:tcW w:w="1276" w:type="dxa"/>
          </w:tcPr>
          <w:p w14:paraId="5BDCF35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35DD6">
              <w:rPr>
                <w:rFonts w:ascii="Times New Roman" w:eastAsia="Calibri" w:hAnsi="Times New Roman"/>
                <w:b/>
                <w:lang w:eastAsia="en-US"/>
              </w:rPr>
              <w:t>F1 versus F3</w:t>
            </w:r>
          </w:p>
        </w:tc>
        <w:tc>
          <w:tcPr>
            <w:tcW w:w="1276" w:type="dxa"/>
          </w:tcPr>
          <w:p w14:paraId="46705B1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35DD6">
              <w:rPr>
                <w:rFonts w:ascii="Times New Roman" w:eastAsia="Calibri" w:hAnsi="Times New Roman"/>
                <w:b/>
                <w:lang w:eastAsia="en-US"/>
              </w:rPr>
              <w:t>F2 versus F3</w:t>
            </w:r>
          </w:p>
        </w:tc>
      </w:tr>
      <w:tr w:rsidR="00AE5748" w:rsidRPr="00435DD6" w14:paraId="4BCB8E94" w14:textId="77777777">
        <w:tc>
          <w:tcPr>
            <w:tcW w:w="1206" w:type="dxa"/>
            <w:vMerge w:val="restart"/>
          </w:tcPr>
          <w:p w14:paraId="68CC7D6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lang w:eastAsia="en-US"/>
              </w:rPr>
              <w:t>Grb10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736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CpG1</w:t>
            </w:r>
          </w:p>
        </w:tc>
        <w:tc>
          <w:tcPr>
            <w:tcW w:w="993" w:type="dxa"/>
          </w:tcPr>
          <w:p w14:paraId="47FCD23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491A96D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0.2339</w:t>
            </w:r>
          </w:p>
        </w:tc>
        <w:tc>
          <w:tcPr>
            <w:tcW w:w="1417" w:type="dxa"/>
          </w:tcPr>
          <w:p w14:paraId="1C18F1A0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03FA39D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318A38E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1EB61EE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49B61E18" w14:textId="77777777">
        <w:tc>
          <w:tcPr>
            <w:tcW w:w="1206" w:type="dxa"/>
            <w:vMerge/>
          </w:tcPr>
          <w:p w14:paraId="5B29B2BC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B08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CpG1</w:t>
            </w:r>
          </w:p>
        </w:tc>
        <w:tc>
          <w:tcPr>
            <w:tcW w:w="993" w:type="dxa"/>
          </w:tcPr>
          <w:p w14:paraId="3A125FB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6DEFC0C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0.2888</w:t>
            </w:r>
          </w:p>
        </w:tc>
        <w:tc>
          <w:tcPr>
            <w:tcW w:w="1417" w:type="dxa"/>
          </w:tcPr>
          <w:p w14:paraId="21C4954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0DA0653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5D56E7C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6A07D65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7ABDFC25" w14:textId="77777777">
        <w:tc>
          <w:tcPr>
            <w:tcW w:w="1206" w:type="dxa"/>
            <w:vMerge/>
          </w:tcPr>
          <w:p w14:paraId="6AAD66CB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5F0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CpG2</w:t>
            </w:r>
          </w:p>
        </w:tc>
        <w:tc>
          <w:tcPr>
            <w:tcW w:w="993" w:type="dxa"/>
          </w:tcPr>
          <w:p w14:paraId="48443F6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7D4034EA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0.3149</w:t>
            </w:r>
          </w:p>
        </w:tc>
        <w:tc>
          <w:tcPr>
            <w:tcW w:w="1417" w:type="dxa"/>
          </w:tcPr>
          <w:p w14:paraId="233AFC8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28F79DB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3E695B6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6AE5536A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4D610903" w14:textId="77777777">
        <w:tc>
          <w:tcPr>
            <w:tcW w:w="1206" w:type="dxa"/>
            <w:vMerge/>
          </w:tcPr>
          <w:p w14:paraId="657F1458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6C6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CpG2</w:t>
            </w:r>
          </w:p>
        </w:tc>
        <w:tc>
          <w:tcPr>
            <w:tcW w:w="993" w:type="dxa"/>
          </w:tcPr>
          <w:p w14:paraId="44169B1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32493AC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0.5150</w:t>
            </w:r>
          </w:p>
        </w:tc>
        <w:tc>
          <w:tcPr>
            <w:tcW w:w="1417" w:type="dxa"/>
          </w:tcPr>
          <w:p w14:paraId="3E614B5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35955C3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3E00A37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398C107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432B5B7A" w14:textId="77777777">
        <w:tc>
          <w:tcPr>
            <w:tcW w:w="1206" w:type="dxa"/>
            <w:vMerge/>
          </w:tcPr>
          <w:p w14:paraId="1EA39920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1CB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CpG3**</w:t>
            </w:r>
          </w:p>
        </w:tc>
        <w:tc>
          <w:tcPr>
            <w:tcW w:w="993" w:type="dxa"/>
          </w:tcPr>
          <w:p w14:paraId="07F88C40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652918B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0.0000</w:t>
            </w:r>
          </w:p>
        </w:tc>
        <w:tc>
          <w:tcPr>
            <w:tcW w:w="1417" w:type="dxa"/>
          </w:tcPr>
          <w:p w14:paraId="74A5F76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0.0005</w:t>
            </w:r>
          </w:p>
        </w:tc>
        <w:tc>
          <w:tcPr>
            <w:tcW w:w="1276" w:type="dxa"/>
          </w:tcPr>
          <w:p w14:paraId="1E11ED5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13.833 (S)</w:t>
            </w:r>
          </w:p>
        </w:tc>
        <w:tc>
          <w:tcPr>
            <w:tcW w:w="1276" w:type="dxa"/>
          </w:tcPr>
          <w:p w14:paraId="30CBB77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12.666 (S)</w:t>
            </w:r>
          </w:p>
        </w:tc>
        <w:tc>
          <w:tcPr>
            <w:tcW w:w="1276" w:type="dxa"/>
          </w:tcPr>
          <w:p w14:paraId="124A304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-1.166 (NS)</w:t>
            </w:r>
          </w:p>
        </w:tc>
      </w:tr>
      <w:tr w:rsidR="00AE5748" w:rsidRPr="00435DD6" w14:paraId="4C684959" w14:textId="77777777">
        <w:tc>
          <w:tcPr>
            <w:tcW w:w="1206" w:type="dxa"/>
            <w:vMerge/>
          </w:tcPr>
          <w:p w14:paraId="716133EE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1EC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CpG3*</w:t>
            </w:r>
          </w:p>
        </w:tc>
        <w:tc>
          <w:tcPr>
            <w:tcW w:w="993" w:type="dxa"/>
          </w:tcPr>
          <w:p w14:paraId="0733B91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6650B0C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0.0001</w:t>
            </w:r>
          </w:p>
        </w:tc>
        <w:tc>
          <w:tcPr>
            <w:tcW w:w="1417" w:type="dxa"/>
          </w:tcPr>
          <w:p w14:paraId="409A7AB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0.0036</w:t>
            </w:r>
          </w:p>
        </w:tc>
        <w:tc>
          <w:tcPr>
            <w:tcW w:w="1276" w:type="dxa"/>
          </w:tcPr>
          <w:p w14:paraId="01628FB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12.500 (S)</w:t>
            </w:r>
          </w:p>
        </w:tc>
        <w:tc>
          <w:tcPr>
            <w:tcW w:w="1276" w:type="dxa"/>
          </w:tcPr>
          <w:p w14:paraId="3D2FC25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10.833 (S)</w:t>
            </w:r>
          </w:p>
        </w:tc>
        <w:tc>
          <w:tcPr>
            <w:tcW w:w="1276" w:type="dxa"/>
          </w:tcPr>
          <w:p w14:paraId="6C3F1DD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-1.666 (NS)</w:t>
            </w:r>
          </w:p>
        </w:tc>
      </w:tr>
      <w:tr w:rsidR="00AE5748" w:rsidRPr="00435DD6" w14:paraId="0322B6A9" w14:textId="77777777">
        <w:tc>
          <w:tcPr>
            <w:tcW w:w="1206" w:type="dxa"/>
            <w:vMerge/>
          </w:tcPr>
          <w:p w14:paraId="57D2B492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2BB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CpG4*</w:t>
            </w:r>
          </w:p>
        </w:tc>
        <w:tc>
          <w:tcPr>
            <w:tcW w:w="993" w:type="dxa"/>
          </w:tcPr>
          <w:p w14:paraId="6FA6F94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73B6A3D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0.0000</w:t>
            </w:r>
          </w:p>
        </w:tc>
        <w:tc>
          <w:tcPr>
            <w:tcW w:w="1417" w:type="dxa"/>
          </w:tcPr>
          <w:p w14:paraId="40B830A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0.0019</w:t>
            </w:r>
          </w:p>
        </w:tc>
        <w:tc>
          <w:tcPr>
            <w:tcW w:w="1276" w:type="dxa"/>
          </w:tcPr>
          <w:p w14:paraId="752FE78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14.500 (S)</w:t>
            </w:r>
          </w:p>
        </w:tc>
        <w:tc>
          <w:tcPr>
            <w:tcW w:w="1276" w:type="dxa"/>
          </w:tcPr>
          <w:p w14:paraId="49D3582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15.000 (S)</w:t>
            </w:r>
          </w:p>
        </w:tc>
        <w:tc>
          <w:tcPr>
            <w:tcW w:w="1276" w:type="dxa"/>
          </w:tcPr>
          <w:p w14:paraId="4BEAA0A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0.500 (NS)</w:t>
            </w:r>
          </w:p>
        </w:tc>
      </w:tr>
      <w:tr w:rsidR="00AE5748" w:rsidRPr="00435DD6" w14:paraId="6E05712E" w14:textId="77777777">
        <w:tc>
          <w:tcPr>
            <w:tcW w:w="1206" w:type="dxa"/>
            <w:vMerge/>
          </w:tcPr>
          <w:p w14:paraId="65C63281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792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CpG4**</w:t>
            </w:r>
          </w:p>
        </w:tc>
        <w:tc>
          <w:tcPr>
            <w:tcW w:w="993" w:type="dxa"/>
          </w:tcPr>
          <w:p w14:paraId="4B10821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535AA94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0.0000</w:t>
            </w:r>
          </w:p>
        </w:tc>
        <w:tc>
          <w:tcPr>
            <w:tcW w:w="1417" w:type="dxa"/>
          </w:tcPr>
          <w:p w14:paraId="581DFB1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0.0000</w:t>
            </w:r>
          </w:p>
        </w:tc>
        <w:tc>
          <w:tcPr>
            <w:tcW w:w="1276" w:type="dxa"/>
          </w:tcPr>
          <w:p w14:paraId="11366E7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16.333 (S)</w:t>
            </w:r>
          </w:p>
        </w:tc>
        <w:tc>
          <w:tcPr>
            <w:tcW w:w="1276" w:type="dxa"/>
          </w:tcPr>
          <w:p w14:paraId="703854D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16.500 (S)</w:t>
            </w:r>
          </w:p>
        </w:tc>
        <w:tc>
          <w:tcPr>
            <w:tcW w:w="1276" w:type="dxa"/>
          </w:tcPr>
          <w:p w14:paraId="3C1ADFB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0.166 (NS)</w:t>
            </w:r>
          </w:p>
        </w:tc>
      </w:tr>
      <w:tr w:rsidR="00AE5748" w:rsidRPr="00435DD6" w14:paraId="0B2BD839" w14:textId="77777777">
        <w:tc>
          <w:tcPr>
            <w:tcW w:w="1206" w:type="dxa"/>
            <w:vMerge/>
          </w:tcPr>
          <w:p w14:paraId="61D3DBA8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B63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CpG5**</w:t>
            </w:r>
          </w:p>
        </w:tc>
        <w:tc>
          <w:tcPr>
            <w:tcW w:w="993" w:type="dxa"/>
          </w:tcPr>
          <w:p w14:paraId="3EC225D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39318CB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0.0000</w:t>
            </w:r>
          </w:p>
        </w:tc>
        <w:tc>
          <w:tcPr>
            <w:tcW w:w="1417" w:type="dxa"/>
          </w:tcPr>
          <w:p w14:paraId="3CF0B88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0.0003</w:t>
            </w:r>
          </w:p>
        </w:tc>
        <w:tc>
          <w:tcPr>
            <w:tcW w:w="1276" w:type="dxa"/>
          </w:tcPr>
          <w:p w14:paraId="79E4D22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15.333 (S)</w:t>
            </w:r>
          </w:p>
        </w:tc>
        <w:tc>
          <w:tcPr>
            <w:tcW w:w="1276" w:type="dxa"/>
          </w:tcPr>
          <w:p w14:paraId="5A5F600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15.000 (S)</w:t>
            </w:r>
          </w:p>
        </w:tc>
        <w:tc>
          <w:tcPr>
            <w:tcW w:w="1276" w:type="dxa"/>
          </w:tcPr>
          <w:p w14:paraId="17F41DE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-0.333 (NS)</w:t>
            </w:r>
          </w:p>
        </w:tc>
      </w:tr>
      <w:tr w:rsidR="00AE5748" w:rsidRPr="00435DD6" w14:paraId="4764C635" w14:textId="77777777">
        <w:tc>
          <w:tcPr>
            <w:tcW w:w="1206" w:type="dxa"/>
            <w:vMerge/>
          </w:tcPr>
          <w:p w14:paraId="2C12CA1E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985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CpG5**</w:t>
            </w:r>
          </w:p>
        </w:tc>
        <w:tc>
          <w:tcPr>
            <w:tcW w:w="993" w:type="dxa"/>
          </w:tcPr>
          <w:p w14:paraId="2E4151B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1AE7D87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0.0000</w:t>
            </w:r>
          </w:p>
        </w:tc>
        <w:tc>
          <w:tcPr>
            <w:tcW w:w="1417" w:type="dxa"/>
          </w:tcPr>
          <w:p w14:paraId="4B67BC3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0.0000</w:t>
            </w:r>
          </w:p>
        </w:tc>
        <w:tc>
          <w:tcPr>
            <w:tcW w:w="1276" w:type="dxa"/>
          </w:tcPr>
          <w:p w14:paraId="65ACA7A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16.333 (S)</w:t>
            </w:r>
          </w:p>
        </w:tc>
        <w:tc>
          <w:tcPr>
            <w:tcW w:w="1276" w:type="dxa"/>
          </w:tcPr>
          <w:p w14:paraId="2BA7ABE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16.166 (S)</w:t>
            </w:r>
          </w:p>
        </w:tc>
        <w:tc>
          <w:tcPr>
            <w:tcW w:w="1276" w:type="dxa"/>
          </w:tcPr>
          <w:p w14:paraId="5A7B4DC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-0.166 (NS)</w:t>
            </w:r>
          </w:p>
        </w:tc>
      </w:tr>
      <w:tr w:rsidR="00AE5748" w:rsidRPr="00435DD6" w14:paraId="1D8C10C1" w14:textId="77777777">
        <w:tc>
          <w:tcPr>
            <w:tcW w:w="1206" w:type="dxa"/>
            <w:vMerge w:val="restart"/>
          </w:tcPr>
          <w:p w14:paraId="0014A81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lang w:eastAsia="en-US"/>
              </w:rPr>
              <w:t>Oxct2b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1CC0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CpG1</w:t>
            </w:r>
          </w:p>
        </w:tc>
        <w:tc>
          <w:tcPr>
            <w:tcW w:w="993" w:type="dxa"/>
          </w:tcPr>
          <w:p w14:paraId="7B38B38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494C88A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0.7613</w:t>
            </w:r>
          </w:p>
        </w:tc>
        <w:tc>
          <w:tcPr>
            <w:tcW w:w="1417" w:type="dxa"/>
          </w:tcPr>
          <w:p w14:paraId="1824431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422DC46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70D5A75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4F80DC3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3A80CBFC" w14:textId="77777777">
        <w:tc>
          <w:tcPr>
            <w:tcW w:w="1206" w:type="dxa"/>
            <w:vMerge/>
          </w:tcPr>
          <w:p w14:paraId="216B847F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C17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CpG1</w:t>
            </w:r>
          </w:p>
        </w:tc>
        <w:tc>
          <w:tcPr>
            <w:tcW w:w="993" w:type="dxa"/>
          </w:tcPr>
          <w:p w14:paraId="47F80CE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1214CA20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0.4800</w:t>
            </w:r>
          </w:p>
        </w:tc>
        <w:tc>
          <w:tcPr>
            <w:tcW w:w="1417" w:type="dxa"/>
          </w:tcPr>
          <w:p w14:paraId="429AE1E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4ADA12B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2B0C091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07C5635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0FB2D3CB" w14:textId="77777777">
        <w:tc>
          <w:tcPr>
            <w:tcW w:w="1206" w:type="dxa"/>
            <w:vMerge/>
          </w:tcPr>
          <w:p w14:paraId="7A1E520B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657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CpG2</w:t>
            </w:r>
          </w:p>
        </w:tc>
        <w:tc>
          <w:tcPr>
            <w:tcW w:w="993" w:type="dxa"/>
          </w:tcPr>
          <w:p w14:paraId="0CC818B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736825A0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0.8426</w:t>
            </w:r>
          </w:p>
        </w:tc>
        <w:tc>
          <w:tcPr>
            <w:tcW w:w="1417" w:type="dxa"/>
          </w:tcPr>
          <w:p w14:paraId="7D78577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0CC0899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516BF89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362DA22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0A2BE878" w14:textId="77777777">
        <w:tc>
          <w:tcPr>
            <w:tcW w:w="1206" w:type="dxa"/>
            <w:vMerge/>
          </w:tcPr>
          <w:p w14:paraId="5A73BE81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37B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CpG2</w:t>
            </w:r>
          </w:p>
        </w:tc>
        <w:tc>
          <w:tcPr>
            <w:tcW w:w="993" w:type="dxa"/>
          </w:tcPr>
          <w:p w14:paraId="7745A9E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46935DD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0.0889</w:t>
            </w:r>
          </w:p>
        </w:tc>
        <w:tc>
          <w:tcPr>
            <w:tcW w:w="1417" w:type="dxa"/>
          </w:tcPr>
          <w:p w14:paraId="1E836B4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32B8484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62B9CDC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0D18C43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1139F37C" w14:textId="77777777">
        <w:tc>
          <w:tcPr>
            <w:tcW w:w="1206" w:type="dxa"/>
            <w:vMerge/>
          </w:tcPr>
          <w:p w14:paraId="5181F472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A3B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CpG3</w:t>
            </w:r>
          </w:p>
        </w:tc>
        <w:tc>
          <w:tcPr>
            <w:tcW w:w="993" w:type="dxa"/>
          </w:tcPr>
          <w:p w14:paraId="651559D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7F2427DA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0.7217</w:t>
            </w:r>
          </w:p>
        </w:tc>
        <w:tc>
          <w:tcPr>
            <w:tcW w:w="1417" w:type="dxa"/>
          </w:tcPr>
          <w:p w14:paraId="2919DBF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60178F3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02DEACB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3395B47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528ADC68" w14:textId="77777777">
        <w:tc>
          <w:tcPr>
            <w:tcW w:w="1206" w:type="dxa"/>
            <w:vMerge/>
          </w:tcPr>
          <w:p w14:paraId="773E9EE1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1ED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CpG3</w:t>
            </w:r>
          </w:p>
        </w:tc>
        <w:tc>
          <w:tcPr>
            <w:tcW w:w="993" w:type="dxa"/>
          </w:tcPr>
          <w:p w14:paraId="2745F6B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4217D2A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0.3066</w:t>
            </w:r>
          </w:p>
        </w:tc>
        <w:tc>
          <w:tcPr>
            <w:tcW w:w="1417" w:type="dxa"/>
          </w:tcPr>
          <w:p w14:paraId="26F945A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43F1201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1468A35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0D50098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3E5F245C" w14:textId="77777777">
        <w:tc>
          <w:tcPr>
            <w:tcW w:w="1206" w:type="dxa"/>
            <w:vMerge/>
          </w:tcPr>
          <w:p w14:paraId="3436637D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86D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CpG4</w:t>
            </w:r>
          </w:p>
        </w:tc>
        <w:tc>
          <w:tcPr>
            <w:tcW w:w="993" w:type="dxa"/>
          </w:tcPr>
          <w:p w14:paraId="27A94E3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252B22F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0.3398</w:t>
            </w:r>
          </w:p>
        </w:tc>
        <w:tc>
          <w:tcPr>
            <w:tcW w:w="1417" w:type="dxa"/>
          </w:tcPr>
          <w:p w14:paraId="02EA6A4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75FAFC6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38B0FAF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7899C67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178D377D" w14:textId="77777777">
        <w:tc>
          <w:tcPr>
            <w:tcW w:w="1206" w:type="dxa"/>
            <w:vMerge/>
          </w:tcPr>
          <w:p w14:paraId="6302BD8E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CC2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CpG4</w:t>
            </w:r>
          </w:p>
        </w:tc>
        <w:tc>
          <w:tcPr>
            <w:tcW w:w="993" w:type="dxa"/>
          </w:tcPr>
          <w:p w14:paraId="4D5AA64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29AA790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0.0779</w:t>
            </w:r>
          </w:p>
        </w:tc>
        <w:tc>
          <w:tcPr>
            <w:tcW w:w="1417" w:type="dxa"/>
          </w:tcPr>
          <w:p w14:paraId="0BF16C4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47D33010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0BE7BAF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53FC77D0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2045DED5" w14:textId="77777777">
        <w:tc>
          <w:tcPr>
            <w:tcW w:w="1206" w:type="dxa"/>
            <w:vMerge w:val="restart"/>
          </w:tcPr>
          <w:p w14:paraId="1F96707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lang w:eastAsia="en-US"/>
              </w:rPr>
              <w:t>Usp30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EFC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CpG1</w:t>
            </w:r>
          </w:p>
        </w:tc>
        <w:tc>
          <w:tcPr>
            <w:tcW w:w="993" w:type="dxa"/>
          </w:tcPr>
          <w:p w14:paraId="06ABAD7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032B36E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0.8263</w:t>
            </w:r>
          </w:p>
        </w:tc>
        <w:tc>
          <w:tcPr>
            <w:tcW w:w="1417" w:type="dxa"/>
          </w:tcPr>
          <w:p w14:paraId="2BE51E7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0FCFAFE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2D9CF40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7949D38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1F6642E1" w14:textId="77777777">
        <w:tc>
          <w:tcPr>
            <w:tcW w:w="1206" w:type="dxa"/>
            <w:vMerge/>
          </w:tcPr>
          <w:p w14:paraId="338248C1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D08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CpG1</w:t>
            </w:r>
          </w:p>
        </w:tc>
        <w:tc>
          <w:tcPr>
            <w:tcW w:w="993" w:type="dxa"/>
          </w:tcPr>
          <w:p w14:paraId="00A4CE2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4D84F66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0.3512</w:t>
            </w:r>
          </w:p>
        </w:tc>
        <w:tc>
          <w:tcPr>
            <w:tcW w:w="1417" w:type="dxa"/>
          </w:tcPr>
          <w:p w14:paraId="00EE61A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54262A5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573385E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6EA3DD1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19C7E8A1" w14:textId="77777777">
        <w:tc>
          <w:tcPr>
            <w:tcW w:w="1206" w:type="dxa"/>
            <w:vMerge/>
          </w:tcPr>
          <w:p w14:paraId="31208522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498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CpG2</w:t>
            </w:r>
          </w:p>
        </w:tc>
        <w:tc>
          <w:tcPr>
            <w:tcW w:w="993" w:type="dxa"/>
          </w:tcPr>
          <w:p w14:paraId="6B32D57A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1834A40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0.7512</w:t>
            </w:r>
          </w:p>
        </w:tc>
        <w:tc>
          <w:tcPr>
            <w:tcW w:w="1417" w:type="dxa"/>
          </w:tcPr>
          <w:p w14:paraId="368674F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5F4122C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60E1303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3A02D59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011ED4C5" w14:textId="77777777">
        <w:tc>
          <w:tcPr>
            <w:tcW w:w="1206" w:type="dxa"/>
            <w:vMerge/>
          </w:tcPr>
          <w:p w14:paraId="253430DF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A05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CpG2</w:t>
            </w:r>
          </w:p>
        </w:tc>
        <w:tc>
          <w:tcPr>
            <w:tcW w:w="993" w:type="dxa"/>
          </w:tcPr>
          <w:p w14:paraId="636A444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7ECB27F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0.4797</w:t>
            </w:r>
          </w:p>
        </w:tc>
        <w:tc>
          <w:tcPr>
            <w:tcW w:w="1417" w:type="dxa"/>
          </w:tcPr>
          <w:p w14:paraId="52CA3C4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337827B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23989E3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30F9FAF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3DE46EED" w14:textId="77777777">
        <w:tc>
          <w:tcPr>
            <w:tcW w:w="1206" w:type="dxa"/>
            <w:vMerge/>
          </w:tcPr>
          <w:p w14:paraId="16D52BA9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BEA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CpG3</w:t>
            </w:r>
          </w:p>
        </w:tc>
        <w:tc>
          <w:tcPr>
            <w:tcW w:w="993" w:type="dxa"/>
          </w:tcPr>
          <w:p w14:paraId="03B7AE6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38A991E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0.7257</w:t>
            </w:r>
          </w:p>
        </w:tc>
        <w:tc>
          <w:tcPr>
            <w:tcW w:w="1417" w:type="dxa"/>
          </w:tcPr>
          <w:p w14:paraId="5C4FE24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7FA9010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119A5D9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6A04314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4FB7BB24" w14:textId="77777777">
        <w:tc>
          <w:tcPr>
            <w:tcW w:w="1206" w:type="dxa"/>
            <w:vMerge/>
          </w:tcPr>
          <w:p w14:paraId="7F806205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578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CpG3</w:t>
            </w:r>
          </w:p>
        </w:tc>
        <w:tc>
          <w:tcPr>
            <w:tcW w:w="993" w:type="dxa"/>
          </w:tcPr>
          <w:p w14:paraId="7B5467E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7023053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0.5072</w:t>
            </w:r>
          </w:p>
        </w:tc>
        <w:tc>
          <w:tcPr>
            <w:tcW w:w="1417" w:type="dxa"/>
          </w:tcPr>
          <w:p w14:paraId="0A8C42B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41E8F6D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2152A06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79E134E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2F85D5B2" w14:textId="77777777">
        <w:tc>
          <w:tcPr>
            <w:tcW w:w="1206" w:type="dxa"/>
            <w:vMerge/>
          </w:tcPr>
          <w:p w14:paraId="56932E84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610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CpG4</w:t>
            </w:r>
          </w:p>
        </w:tc>
        <w:tc>
          <w:tcPr>
            <w:tcW w:w="993" w:type="dxa"/>
          </w:tcPr>
          <w:p w14:paraId="43D2688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7A003AC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0.0462</w:t>
            </w:r>
          </w:p>
        </w:tc>
        <w:tc>
          <w:tcPr>
            <w:tcW w:w="1417" w:type="dxa"/>
          </w:tcPr>
          <w:p w14:paraId="75DD138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3D4222E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2D41556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3E7527D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4E3DF718" w14:textId="77777777">
        <w:tc>
          <w:tcPr>
            <w:tcW w:w="1206" w:type="dxa"/>
            <w:vMerge/>
          </w:tcPr>
          <w:p w14:paraId="3C63D3CC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138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CpG4</w:t>
            </w:r>
          </w:p>
        </w:tc>
        <w:tc>
          <w:tcPr>
            <w:tcW w:w="993" w:type="dxa"/>
          </w:tcPr>
          <w:p w14:paraId="7617C4E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08EA23C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0.3911</w:t>
            </w:r>
          </w:p>
        </w:tc>
        <w:tc>
          <w:tcPr>
            <w:tcW w:w="1417" w:type="dxa"/>
          </w:tcPr>
          <w:p w14:paraId="196BF40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5D7E26E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4BA7751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7244A36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0CB8D4DB" w14:textId="77777777">
        <w:tc>
          <w:tcPr>
            <w:tcW w:w="1206" w:type="dxa"/>
            <w:vMerge w:val="restart"/>
          </w:tcPr>
          <w:p w14:paraId="3A3D289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lang w:eastAsia="en-US"/>
              </w:rPr>
              <w:t>Pld1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E12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CpG1</w:t>
            </w:r>
          </w:p>
        </w:tc>
        <w:tc>
          <w:tcPr>
            <w:tcW w:w="993" w:type="dxa"/>
          </w:tcPr>
          <w:p w14:paraId="1509985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2C272A0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0.8036</w:t>
            </w:r>
          </w:p>
        </w:tc>
        <w:tc>
          <w:tcPr>
            <w:tcW w:w="1417" w:type="dxa"/>
          </w:tcPr>
          <w:p w14:paraId="7583831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5148E69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74C2210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5679763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326804ED" w14:textId="77777777">
        <w:tc>
          <w:tcPr>
            <w:tcW w:w="1206" w:type="dxa"/>
            <w:vMerge/>
          </w:tcPr>
          <w:p w14:paraId="29CA83DE" w14:textId="77777777" w:rsidR="00AE5748" w:rsidRPr="00435DD6" w:rsidRDefault="00AE5748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98D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CpG1</w:t>
            </w:r>
          </w:p>
        </w:tc>
        <w:tc>
          <w:tcPr>
            <w:tcW w:w="993" w:type="dxa"/>
          </w:tcPr>
          <w:p w14:paraId="5EC23F7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5D0A52C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0.0917</w:t>
            </w:r>
          </w:p>
        </w:tc>
        <w:tc>
          <w:tcPr>
            <w:tcW w:w="1417" w:type="dxa"/>
          </w:tcPr>
          <w:p w14:paraId="7016C19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340D65C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0106EF8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0220765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33ADE7B4" w14:textId="77777777">
        <w:tc>
          <w:tcPr>
            <w:tcW w:w="1206" w:type="dxa"/>
            <w:vMerge/>
          </w:tcPr>
          <w:p w14:paraId="5B91D4F8" w14:textId="77777777" w:rsidR="00AE5748" w:rsidRPr="00435DD6" w:rsidRDefault="00AE5748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099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CpG2</w:t>
            </w:r>
          </w:p>
        </w:tc>
        <w:tc>
          <w:tcPr>
            <w:tcW w:w="993" w:type="dxa"/>
          </w:tcPr>
          <w:p w14:paraId="2411DA8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5BFA192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0.6844</w:t>
            </w:r>
          </w:p>
        </w:tc>
        <w:tc>
          <w:tcPr>
            <w:tcW w:w="1417" w:type="dxa"/>
          </w:tcPr>
          <w:p w14:paraId="24A2F2E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1A4CB78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0C2946F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2694C09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5F31D342" w14:textId="77777777">
        <w:tc>
          <w:tcPr>
            <w:tcW w:w="1206" w:type="dxa"/>
            <w:vMerge/>
          </w:tcPr>
          <w:p w14:paraId="319EC5B9" w14:textId="77777777" w:rsidR="00AE5748" w:rsidRPr="00435DD6" w:rsidRDefault="00AE5748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222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CpG2</w:t>
            </w:r>
          </w:p>
        </w:tc>
        <w:tc>
          <w:tcPr>
            <w:tcW w:w="993" w:type="dxa"/>
          </w:tcPr>
          <w:p w14:paraId="266FD54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2B555F0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0.9256</w:t>
            </w:r>
          </w:p>
        </w:tc>
        <w:tc>
          <w:tcPr>
            <w:tcW w:w="1417" w:type="dxa"/>
          </w:tcPr>
          <w:p w14:paraId="052B7AC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7011884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6BA59B7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4B4989A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61011726" w14:textId="77777777">
        <w:tc>
          <w:tcPr>
            <w:tcW w:w="1206" w:type="dxa"/>
            <w:vMerge/>
          </w:tcPr>
          <w:p w14:paraId="158268CA" w14:textId="77777777" w:rsidR="00AE5748" w:rsidRPr="00435DD6" w:rsidRDefault="00AE5748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D0B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CpG3</w:t>
            </w:r>
          </w:p>
        </w:tc>
        <w:tc>
          <w:tcPr>
            <w:tcW w:w="993" w:type="dxa"/>
          </w:tcPr>
          <w:p w14:paraId="1F26EE2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338C166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0.1609</w:t>
            </w:r>
          </w:p>
        </w:tc>
        <w:tc>
          <w:tcPr>
            <w:tcW w:w="1417" w:type="dxa"/>
          </w:tcPr>
          <w:p w14:paraId="20454AE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1D56A08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1F5978D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467DBE7A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3BC6350E" w14:textId="77777777">
        <w:tc>
          <w:tcPr>
            <w:tcW w:w="1206" w:type="dxa"/>
            <w:vMerge/>
          </w:tcPr>
          <w:p w14:paraId="01E1FBED" w14:textId="77777777" w:rsidR="00AE5748" w:rsidRPr="00435DD6" w:rsidRDefault="00AE5748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74E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CpG3</w:t>
            </w:r>
          </w:p>
        </w:tc>
        <w:tc>
          <w:tcPr>
            <w:tcW w:w="993" w:type="dxa"/>
          </w:tcPr>
          <w:p w14:paraId="3BB2EE60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5A6FB56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0.2423</w:t>
            </w:r>
          </w:p>
        </w:tc>
        <w:tc>
          <w:tcPr>
            <w:tcW w:w="1417" w:type="dxa"/>
          </w:tcPr>
          <w:p w14:paraId="0A8F6380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39E8DD9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358AF87A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2F6B206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78D82356" w14:textId="77777777">
        <w:tc>
          <w:tcPr>
            <w:tcW w:w="1206" w:type="dxa"/>
            <w:vMerge/>
          </w:tcPr>
          <w:p w14:paraId="3DEE31AD" w14:textId="77777777" w:rsidR="00AE5748" w:rsidRPr="00435DD6" w:rsidRDefault="00AE5748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A0A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CpG4</w:t>
            </w:r>
          </w:p>
        </w:tc>
        <w:tc>
          <w:tcPr>
            <w:tcW w:w="993" w:type="dxa"/>
          </w:tcPr>
          <w:p w14:paraId="44C3E23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29CB013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0.5425</w:t>
            </w:r>
          </w:p>
        </w:tc>
        <w:tc>
          <w:tcPr>
            <w:tcW w:w="1417" w:type="dxa"/>
          </w:tcPr>
          <w:p w14:paraId="6BFAB0F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0B64A61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2F45760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16CE066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2E7C451B" w14:textId="77777777">
        <w:tc>
          <w:tcPr>
            <w:tcW w:w="1206" w:type="dxa"/>
            <w:vMerge/>
          </w:tcPr>
          <w:p w14:paraId="16D0817F" w14:textId="77777777" w:rsidR="00AE5748" w:rsidRPr="00435DD6" w:rsidRDefault="00AE5748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A44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CpG4</w:t>
            </w:r>
          </w:p>
        </w:tc>
        <w:tc>
          <w:tcPr>
            <w:tcW w:w="993" w:type="dxa"/>
          </w:tcPr>
          <w:p w14:paraId="451FFC8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7727D01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0.0600</w:t>
            </w:r>
          </w:p>
        </w:tc>
        <w:tc>
          <w:tcPr>
            <w:tcW w:w="1417" w:type="dxa"/>
          </w:tcPr>
          <w:p w14:paraId="4D66BE4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799F4F6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6FB74FC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667B97D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0B8B4E14" w14:textId="77777777">
        <w:tc>
          <w:tcPr>
            <w:tcW w:w="1206" w:type="dxa"/>
            <w:vMerge w:val="restart"/>
          </w:tcPr>
          <w:p w14:paraId="7073F34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lang w:eastAsia="en-US"/>
              </w:rPr>
              <w:t>St6galnac5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B5C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CpG1</w:t>
            </w:r>
          </w:p>
        </w:tc>
        <w:tc>
          <w:tcPr>
            <w:tcW w:w="993" w:type="dxa"/>
          </w:tcPr>
          <w:p w14:paraId="1F73263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1F8D839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0.1230</w:t>
            </w:r>
          </w:p>
        </w:tc>
        <w:tc>
          <w:tcPr>
            <w:tcW w:w="1417" w:type="dxa"/>
          </w:tcPr>
          <w:p w14:paraId="12FE048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35FFC21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2FC60EE0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5C35806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4DC46C7B" w14:textId="77777777">
        <w:tc>
          <w:tcPr>
            <w:tcW w:w="1206" w:type="dxa"/>
            <w:vMerge/>
          </w:tcPr>
          <w:p w14:paraId="7A3F0F42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477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CpG1</w:t>
            </w:r>
          </w:p>
        </w:tc>
        <w:tc>
          <w:tcPr>
            <w:tcW w:w="993" w:type="dxa"/>
          </w:tcPr>
          <w:p w14:paraId="1076AC9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33C8F8D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0.0041</w:t>
            </w:r>
          </w:p>
        </w:tc>
        <w:tc>
          <w:tcPr>
            <w:tcW w:w="1417" w:type="dxa"/>
          </w:tcPr>
          <w:p w14:paraId="3FFE7EC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0.2453</w:t>
            </w:r>
          </w:p>
        </w:tc>
        <w:tc>
          <w:tcPr>
            <w:tcW w:w="1276" w:type="dxa"/>
          </w:tcPr>
          <w:p w14:paraId="2153A1F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2079679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6C888E3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37FF47E4" w14:textId="77777777">
        <w:tc>
          <w:tcPr>
            <w:tcW w:w="1206" w:type="dxa"/>
            <w:vMerge/>
          </w:tcPr>
          <w:p w14:paraId="038293D0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3FF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CpG2</w:t>
            </w:r>
          </w:p>
        </w:tc>
        <w:tc>
          <w:tcPr>
            <w:tcW w:w="993" w:type="dxa"/>
          </w:tcPr>
          <w:p w14:paraId="513BE9C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02846B9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0.6291</w:t>
            </w:r>
          </w:p>
        </w:tc>
        <w:tc>
          <w:tcPr>
            <w:tcW w:w="1417" w:type="dxa"/>
          </w:tcPr>
          <w:p w14:paraId="2D20095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41145DFA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45660FD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777AAB0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15B04304" w14:textId="77777777">
        <w:tc>
          <w:tcPr>
            <w:tcW w:w="1206" w:type="dxa"/>
            <w:vMerge/>
          </w:tcPr>
          <w:p w14:paraId="5775B97D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B1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CpG2</w:t>
            </w:r>
          </w:p>
        </w:tc>
        <w:tc>
          <w:tcPr>
            <w:tcW w:w="993" w:type="dxa"/>
          </w:tcPr>
          <w:p w14:paraId="41D06980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736C25E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0.4814</w:t>
            </w:r>
          </w:p>
        </w:tc>
        <w:tc>
          <w:tcPr>
            <w:tcW w:w="1417" w:type="dxa"/>
          </w:tcPr>
          <w:p w14:paraId="16F7A11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34EB6E1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46EAF21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3E56741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075AFE34" w14:textId="77777777">
        <w:tc>
          <w:tcPr>
            <w:tcW w:w="1206" w:type="dxa"/>
            <w:vMerge/>
          </w:tcPr>
          <w:p w14:paraId="2607ADD2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221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CpG3</w:t>
            </w:r>
          </w:p>
        </w:tc>
        <w:tc>
          <w:tcPr>
            <w:tcW w:w="993" w:type="dxa"/>
          </w:tcPr>
          <w:p w14:paraId="26BB924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04E8BA0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0.0041</w:t>
            </w:r>
          </w:p>
        </w:tc>
        <w:tc>
          <w:tcPr>
            <w:tcW w:w="1417" w:type="dxa"/>
          </w:tcPr>
          <w:p w14:paraId="6F34F2B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0.2478</w:t>
            </w:r>
          </w:p>
        </w:tc>
        <w:tc>
          <w:tcPr>
            <w:tcW w:w="1276" w:type="dxa"/>
          </w:tcPr>
          <w:p w14:paraId="5D4FFFF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611C7F0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1D41FB8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68825DB5" w14:textId="77777777">
        <w:tc>
          <w:tcPr>
            <w:tcW w:w="1206" w:type="dxa"/>
            <w:vMerge/>
          </w:tcPr>
          <w:p w14:paraId="48D6BF0C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0500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CpG3*</w:t>
            </w:r>
          </w:p>
        </w:tc>
        <w:tc>
          <w:tcPr>
            <w:tcW w:w="993" w:type="dxa"/>
          </w:tcPr>
          <w:p w14:paraId="5808C27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63184330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0.0001</w:t>
            </w:r>
          </w:p>
        </w:tc>
        <w:tc>
          <w:tcPr>
            <w:tcW w:w="1417" w:type="dxa"/>
          </w:tcPr>
          <w:p w14:paraId="34D675F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0.0046</w:t>
            </w:r>
          </w:p>
        </w:tc>
        <w:tc>
          <w:tcPr>
            <w:tcW w:w="1276" w:type="dxa"/>
          </w:tcPr>
          <w:p w14:paraId="22790D7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8.166 (S)</w:t>
            </w:r>
          </w:p>
        </w:tc>
        <w:tc>
          <w:tcPr>
            <w:tcW w:w="1276" w:type="dxa"/>
          </w:tcPr>
          <w:p w14:paraId="1905EAD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7.000 (S)</w:t>
            </w:r>
          </w:p>
        </w:tc>
        <w:tc>
          <w:tcPr>
            <w:tcW w:w="1276" w:type="dxa"/>
          </w:tcPr>
          <w:p w14:paraId="1310045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-1.166 (NS)</w:t>
            </w:r>
          </w:p>
        </w:tc>
      </w:tr>
      <w:tr w:rsidR="00AE5748" w:rsidRPr="00435DD6" w14:paraId="1C26398A" w14:textId="77777777">
        <w:tc>
          <w:tcPr>
            <w:tcW w:w="1206" w:type="dxa"/>
            <w:vMerge w:val="restart"/>
          </w:tcPr>
          <w:p w14:paraId="6C51D120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proofErr w:type="spellStart"/>
            <w:r w:rsidRPr="00435DD6">
              <w:rPr>
                <w:rFonts w:ascii="Times New Roman" w:eastAsia="Calibri" w:hAnsi="Times New Roman"/>
                <w:i/>
                <w:lang w:eastAsia="en-US"/>
              </w:rPr>
              <w:t>Khk</w:t>
            </w:r>
            <w:proofErr w:type="spellEnd"/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B9C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CpG1</w:t>
            </w:r>
          </w:p>
        </w:tc>
        <w:tc>
          <w:tcPr>
            <w:tcW w:w="993" w:type="dxa"/>
          </w:tcPr>
          <w:p w14:paraId="7774CD0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56E98FE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0.0575</w:t>
            </w:r>
          </w:p>
        </w:tc>
        <w:tc>
          <w:tcPr>
            <w:tcW w:w="1417" w:type="dxa"/>
          </w:tcPr>
          <w:p w14:paraId="59428A8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68C92F50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0928FAD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042BB75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1705710F" w14:textId="77777777">
        <w:tc>
          <w:tcPr>
            <w:tcW w:w="1206" w:type="dxa"/>
            <w:vMerge/>
          </w:tcPr>
          <w:p w14:paraId="017A12F1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56A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CpG1</w:t>
            </w:r>
          </w:p>
        </w:tc>
        <w:tc>
          <w:tcPr>
            <w:tcW w:w="993" w:type="dxa"/>
          </w:tcPr>
          <w:p w14:paraId="704B34B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10323E2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0.2216</w:t>
            </w:r>
          </w:p>
        </w:tc>
        <w:tc>
          <w:tcPr>
            <w:tcW w:w="1417" w:type="dxa"/>
          </w:tcPr>
          <w:p w14:paraId="72881B30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6A87EE4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7BCD251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08148A2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708B2E1C" w14:textId="77777777">
        <w:tc>
          <w:tcPr>
            <w:tcW w:w="1206" w:type="dxa"/>
            <w:vMerge/>
          </w:tcPr>
          <w:p w14:paraId="46CF1355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774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CpG2</w:t>
            </w:r>
          </w:p>
        </w:tc>
        <w:tc>
          <w:tcPr>
            <w:tcW w:w="993" w:type="dxa"/>
          </w:tcPr>
          <w:p w14:paraId="655D98A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52B587B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0.1402</w:t>
            </w:r>
          </w:p>
        </w:tc>
        <w:tc>
          <w:tcPr>
            <w:tcW w:w="1417" w:type="dxa"/>
          </w:tcPr>
          <w:p w14:paraId="19257EC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4E7CA02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1E19FE6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664141E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106468DD" w14:textId="77777777">
        <w:tc>
          <w:tcPr>
            <w:tcW w:w="1206" w:type="dxa"/>
            <w:vMerge/>
          </w:tcPr>
          <w:p w14:paraId="2674E288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46B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CpG2</w:t>
            </w:r>
          </w:p>
        </w:tc>
        <w:tc>
          <w:tcPr>
            <w:tcW w:w="993" w:type="dxa"/>
          </w:tcPr>
          <w:p w14:paraId="7D5C7CA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6026BF8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0.0269</w:t>
            </w:r>
          </w:p>
        </w:tc>
        <w:tc>
          <w:tcPr>
            <w:tcW w:w="1417" w:type="dxa"/>
          </w:tcPr>
          <w:p w14:paraId="498F569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1AF8EA6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5A45DA5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44D73DA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53736E07" w14:textId="77777777">
        <w:tc>
          <w:tcPr>
            <w:tcW w:w="1206" w:type="dxa"/>
            <w:vMerge/>
          </w:tcPr>
          <w:p w14:paraId="7717A72C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285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CpG3</w:t>
            </w:r>
          </w:p>
        </w:tc>
        <w:tc>
          <w:tcPr>
            <w:tcW w:w="993" w:type="dxa"/>
          </w:tcPr>
          <w:p w14:paraId="669A487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47DB889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0.3828</w:t>
            </w:r>
          </w:p>
        </w:tc>
        <w:tc>
          <w:tcPr>
            <w:tcW w:w="1417" w:type="dxa"/>
          </w:tcPr>
          <w:p w14:paraId="4C134CD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1B779AF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5681AF4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482F238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326C86D1" w14:textId="77777777">
        <w:tc>
          <w:tcPr>
            <w:tcW w:w="1206" w:type="dxa"/>
            <w:vMerge/>
          </w:tcPr>
          <w:p w14:paraId="0E50D6EA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96B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CpG3</w:t>
            </w:r>
          </w:p>
        </w:tc>
        <w:tc>
          <w:tcPr>
            <w:tcW w:w="993" w:type="dxa"/>
          </w:tcPr>
          <w:p w14:paraId="2B0FBDC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15F13AB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0.1012</w:t>
            </w:r>
          </w:p>
        </w:tc>
        <w:tc>
          <w:tcPr>
            <w:tcW w:w="1417" w:type="dxa"/>
          </w:tcPr>
          <w:p w14:paraId="62663EC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0782DF9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42C7628A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761C300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27B3BDB8" w14:textId="77777777">
        <w:tc>
          <w:tcPr>
            <w:tcW w:w="1206" w:type="dxa"/>
            <w:vMerge/>
          </w:tcPr>
          <w:p w14:paraId="087CD1FA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135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CpG4</w:t>
            </w:r>
          </w:p>
        </w:tc>
        <w:tc>
          <w:tcPr>
            <w:tcW w:w="993" w:type="dxa"/>
          </w:tcPr>
          <w:p w14:paraId="2D42372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604A075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0.0431</w:t>
            </w:r>
          </w:p>
        </w:tc>
        <w:tc>
          <w:tcPr>
            <w:tcW w:w="1417" w:type="dxa"/>
          </w:tcPr>
          <w:p w14:paraId="1308755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468A5130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43597C5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5B03467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53D9D951" w14:textId="77777777">
        <w:tc>
          <w:tcPr>
            <w:tcW w:w="1206" w:type="dxa"/>
            <w:vMerge/>
          </w:tcPr>
          <w:p w14:paraId="3581F7F0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7F9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CpG4</w:t>
            </w:r>
          </w:p>
        </w:tc>
        <w:tc>
          <w:tcPr>
            <w:tcW w:w="993" w:type="dxa"/>
          </w:tcPr>
          <w:p w14:paraId="78588FA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788CFF8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0.1130</w:t>
            </w:r>
          </w:p>
        </w:tc>
        <w:tc>
          <w:tcPr>
            <w:tcW w:w="1417" w:type="dxa"/>
          </w:tcPr>
          <w:p w14:paraId="54336E2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5415AA1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5E2BA2C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4B10856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43376AEC" w14:textId="77777777">
        <w:tc>
          <w:tcPr>
            <w:tcW w:w="1206" w:type="dxa"/>
            <w:vMerge/>
          </w:tcPr>
          <w:p w14:paraId="6772D4A9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483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CpG5</w:t>
            </w:r>
          </w:p>
        </w:tc>
        <w:tc>
          <w:tcPr>
            <w:tcW w:w="993" w:type="dxa"/>
          </w:tcPr>
          <w:p w14:paraId="51C114C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77467D6A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0.1042</w:t>
            </w:r>
          </w:p>
        </w:tc>
        <w:tc>
          <w:tcPr>
            <w:tcW w:w="1417" w:type="dxa"/>
          </w:tcPr>
          <w:p w14:paraId="6646400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3012EB0A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60CFB5B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1B7A706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432C2A02" w14:textId="77777777">
        <w:tc>
          <w:tcPr>
            <w:tcW w:w="1206" w:type="dxa"/>
            <w:vMerge/>
          </w:tcPr>
          <w:p w14:paraId="400DC676" w14:textId="77777777" w:rsidR="00AE5748" w:rsidRPr="00435DD6" w:rsidRDefault="00AE5748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77D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CpG5</w:t>
            </w:r>
          </w:p>
        </w:tc>
        <w:tc>
          <w:tcPr>
            <w:tcW w:w="993" w:type="dxa"/>
          </w:tcPr>
          <w:p w14:paraId="2D98ED7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5EDB966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0.5638</w:t>
            </w:r>
          </w:p>
        </w:tc>
        <w:tc>
          <w:tcPr>
            <w:tcW w:w="1417" w:type="dxa"/>
          </w:tcPr>
          <w:p w14:paraId="2926880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463E13E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568E025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20FDC99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096A1173" w14:textId="77777777">
        <w:tc>
          <w:tcPr>
            <w:tcW w:w="1206" w:type="dxa"/>
            <w:vMerge w:val="restart"/>
          </w:tcPr>
          <w:p w14:paraId="10545B6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435DD6">
              <w:rPr>
                <w:rFonts w:ascii="Times New Roman" w:eastAsia="Calibri" w:hAnsi="Times New Roman"/>
                <w:i/>
                <w:lang w:eastAsia="en-US"/>
              </w:rPr>
              <w:t>Acsl4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6B1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CpG1</w:t>
            </w:r>
          </w:p>
        </w:tc>
        <w:tc>
          <w:tcPr>
            <w:tcW w:w="993" w:type="dxa"/>
          </w:tcPr>
          <w:p w14:paraId="0213E6F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50906AB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0.2444</w:t>
            </w:r>
          </w:p>
        </w:tc>
        <w:tc>
          <w:tcPr>
            <w:tcW w:w="1417" w:type="dxa"/>
          </w:tcPr>
          <w:p w14:paraId="4F5BF32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158B56B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1D8A6B8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624B9A4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7E96052F" w14:textId="77777777">
        <w:tc>
          <w:tcPr>
            <w:tcW w:w="1206" w:type="dxa"/>
            <w:vMerge/>
          </w:tcPr>
          <w:p w14:paraId="452C2E16" w14:textId="77777777" w:rsidR="00AE5748" w:rsidRPr="00435DD6" w:rsidRDefault="00AE5748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DC8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CpG1</w:t>
            </w:r>
          </w:p>
        </w:tc>
        <w:tc>
          <w:tcPr>
            <w:tcW w:w="993" w:type="dxa"/>
          </w:tcPr>
          <w:p w14:paraId="15482AE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0CA2212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0.0009</w:t>
            </w:r>
          </w:p>
        </w:tc>
        <w:tc>
          <w:tcPr>
            <w:tcW w:w="1417" w:type="dxa"/>
          </w:tcPr>
          <w:p w14:paraId="42DDC09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0.0540</w:t>
            </w:r>
          </w:p>
        </w:tc>
        <w:tc>
          <w:tcPr>
            <w:tcW w:w="1276" w:type="dxa"/>
          </w:tcPr>
          <w:p w14:paraId="50320CEA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2B263F5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7559516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04996AB6" w14:textId="77777777">
        <w:tc>
          <w:tcPr>
            <w:tcW w:w="1206" w:type="dxa"/>
            <w:vMerge/>
          </w:tcPr>
          <w:p w14:paraId="5C51D1A3" w14:textId="77777777" w:rsidR="00AE5748" w:rsidRPr="00435DD6" w:rsidRDefault="00AE5748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33E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CpG2</w:t>
            </w:r>
          </w:p>
        </w:tc>
        <w:tc>
          <w:tcPr>
            <w:tcW w:w="993" w:type="dxa"/>
          </w:tcPr>
          <w:p w14:paraId="52A80F0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1454EE1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0.0143</w:t>
            </w:r>
          </w:p>
        </w:tc>
        <w:tc>
          <w:tcPr>
            <w:tcW w:w="1417" w:type="dxa"/>
          </w:tcPr>
          <w:p w14:paraId="193E8F7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0.8568</w:t>
            </w:r>
          </w:p>
        </w:tc>
        <w:tc>
          <w:tcPr>
            <w:tcW w:w="1276" w:type="dxa"/>
          </w:tcPr>
          <w:p w14:paraId="1012C16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3A91E82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0A83FD4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0F1807EE" w14:textId="77777777">
        <w:tc>
          <w:tcPr>
            <w:tcW w:w="1206" w:type="dxa"/>
            <w:vMerge/>
          </w:tcPr>
          <w:p w14:paraId="0C9F85A3" w14:textId="77777777" w:rsidR="00AE5748" w:rsidRPr="00435DD6" w:rsidRDefault="00AE5748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768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CpG2</w:t>
            </w:r>
          </w:p>
        </w:tc>
        <w:tc>
          <w:tcPr>
            <w:tcW w:w="993" w:type="dxa"/>
          </w:tcPr>
          <w:p w14:paraId="648F3C9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661360B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0.0187</w:t>
            </w:r>
          </w:p>
        </w:tc>
        <w:tc>
          <w:tcPr>
            <w:tcW w:w="1417" w:type="dxa"/>
          </w:tcPr>
          <w:p w14:paraId="1073193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2A9C0630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3EA62EC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085DBC9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652BFD01" w14:textId="77777777">
        <w:tc>
          <w:tcPr>
            <w:tcW w:w="1206" w:type="dxa"/>
            <w:vMerge/>
          </w:tcPr>
          <w:p w14:paraId="27F4F59A" w14:textId="77777777" w:rsidR="00AE5748" w:rsidRPr="00435DD6" w:rsidRDefault="00AE5748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DB00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CpG3</w:t>
            </w:r>
          </w:p>
        </w:tc>
        <w:tc>
          <w:tcPr>
            <w:tcW w:w="993" w:type="dxa"/>
          </w:tcPr>
          <w:p w14:paraId="4CA488D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5F223AB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0.1625</w:t>
            </w:r>
          </w:p>
        </w:tc>
        <w:tc>
          <w:tcPr>
            <w:tcW w:w="1417" w:type="dxa"/>
          </w:tcPr>
          <w:p w14:paraId="3F32F7B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2156DA2A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1BFC423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37842FD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532DA5A6" w14:textId="77777777">
        <w:tc>
          <w:tcPr>
            <w:tcW w:w="1206" w:type="dxa"/>
            <w:vMerge/>
          </w:tcPr>
          <w:p w14:paraId="63960E84" w14:textId="77777777" w:rsidR="00AE5748" w:rsidRPr="00435DD6" w:rsidRDefault="00AE5748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C12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CpG3</w:t>
            </w:r>
          </w:p>
        </w:tc>
        <w:tc>
          <w:tcPr>
            <w:tcW w:w="993" w:type="dxa"/>
          </w:tcPr>
          <w:p w14:paraId="3A7A084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769B6E97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0.0066</w:t>
            </w:r>
          </w:p>
        </w:tc>
        <w:tc>
          <w:tcPr>
            <w:tcW w:w="1417" w:type="dxa"/>
          </w:tcPr>
          <w:p w14:paraId="43EE93E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0.3974</w:t>
            </w:r>
          </w:p>
        </w:tc>
        <w:tc>
          <w:tcPr>
            <w:tcW w:w="1276" w:type="dxa"/>
          </w:tcPr>
          <w:p w14:paraId="32AD31A1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3955BB1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28F8284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398B17C7" w14:textId="77777777">
        <w:tc>
          <w:tcPr>
            <w:tcW w:w="1206" w:type="dxa"/>
            <w:vMerge/>
          </w:tcPr>
          <w:p w14:paraId="1938AF31" w14:textId="77777777" w:rsidR="00AE5748" w:rsidRPr="00435DD6" w:rsidRDefault="00AE5748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B52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CpG4</w:t>
            </w:r>
          </w:p>
        </w:tc>
        <w:tc>
          <w:tcPr>
            <w:tcW w:w="993" w:type="dxa"/>
          </w:tcPr>
          <w:p w14:paraId="2622940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17956646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0.0785</w:t>
            </w:r>
          </w:p>
        </w:tc>
        <w:tc>
          <w:tcPr>
            <w:tcW w:w="1417" w:type="dxa"/>
          </w:tcPr>
          <w:p w14:paraId="598158D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5239AF3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0A03573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3D351C4A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19273B60" w14:textId="77777777">
        <w:tc>
          <w:tcPr>
            <w:tcW w:w="1206" w:type="dxa"/>
            <w:vMerge/>
          </w:tcPr>
          <w:p w14:paraId="281BFF6B" w14:textId="77777777" w:rsidR="00AE5748" w:rsidRPr="00435DD6" w:rsidRDefault="00AE5748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6258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CpG4</w:t>
            </w:r>
          </w:p>
        </w:tc>
        <w:tc>
          <w:tcPr>
            <w:tcW w:w="993" w:type="dxa"/>
          </w:tcPr>
          <w:p w14:paraId="2323A5D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299DAA62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0.7792</w:t>
            </w:r>
          </w:p>
        </w:tc>
        <w:tc>
          <w:tcPr>
            <w:tcW w:w="1417" w:type="dxa"/>
          </w:tcPr>
          <w:p w14:paraId="209E2874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6E829C1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23AC0AA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1A21AE4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3B9643BF" w14:textId="77777777">
        <w:tc>
          <w:tcPr>
            <w:tcW w:w="1206" w:type="dxa"/>
            <w:vMerge/>
          </w:tcPr>
          <w:p w14:paraId="111D8F18" w14:textId="77777777" w:rsidR="00AE5748" w:rsidRPr="00435DD6" w:rsidRDefault="00AE5748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4E8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CpG5</w:t>
            </w:r>
          </w:p>
        </w:tc>
        <w:tc>
          <w:tcPr>
            <w:tcW w:w="993" w:type="dxa"/>
          </w:tcPr>
          <w:p w14:paraId="515D7853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C</w:t>
            </w:r>
          </w:p>
        </w:tc>
        <w:tc>
          <w:tcPr>
            <w:tcW w:w="1559" w:type="dxa"/>
          </w:tcPr>
          <w:p w14:paraId="09DDE0B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0.0518</w:t>
            </w:r>
          </w:p>
        </w:tc>
        <w:tc>
          <w:tcPr>
            <w:tcW w:w="1417" w:type="dxa"/>
          </w:tcPr>
          <w:p w14:paraId="2002C125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24B87B2A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5459C21D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1278B3C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  <w:tr w:rsidR="00AE5748" w:rsidRPr="00435DD6" w14:paraId="1D9C89D2" w14:textId="77777777">
        <w:tc>
          <w:tcPr>
            <w:tcW w:w="1206" w:type="dxa"/>
            <w:vMerge/>
          </w:tcPr>
          <w:p w14:paraId="0EB1B76E" w14:textId="77777777" w:rsidR="00AE5748" w:rsidRPr="00435DD6" w:rsidRDefault="00AE5748">
            <w:pPr>
              <w:spacing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9D8C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35DD6">
              <w:rPr>
                <w:rFonts w:ascii="Times New Roman" w:eastAsia="Calibri" w:hAnsi="Times New Roman"/>
                <w:color w:val="000000"/>
                <w:lang w:eastAsia="en-US"/>
              </w:rPr>
              <w:t>CpG5</w:t>
            </w:r>
          </w:p>
        </w:tc>
        <w:tc>
          <w:tcPr>
            <w:tcW w:w="993" w:type="dxa"/>
          </w:tcPr>
          <w:p w14:paraId="0E66F29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R</w:t>
            </w:r>
          </w:p>
        </w:tc>
        <w:tc>
          <w:tcPr>
            <w:tcW w:w="1559" w:type="dxa"/>
          </w:tcPr>
          <w:p w14:paraId="1E75E99F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0.0380</w:t>
            </w:r>
          </w:p>
        </w:tc>
        <w:tc>
          <w:tcPr>
            <w:tcW w:w="1417" w:type="dxa"/>
          </w:tcPr>
          <w:p w14:paraId="2C902CEA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1.0000</w:t>
            </w:r>
          </w:p>
        </w:tc>
        <w:tc>
          <w:tcPr>
            <w:tcW w:w="1276" w:type="dxa"/>
          </w:tcPr>
          <w:p w14:paraId="3217D0AB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56AD0AC9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  <w:tc>
          <w:tcPr>
            <w:tcW w:w="1276" w:type="dxa"/>
          </w:tcPr>
          <w:p w14:paraId="4783929E" w14:textId="77777777" w:rsidR="00AE5748" w:rsidRPr="00435DD6" w:rsidRDefault="00B8446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35DD6">
              <w:rPr>
                <w:rFonts w:ascii="Times New Roman" w:eastAsia="Calibri" w:hAnsi="Times New Roman"/>
                <w:lang w:eastAsia="en-US"/>
              </w:rPr>
              <w:t>NA</w:t>
            </w:r>
          </w:p>
        </w:tc>
      </w:tr>
    </w:tbl>
    <w:p w14:paraId="19600FA3" w14:textId="5D503838" w:rsidR="00AE5748" w:rsidRPr="00435DD6" w:rsidRDefault="00472F2E">
      <w:pPr>
        <w:spacing w:after="160" w:line="259" w:lineRule="auto"/>
        <w:rPr>
          <w:rFonts w:ascii="Times New Roman" w:eastAsia="Calibri" w:hAnsi="Times New Roman"/>
          <w:sz w:val="24"/>
          <w:szCs w:val="24"/>
          <w:lang w:val="en-GB" w:eastAsia="en-US"/>
        </w:rPr>
      </w:pPr>
      <w:r w:rsidRPr="00435DD6">
        <w:rPr>
          <w:rFonts w:ascii="Times New Roman" w:eastAsia="Calibri" w:hAnsi="Times New Roman"/>
          <w:sz w:val="24"/>
          <w:szCs w:val="24"/>
          <w:lang w:val="en-GB" w:eastAsia="en-US"/>
        </w:rPr>
        <w:t>* p value &lt; 0.05; ** p</w:t>
      </w:r>
      <w:r w:rsidR="00B8446D" w:rsidRPr="00435DD6">
        <w:rPr>
          <w:rFonts w:ascii="Times New Roman" w:eastAsia="Calibri" w:hAnsi="Times New Roman"/>
          <w:sz w:val="24"/>
          <w:szCs w:val="24"/>
          <w:lang w:val="en-GB" w:eastAsia="en-US"/>
        </w:rPr>
        <w:t xml:space="preserve"> value &lt; 0.001 after Bonferroni correction;  NA-not analysed</w:t>
      </w:r>
    </w:p>
    <w:p w14:paraId="1544AB98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677B5B9" w14:textId="77777777" w:rsidR="00AE5748" w:rsidRPr="00435DD6" w:rsidRDefault="00B8446D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35DD6">
        <w:rPr>
          <w:rFonts w:ascii="Times New Roman" w:hAnsi="Times New Roman"/>
          <w:b/>
          <w:bCs/>
          <w:sz w:val="24"/>
          <w:szCs w:val="24"/>
          <w:lang w:val="en-US"/>
        </w:rPr>
        <w:br w:type="page"/>
      </w:r>
    </w:p>
    <w:p w14:paraId="398322F8" w14:textId="207773E5" w:rsidR="00AE5748" w:rsidRPr="00435DD6" w:rsidRDefault="00B8446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5DD6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Fig</w:t>
      </w:r>
      <w:r w:rsidR="0014473B">
        <w:rPr>
          <w:rFonts w:ascii="Times New Roman" w:hAnsi="Times New Roman"/>
          <w:b/>
          <w:bCs/>
          <w:sz w:val="24"/>
          <w:szCs w:val="24"/>
          <w:lang w:val="en-US"/>
        </w:rPr>
        <w:t>ure A</w:t>
      </w:r>
      <w:r w:rsidRPr="00435DD6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435DD6">
        <w:rPr>
          <w:rFonts w:ascii="Times New Roman" w:hAnsi="Times New Roman"/>
          <w:sz w:val="24"/>
          <w:szCs w:val="24"/>
          <w:lang w:val="en-US"/>
        </w:rPr>
        <w:t xml:space="preserve"> The histogram of absolute differences in methylation levels of </w:t>
      </w:r>
      <w:proofErr w:type="spellStart"/>
      <w:r w:rsidRPr="00435DD6">
        <w:rPr>
          <w:rFonts w:ascii="Times New Roman" w:hAnsi="Times New Roman"/>
          <w:sz w:val="24"/>
          <w:szCs w:val="24"/>
          <w:lang w:val="en-US"/>
        </w:rPr>
        <w:t>cytosines</w:t>
      </w:r>
      <w:proofErr w:type="spellEnd"/>
      <w:r w:rsidRPr="00435DD6">
        <w:rPr>
          <w:rFonts w:ascii="Times New Roman" w:hAnsi="Times New Roman"/>
          <w:sz w:val="24"/>
          <w:szCs w:val="24"/>
          <w:lang w:val="en-US"/>
        </w:rPr>
        <w:t xml:space="preserve">, between studied groups from F1 fetuses. Y-axis indicates frequency of </w:t>
      </w:r>
      <w:proofErr w:type="spellStart"/>
      <w:r w:rsidRPr="00435DD6">
        <w:rPr>
          <w:rFonts w:ascii="Times New Roman" w:hAnsi="Times New Roman"/>
          <w:sz w:val="24"/>
          <w:szCs w:val="24"/>
          <w:lang w:val="en-US"/>
        </w:rPr>
        <w:t>cytosines</w:t>
      </w:r>
      <w:proofErr w:type="spellEnd"/>
      <w:r w:rsidRPr="00435DD6">
        <w:rPr>
          <w:rFonts w:ascii="Times New Roman" w:hAnsi="Times New Roman"/>
          <w:sz w:val="24"/>
          <w:szCs w:val="24"/>
          <w:lang w:val="en-US"/>
        </w:rPr>
        <w:t xml:space="preserve"> with detected absolute difference in methylation level on X-axis. Methylation levels differences are expressed as percentages. Only </w:t>
      </w:r>
      <w:proofErr w:type="spellStart"/>
      <w:r w:rsidRPr="00435DD6">
        <w:rPr>
          <w:rFonts w:ascii="Times New Roman" w:hAnsi="Times New Roman"/>
          <w:sz w:val="24"/>
          <w:szCs w:val="24"/>
          <w:lang w:val="en-US"/>
        </w:rPr>
        <w:t>cytosines</w:t>
      </w:r>
      <w:proofErr w:type="spellEnd"/>
      <w:r w:rsidRPr="00435DD6">
        <w:rPr>
          <w:rFonts w:ascii="Times New Roman" w:hAnsi="Times New Roman"/>
          <w:sz w:val="24"/>
          <w:szCs w:val="24"/>
          <w:lang w:val="en-US"/>
        </w:rPr>
        <w:t xml:space="preserve"> with absolute difference higher than 10% were selected for further analyses. </w:t>
      </w:r>
    </w:p>
    <w:p w14:paraId="76E156BD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DC977E9" w14:textId="77777777" w:rsidR="00AE5748" w:rsidRPr="00435DD6" w:rsidRDefault="00B8446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5DD6">
        <w:rPr>
          <w:noProof/>
        </w:rPr>
        <w:drawing>
          <wp:inline distT="0" distB="0" distL="0" distR="0" wp14:anchorId="175BFFEB" wp14:editId="3F759783">
            <wp:extent cx="6286500" cy="32264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A0B2B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5B758C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B93853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B2B865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58D846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6DF09C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B48230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F34C64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C69A2E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15A84E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E6B11F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25C49B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F4600E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15A239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FD33D5" w14:textId="480B2CEA" w:rsidR="00AE5748" w:rsidRPr="00435DD6" w:rsidRDefault="00B8446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5DD6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Fig</w:t>
      </w:r>
      <w:r w:rsidR="0014473B">
        <w:rPr>
          <w:rFonts w:ascii="Times New Roman" w:hAnsi="Times New Roman"/>
          <w:b/>
          <w:bCs/>
          <w:sz w:val="24"/>
          <w:szCs w:val="24"/>
          <w:lang w:val="en-US"/>
        </w:rPr>
        <w:t>ure B</w:t>
      </w:r>
      <w:r w:rsidRPr="00435DD6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435DD6">
        <w:rPr>
          <w:rFonts w:ascii="Times New Roman" w:hAnsi="Times New Roman"/>
          <w:sz w:val="24"/>
          <w:szCs w:val="24"/>
          <w:lang w:val="en-US"/>
        </w:rPr>
        <w:t>Transgenerational study of cytosine (</w:t>
      </w:r>
      <w:proofErr w:type="spellStart"/>
      <w:r w:rsidRPr="00435DD6">
        <w:rPr>
          <w:rFonts w:ascii="Times New Roman" w:hAnsi="Times New Roman"/>
          <w:sz w:val="24"/>
          <w:szCs w:val="24"/>
          <w:lang w:val="en-US"/>
        </w:rPr>
        <w:t>CpG</w:t>
      </w:r>
      <w:proofErr w:type="spellEnd"/>
      <w:r w:rsidRPr="00435DD6">
        <w:rPr>
          <w:rFonts w:ascii="Times New Roman" w:hAnsi="Times New Roman"/>
          <w:sz w:val="24"/>
          <w:szCs w:val="24"/>
          <w:lang w:val="en-US"/>
        </w:rPr>
        <w:t xml:space="preserve">) methylation levels by pyrosequencing. Values are means ± SDs. A: </w:t>
      </w:r>
      <w:proofErr w:type="spellStart"/>
      <w:r w:rsidRPr="00435DD6">
        <w:rPr>
          <w:rFonts w:ascii="Times New Roman" w:hAnsi="Times New Roman"/>
          <w:i/>
          <w:sz w:val="24"/>
          <w:szCs w:val="24"/>
          <w:lang w:val="en-US"/>
        </w:rPr>
        <w:t>Khk</w:t>
      </w:r>
      <w:proofErr w:type="spellEnd"/>
      <w:r w:rsidRPr="00435DD6">
        <w:rPr>
          <w:rFonts w:ascii="Times New Roman" w:hAnsi="Times New Roman"/>
          <w:sz w:val="24"/>
          <w:szCs w:val="24"/>
          <w:lang w:val="en-US"/>
        </w:rPr>
        <w:t xml:space="preserve">; B: </w:t>
      </w:r>
      <w:r w:rsidRPr="00435DD6">
        <w:rPr>
          <w:rFonts w:ascii="Times New Roman" w:hAnsi="Times New Roman"/>
          <w:i/>
          <w:sz w:val="24"/>
          <w:szCs w:val="24"/>
          <w:lang w:val="en-US"/>
        </w:rPr>
        <w:t>Grb10</w:t>
      </w:r>
      <w:r w:rsidRPr="00435DD6">
        <w:rPr>
          <w:rFonts w:ascii="Times New Roman" w:hAnsi="Times New Roman"/>
          <w:sz w:val="24"/>
          <w:szCs w:val="24"/>
          <w:lang w:val="en-US"/>
        </w:rPr>
        <w:t xml:space="preserve">; C: </w:t>
      </w:r>
      <w:r w:rsidRPr="00435DD6">
        <w:rPr>
          <w:rFonts w:ascii="Times New Roman" w:hAnsi="Times New Roman"/>
          <w:i/>
          <w:sz w:val="24"/>
          <w:szCs w:val="24"/>
          <w:lang w:val="en-US"/>
        </w:rPr>
        <w:t>Pld1</w:t>
      </w:r>
      <w:r w:rsidRPr="00435DD6">
        <w:rPr>
          <w:rFonts w:ascii="Times New Roman" w:hAnsi="Times New Roman"/>
          <w:sz w:val="24"/>
          <w:szCs w:val="24"/>
          <w:lang w:val="en-US"/>
        </w:rPr>
        <w:t xml:space="preserve">; D: </w:t>
      </w:r>
      <w:r w:rsidRPr="00435DD6">
        <w:rPr>
          <w:rFonts w:ascii="Times New Roman" w:hAnsi="Times New Roman"/>
          <w:i/>
          <w:sz w:val="24"/>
          <w:szCs w:val="24"/>
          <w:lang w:val="en-US"/>
        </w:rPr>
        <w:t>Acsl4</w:t>
      </w:r>
      <w:r w:rsidRPr="00435DD6">
        <w:rPr>
          <w:rFonts w:ascii="Times New Roman" w:hAnsi="Times New Roman"/>
          <w:sz w:val="24"/>
          <w:szCs w:val="24"/>
          <w:lang w:val="en-US"/>
        </w:rPr>
        <w:t xml:space="preserve">. The underlined </w:t>
      </w:r>
      <w:proofErr w:type="spellStart"/>
      <w:r w:rsidRPr="00435DD6">
        <w:rPr>
          <w:rFonts w:ascii="Times New Roman" w:hAnsi="Times New Roman"/>
          <w:sz w:val="24"/>
          <w:szCs w:val="24"/>
          <w:lang w:val="en-US"/>
        </w:rPr>
        <w:t>cytosines</w:t>
      </w:r>
      <w:proofErr w:type="spellEnd"/>
      <w:r w:rsidRPr="00435DD6">
        <w:rPr>
          <w:rFonts w:ascii="Times New Roman" w:hAnsi="Times New Roman"/>
          <w:sz w:val="24"/>
          <w:szCs w:val="24"/>
          <w:lang w:val="en-US"/>
        </w:rPr>
        <w:t xml:space="preserve"> are those selected from NGS. </w:t>
      </w:r>
    </w:p>
    <w:p w14:paraId="0EBA507E" w14:textId="77777777" w:rsidR="00AE5748" w:rsidRPr="00435DD6" w:rsidRDefault="00B8446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5DD6">
        <w:rPr>
          <w:noProof/>
        </w:rPr>
        <w:drawing>
          <wp:inline distT="0" distB="0" distL="0" distR="0" wp14:anchorId="1D425ED3" wp14:editId="163C7D27">
            <wp:extent cx="6286500" cy="79330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93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EAAA6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D5509C" w14:textId="3B2E748A" w:rsidR="00AE5748" w:rsidRPr="00435DD6" w:rsidRDefault="00B8446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35DD6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Fig</w:t>
      </w:r>
      <w:r w:rsidR="0014473B">
        <w:rPr>
          <w:rFonts w:ascii="Times New Roman" w:hAnsi="Times New Roman"/>
          <w:b/>
          <w:bCs/>
          <w:sz w:val="24"/>
          <w:szCs w:val="24"/>
          <w:lang w:val="en-US"/>
        </w:rPr>
        <w:t>ure C</w:t>
      </w:r>
      <w:r w:rsidRPr="00435DD6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435DD6">
        <w:rPr>
          <w:rFonts w:ascii="Times New Roman" w:hAnsi="Times New Roman"/>
          <w:bCs/>
          <w:sz w:val="24"/>
          <w:szCs w:val="24"/>
          <w:lang w:val="en-GB"/>
        </w:rPr>
        <w:t>The transgenerational analysis of methylation level across generation.</w:t>
      </w:r>
      <w:r w:rsidRPr="00435DD6">
        <w:rPr>
          <w:lang w:val="en-US"/>
        </w:rPr>
        <w:t xml:space="preserve"> </w:t>
      </w:r>
      <w:r w:rsidRPr="00435DD6">
        <w:rPr>
          <w:rFonts w:ascii="Times New Roman" w:hAnsi="Times New Roman"/>
          <w:bCs/>
          <w:sz w:val="24"/>
          <w:szCs w:val="24"/>
          <w:lang w:val="en-GB"/>
        </w:rPr>
        <w:t xml:space="preserve">The boxes indicate the lower and upper quartiles, with the median marked by the horizontal line. Whiskers indicate 1.5 of the interquartile range. Outlying observations are marked with diamonds. Ona-way ANOVA was applied to compare group means. A star and double star, indicate a significant difference of p &lt; 0.05 and p &lt; 0.001, respectively. </w:t>
      </w:r>
    </w:p>
    <w:p w14:paraId="59825440" w14:textId="77777777" w:rsidR="00AE5748" w:rsidRPr="00435DD6" w:rsidRDefault="00B8446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5DD6">
        <w:rPr>
          <w:noProof/>
        </w:rPr>
        <w:drawing>
          <wp:inline distT="0" distB="0" distL="0" distR="0" wp14:anchorId="2999F2FF" wp14:editId="120BF276">
            <wp:extent cx="6283960" cy="3902075"/>
            <wp:effectExtent l="0" t="0" r="2540" b="3175"/>
            <wp:docPr id="5" name="Obraz 5" descr="F:\Private\KGIPHZ\Metylacja 2017\Publikacja\Plots\SupplFi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F:\Private\KGIPHZ\Metylacja 2017\Publikacja\Plots\SupplFig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396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70485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A56A62" w14:textId="77777777" w:rsidR="00AE5748" w:rsidRPr="00435DD6" w:rsidRDefault="00AE574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EF2C6A" w14:textId="77777777" w:rsidR="00AE5748" w:rsidRPr="00435DD6" w:rsidRDefault="00B8446D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435DD6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A8786E5" w14:textId="41532C70" w:rsidR="00AE5748" w:rsidRPr="00435DD6" w:rsidRDefault="00B8446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5DD6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Fig</w:t>
      </w:r>
      <w:r w:rsidR="0014473B">
        <w:rPr>
          <w:rFonts w:ascii="Times New Roman" w:hAnsi="Times New Roman"/>
          <w:b/>
          <w:bCs/>
          <w:sz w:val="24"/>
          <w:szCs w:val="24"/>
          <w:lang w:val="en-US"/>
        </w:rPr>
        <w:t>ure D</w:t>
      </w:r>
      <w:r w:rsidRPr="00435DD6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Pr="00435DD6">
        <w:rPr>
          <w:rFonts w:ascii="Times New Roman" w:hAnsi="Times New Roman"/>
          <w:sz w:val="24"/>
          <w:szCs w:val="24"/>
          <w:lang w:val="en-US"/>
        </w:rPr>
        <w:t xml:space="preserve">The hepatic relative transcript level in three generations of rats. The results show the </w:t>
      </w:r>
      <w:proofErr w:type="spellStart"/>
      <w:r w:rsidRPr="00435DD6">
        <w:rPr>
          <w:rFonts w:ascii="Times New Roman" w:hAnsi="Times New Roman"/>
          <w:sz w:val="24"/>
          <w:szCs w:val="24"/>
          <w:lang w:val="en-US"/>
        </w:rPr>
        <w:t>deltaCt</w:t>
      </w:r>
      <w:proofErr w:type="spellEnd"/>
      <w:r w:rsidRPr="00435DD6">
        <w:rPr>
          <w:rFonts w:ascii="Times New Roman" w:hAnsi="Times New Roman"/>
          <w:sz w:val="24"/>
          <w:szCs w:val="24"/>
          <w:lang w:val="en-US"/>
        </w:rPr>
        <w:t xml:space="preserve"> value. The boxes indicate the lower and upper quartiles, with the median marked by the horizontal line. Whiskers indicate 1.5 of the interquartile range. Outlying observations are marked with diamonds. Ona-way ANOVA was applied to compare group means. A star indicates a significant difference (p = 0.0295 for </w:t>
      </w:r>
      <w:r w:rsidRPr="00435DD6">
        <w:rPr>
          <w:rFonts w:ascii="Times New Roman" w:hAnsi="Times New Roman"/>
          <w:i/>
          <w:sz w:val="24"/>
          <w:szCs w:val="24"/>
          <w:lang w:val="en-US"/>
        </w:rPr>
        <w:t>Pld1</w:t>
      </w:r>
      <w:r w:rsidRPr="00435DD6">
        <w:rPr>
          <w:rFonts w:ascii="Times New Roman" w:hAnsi="Times New Roman"/>
          <w:sz w:val="24"/>
          <w:szCs w:val="24"/>
          <w:lang w:val="en-US"/>
        </w:rPr>
        <w:t xml:space="preserve"> and p = 0.0253 for </w:t>
      </w:r>
      <w:r w:rsidRPr="00435DD6">
        <w:rPr>
          <w:rFonts w:ascii="Times New Roman" w:hAnsi="Times New Roman"/>
          <w:i/>
          <w:sz w:val="24"/>
          <w:szCs w:val="24"/>
          <w:lang w:val="en-US"/>
        </w:rPr>
        <w:t>Oxct2b</w:t>
      </w:r>
      <w:r w:rsidRPr="00435DD6">
        <w:rPr>
          <w:rFonts w:ascii="Times New Roman" w:hAnsi="Times New Roman"/>
          <w:sz w:val="24"/>
          <w:szCs w:val="24"/>
          <w:lang w:val="en-US"/>
        </w:rPr>
        <w:t xml:space="preserve">, respectively). </w:t>
      </w:r>
    </w:p>
    <w:p w14:paraId="1C4ED55D" w14:textId="77777777" w:rsidR="00AE5748" w:rsidRDefault="00B8446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r w:rsidRPr="00435DD6">
        <w:rPr>
          <w:noProof/>
        </w:rPr>
        <w:drawing>
          <wp:inline distT="0" distB="0" distL="0" distR="0" wp14:anchorId="6F6159D4" wp14:editId="04C0065E">
            <wp:extent cx="4850765" cy="7385685"/>
            <wp:effectExtent l="0" t="0" r="698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2604" cy="738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5748">
      <w:pgSz w:w="11906" w:h="16838"/>
      <w:pgMar w:top="998" w:right="868" w:bottom="1089" w:left="11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6F2272"/>
    <w:rsid w:val="FDE6DED9"/>
    <w:rsid w:val="FFED10B8"/>
    <w:rsid w:val="000748E8"/>
    <w:rsid w:val="0014473B"/>
    <w:rsid w:val="00195143"/>
    <w:rsid w:val="002C1C00"/>
    <w:rsid w:val="00343660"/>
    <w:rsid w:val="004118DD"/>
    <w:rsid w:val="00435DD6"/>
    <w:rsid w:val="00445BBF"/>
    <w:rsid w:val="00472F2E"/>
    <w:rsid w:val="00475421"/>
    <w:rsid w:val="005F0720"/>
    <w:rsid w:val="007B6EAD"/>
    <w:rsid w:val="00816373"/>
    <w:rsid w:val="008E1D8B"/>
    <w:rsid w:val="009F2A38"/>
    <w:rsid w:val="00AE5748"/>
    <w:rsid w:val="00B50963"/>
    <w:rsid w:val="00B8446D"/>
    <w:rsid w:val="00C30BF4"/>
    <w:rsid w:val="00CB1569"/>
    <w:rsid w:val="00CC0CCE"/>
    <w:rsid w:val="00D258FE"/>
    <w:rsid w:val="00D944E3"/>
    <w:rsid w:val="00D9490E"/>
    <w:rsid w:val="00D95E2D"/>
    <w:rsid w:val="00E57687"/>
    <w:rsid w:val="00E73185"/>
    <w:rsid w:val="00E9772A"/>
    <w:rsid w:val="00EC2470"/>
    <w:rsid w:val="00FF7CAE"/>
    <w:rsid w:val="2E6F2272"/>
    <w:rsid w:val="2EFF750D"/>
    <w:rsid w:val="3B54B55B"/>
    <w:rsid w:val="6FFFEA00"/>
    <w:rsid w:val="7EF78DBA"/>
    <w:rsid w:val="7FCD8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CFEE0A"/>
  <w15:docId w15:val="{C0896DB8-B42B-4322-98E0-2D8F1832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SimSu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uiPriority w:val="39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rPr>
      <w:rFonts w:ascii="Segoe UI" w:eastAsia="SimSun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rPr>
      <w:rFonts w:ascii="Calibri" w:eastAsia="SimSun" w:hAnsi="Calibri" w:cs="Times New Roman"/>
    </w:rPr>
  </w:style>
  <w:style w:type="character" w:customStyle="1" w:styleId="TematkomentarzaZnak">
    <w:name w:val="Temat komentarza Znak"/>
    <w:basedOn w:val="TekstkomentarzaZnak"/>
    <w:link w:val="Tematkomentarza"/>
    <w:rPr>
      <w:rFonts w:ascii="Calibri" w:eastAsia="SimSu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joanna.nowacka-woszuk@up.pozna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2102</Words>
  <Characters>19252</Characters>
  <Application>Microsoft Office Word</Application>
  <DocSecurity>0</DocSecurity>
  <Lines>160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2</cp:revision>
  <dcterms:created xsi:type="dcterms:W3CDTF">2019-04-05T08:17:00Z</dcterms:created>
  <dcterms:modified xsi:type="dcterms:W3CDTF">2019-04-05T08:17:00Z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21-10.1.0.5707</vt:lpwstr>
  </property>
</Properties>
</file>