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49A8" w14:textId="3DFAC827" w:rsidR="006A1694" w:rsidRDefault="006A1694" w:rsidP="006A1694">
      <w:pPr>
        <w:tabs>
          <w:tab w:val="left" w:pos="360"/>
          <w:tab w:val="left" w:pos="720"/>
        </w:tabs>
        <w:outlineLvl w:val="0"/>
      </w:pPr>
      <w:bookmarkStart w:id="0" w:name="_Hlk531767699"/>
      <w:r w:rsidRPr="00793B60">
        <w:rPr>
          <w:b/>
          <w:szCs w:val="20"/>
        </w:rPr>
        <w:t>S5</w:t>
      </w:r>
      <w:r w:rsidR="00793B60" w:rsidRPr="00793B60">
        <w:rPr>
          <w:b/>
          <w:szCs w:val="20"/>
        </w:rPr>
        <w:t xml:space="preserve"> </w:t>
      </w:r>
      <w:r w:rsidR="00793B60" w:rsidRPr="00793B60">
        <w:rPr>
          <w:b/>
        </w:rPr>
        <w:t>Table</w:t>
      </w:r>
      <w:r w:rsidRPr="00793B60">
        <w:rPr>
          <w:b/>
          <w:szCs w:val="20"/>
        </w:rPr>
        <w:t xml:space="preserve">. </w:t>
      </w:r>
      <w:r w:rsidRPr="00793B60">
        <w:rPr>
          <w:b/>
        </w:rPr>
        <w:t>Statistical results for soil inorganic nitrogen (SIN) data from cover crops grown between maize and soybeans.</w:t>
      </w:r>
      <w:r>
        <w:t xml:space="preserve"> These deep soil SIN samples were collected on one date in spring 2014 near the date of cover crop termination. Different letters denote statistical differences among cover crop treatments (rows) for a given soil depth (columns)</w:t>
      </w:r>
      <w:r w:rsidR="00192B34" w:rsidRPr="00192B34">
        <w:t xml:space="preserve"> </w:t>
      </w:r>
      <w:r w:rsidR="00192B34">
        <w:t>using Fishers LSD (</w:t>
      </w:r>
      <w:r w:rsidR="00192B34" w:rsidRPr="00192B34">
        <w:rPr>
          <w:rFonts w:ascii="Symbol" w:hAnsi="Symbol"/>
        </w:rPr>
        <w:t></w:t>
      </w:r>
      <w:r w:rsidR="00192B34">
        <w:t xml:space="preserve"> = 0.05)</w:t>
      </w:r>
      <w:r>
        <w:t xml:space="preserve">. See Table 1 for treatment codes. </w:t>
      </w:r>
    </w:p>
    <w:p w14:paraId="1B464B5C" w14:textId="77777777" w:rsidR="006A1694" w:rsidRDefault="006A1694" w:rsidP="006A1694">
      <w:pPr>
        <w:tabs>
          <w:tab w:val="left" w:pos="360"/>
          <w:tab w:val="left" w:pos="720"/>
        </w:tabs>
        <w:outlineLvl w:val="0"/>
      </w:pPr>
    </w:p>
    <w:tbl>
      <w:tblPr>
        <w:tblW w:w="6588" w:type="dxa"/>
        <w:tblInd w:w="-108" w:type="dxa"/>
        <w:tblLayout w:type="fixed"/>
        <w:tblLook w:val="0000" w:firstRow="0" w:lastRow="0" w:firstColumn="0" w:lastColumn="0" w:noHBand="0" w:noVBand="0"/>
      </w:tblPr>
      <w:tblGrid>
        <w:gridCol w:w="1278"/>
        <w:gridCol w:w="990"/>
        <w:gridCol w:w="990"/>
        <w:gridCol w:w="990"/>
        <w:gridCol w:w="1170"/>
        <w:gridCol w:w="1170"/>
      </w:tblGrid>
      <w:tr w:rsidR="00601BD1" w:rsidRPr="00C82B72" w14:paraId="362A5C51" w14:textId="77777777" w:rsidTr="0063512E">
        <w:tc>
          <w:tcPr>
            <w:tcW w:w="1278" w:type="dxa"/>
            <w:tcBorders>
              <w:top w:val="single" w:sz="4" w:space="0" w:color="auto"/>
              <w:bottom w:val="single" w:sz="4" w:space="0" w:color="auto"/>
            </w:tcBorders>
            <w:vAlign w:val="center"/>
          </w:tcPr>
          <w:p w14:paraId="70575ECD" w14:textId="77777777" w:rsidR="00601BD1" w:rsidRDefault="008D604E" w:rsidP="00111F02">
            <w:pPr>
              <w:autoSpaceDE w:val="0"/>
              <w:autoSpaceDN w:val="0"/>
              <w:adjustRightInd w:val="0"/>
              <w:rPr>
                <w:color w:val="000000"/>
                <w:sz w:val="20"/>
                <w:szCs w:val="20"/>
              </w:rPr>
            </w:pPr>
            <w:r>
              <w:rPr>
                <w:color w:val="000000"/>
                <w:sz w:val="20"/>
                <w:szCs w:val="20"/>
              </w:rPr>
              <w:t>Treatment</w:t>
            </w:r>
          </w:p>
        </w:tc>
        <w:tc>
          <w:tcPr>
            <w:tcW w:w="990" w:type="dxa"/>
            <w:tcBorders>
              <w:top w:val="single" w:sz="4" w:space="0" w:color="auto"/>
              <w:bottom w:val="single" w:sz="4" w:space="0" w:color="auto"/>
            </w:tcBorders>
            <w:vAlign w:val="bottom"/>
          </w:tcPr>
          <w:p w14:paraId="62DCCA38" w14:textId="77777777" w:rsidR="00601BD1" w:rsidRDefault="00601BD1" w:rsidP="00111F02">
            <w:pPr>
              <w:autoSpaceDE w:val="0"/>
              <w:autoSpaceDN w:val="0"/>
              <w:adjustRightInd w:val="0"/>
              <w:jc w:val="center"/>
              <w:rPr>
                <w:color w:val="000000"/>
                <w:sz w:val="20"/>
                <w:szCs w:val="20"/>
              </w:rPr>
            </w:pPr>
            <w:r>
              <w:rPr>
                <w:color w:val="000000"/>
                <w:sz w:val="20"/>
                <w:szCs w:val="20"/>
              </w:rPr>
              <w:t>20-40 cm</w:t>
            </w:r>
          </w:p>
        </w:tc>
        <w:tc>
          <w:tcPr>
            <w:tcW w:w="990" w:type="dxa"/>
            <w:tcBorders>
              <w:top w:val="single" w:sz="4" w:space="0" w:color="auto"/>
              <w:bottom w:val="single" w:sz="4" w:space="0" w:color="auto"/>
            </w:tcBorders>
            <w:vAlign w:val="bottom"/>
          </w:tcPr>
          <w:p w14:paraId="4B46A7FA" w14:textId="77777777" w:rsidR="00601BD1" w:rsidRPr="00C82B72" w:rsidRDefault="00601BD1" w:rsidP="00111F02">
            <w:pPr>
              <w:autoSpaceDE w:val="0"/>
              <w:autoSpaceDN w:val="0"/>
              <w:adjustRightInd w:val="0"/>
              <w:jc w:val="center"/>
              <w:rPr>
                <w:color w:val="000000"/>
                <w:sz w:val="20"/>
                <w:szCs w:val="20"/>
              </w:rPr>
            </w:pPr>
            <w:r>
              <w:rPr>
                <w:color w:val="000000"/>
                <w:sz w:val="20"/>
                <w:szCs w:val="20"/>
              </w:rPr>
              <w:t>40-60 cm</w:t>
            </w:r>
          </w:p>
        </w:tc>
        <w:tc>
          <w:tcPr>
            <w:tcW w:w="990" w:type="dxa"/>
            <w:tcBorders>
              <w:top w:val="single" w:sz="4" w:space="0" w:color="auto"/>
              <w:bottom w:val="single" w:sz="4" w:space="0" w:color="auto"/>
            </w:tcBorders>
            <w:vAlign w:val="bottom"/>
          </w:tcPr>
          <w:p w14:paraId="70A6EF4B" w14:textId="77777777" w:rsidR="00601BD1" w:rsidRPr="00C82B72" w:rsidRDefault="00601BD1" w:rsidP="00111F02">
            <w:pPr>
              <w:autoSpaceDE w:val="0"/>
              <w:autoSpaceDN w:val="0"/>
              <w:adjustRightInd w:val="0"/>
              <w:jc w:val="center"/>
              <w:rPr>
                <w:color w:val="000000"/>
                <w:sz w:val="20"/>
                <w:szCs w:val="20"/>
              </w:rPr>
            </w:pPr>
            <w:r>
              <w:rPr>
                <w:color w:val="000000"/>
                <w:sz w:val="20"/>
                <w:szCs w:val="20"/>
              </w:rPr>
              <w:t>60-80 cm</w:t>
            </w:r>
          </w:p>
        </w:tc>
        <w:tc>
          <w:tcPr>
            <w:tcW w:w="1170" w:type="dxa"/>
            <w:tcBorders>
              <w:top w:val="single" w:sz="4" w:space="0" w:color="auto"/>
              <w:bottom w:val="single" w:sz="4" w:space="0" w:color="auto"/>
            </w:tcBorders>
            <w:vAlign w:val="bottom"/>
          </w:tcPr>
          <w:p w14:paraId="4F370968" w14:textId="77777777" w:rsidR="00601BD1" w:rsidRDefault="00601BD1" w:rsidP="00111F02">
            <w:pPr>
              <w:autoSpaceDE w:val="0"/>
              <w:autoSpaceDN w:val="0"/>
              <w:adjustRightInd w:val="0"/>
              <w:jc w:val="center"/>
              <w:rPr>
                <w:color w:val="000000"/>
                <w:sz w:val="20"/>
                <w:szCs w:val="20"/>
              </w:rPr>
            </w:pPr>
            <w:r>
              <w:rPr>
                <w:color w:val="000000"/>
                <w:sz w:val="20"/>
                <w:szCs w:val="20"/>
              </w:rPr>
              <w:t>40-80 cm</w:t>
            </w:r>
          </w:p>
        </w:tc>
        <w:tc>
          <w:tcPr>
            <w:tcW w:w="1170" w:type="dxa"/>
            <w:tcBorders>
              <w:top w:val="single" w:sz="4" w:space="0" w:color="auto"/>
              <w:bottom w:val="single" w:sz="4" w:space="0" w:color="auto"/>
            </w:tcBorders>
            <w:vAlign w:val="bottom"/>
          </w:tcPr>
          <w:p w14:paraId="0D70A9AF" w14:textId="77777777" w:rsidR="00601BD1" w:rsidRDefault="00601BD1" w:rsidP="00111F02">
            <w:pPr>
              <w:autoSpaceDE w:val="0"/>
              <w:autoSpaceDN w:val="0"/>
              <w:adjustRightInd w:val="0"/>
              <w:jc w:val="center"/>
              <w:rPr>
                <w:color w:val="000000"/>
                <w:sz w:val="20"/>
                <w:szCs w:val="20"/>
              </w:rPr>
            </w:pPr>
            <w:r>
              <w:rPr>
                <w:color w:val="000000"/>
                <w:sz w:val="20"/>
                <w:szCs w:val="20"/>
              </w:rPr>
              <w:t>0-80 cm</w:t>
            </w:r>
          </w:p>
        </w:tc>
      </w:tr>
      <w:tr w:rsidR="00601BD1" w14:paraId="21A155CF" w14:textId="77777777" w:rsidTr="0063512E">
        <w:tc>
          <w:tcPr>
            <w:tcW w:w="1278" w:type="dxa"/>
            <w:tcBorders>
              <w:top w:val="single" w:sz="4" w:space="0" w:color="auto"/>
            </w:tcBorders>
            <w:vAlign w:val="center"/>
          </w:tcPr>
          <w:p w14:paraId="12245CAE" w14:textId="77777777" w:rsidR="00601BD1" w:rsidRPr="00C82B72" w:rsidRDefault="00601BD1" w:rsidP="00111F02">
            <w:pPr>
              <w:autoSpaceDE w:val="0"/>
              <w:autoSpaceDN w:val="0"/>
              <w:adjustRightInd w:val="0"/>
              <w:rPr>
                <w:color w:val="000000"/>
                <w:sz w:val="20"/>
                <w:szCs w:val="20"/>
              </w:rPr>
            </w:pPr>
            <w:r>
              <w:rPr>
                <w:color w:val="000000"/>
                <w:sz w:val="20"/>
                <w:szCs w:val="20"/>
              </w:rPr>
              <w:t>Fallow</w:t>
            </w:r>
          </w:p>
        </w:tc>
        <w:tc>
          <w:tcPr>
            <w:tcW w:w="990" w:type="dxa"/>
            <w:tcBorders>
              <w:top w:val="single" w:sz="4" w:space="0" w:color="auto"/>
            </w:tcBorders>
            <w:vAlign w:val="bottom"/>
          </w:tcPr>
          <w:p w14:paraId="18043D1B"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c>
          <w:tcPr>
            <w:tcW w:w="990" w:type="dxa"/>
            <w:tcBorders>
              <w:top w:val="single" w:sz="4" w:space="0" w:color="auto"/>
            </w:tcBorders>
            <w:vAlign w:val="bottom"/>
          </w:tcPr>
          <w:p w14:paraId="75A8E9A1" w14:textId="77777777" w:rsidR="00601BD1" w:rsidRDefault="00BB371A" w:rsidP="00111F02">
            <w:pPr>
              <w:autoSpaceDE w:val="0"/>
              <w:autoSpaceDN w:val="0"/>
              <w:adjustRightInd w:val="0"/>
              <w:jc w:val="center"/>
              <w:rPr>
                <w:color w:val="000000"/>
                <w:sz w:val="20"/>
                <w:szCs w:val="20"/>
              </w:rPr>
            </w:pPr>
            <w:r>
              <w:rPr>
                <w:color w:val="000000"/>
                <w:sz w:val="20"/>
                <w:szCs w:val="20"/>
              </w:rPr>
              <w:t>a</w:t>
            </w:r>
          </w:p>
        </w:tc>
        <w:tc>
          <w:tcPr>
            <w:tcW w:w="990" w:type="dxa"/>
            <w:tcBorders>
              <w:top w:val="single" w:sz="4" w:space="0" w:color="auto"/>
            </w:tcBorders>
            <w:vAlign w:val="bottom"/>
          </w:tcPr>
          <w:p w14:paraId="6C17C7DC" w14:textId="77777777" w:rsidR="00601BD1" w:rsidRDefault="00BB371A" w:rsidP="00111F02">
            <w:pPr>
              <w:autoSpaceDE w:val="0"/>
              <w:autoSpaceDN w:val="0"/>
              <w:adjustRightInd w:val="0"/>
              <w:jc w:val="center"/>
              <w:rPr>
                <w:color w:val="000000"/>
                <w:sz w:val="20"/>
                <w:szCs w:val="20"/>
              </w:rPr>
            </w:pPr>
            <w:r>
              <w:rPr>
                <w:color w:val="000000"/>
                <w:sz w:val="20"/>
                <w:szCs w:val="20"/>
              </w:rPr>
              <w:t>a</w:t>
            </w:r>
          </w:p>
        </w:tc>
        <w:tc>
          <w:tcPr>
            <w:tcW w:w="1170" w:type="dxa"/>
            <w:tcBorders>
              <w:top w:val="single" w:sz="4" w:space="0" w:color="auto"/>
            </w:tcBorders>
            <w:vAlign w:val="bottom"/>
          </w:tcPr>
          <w:p w14:paraId="675B4538" w14:textId="77777777" w:rsidR="00601BD1" w:rsidRDefault="00BB371A" w:rsidP="00111F02">
            <w:pPr>
              <w:autoSpaceDE w:val="0"/>
              <w:autoSpaceDN w:val="0"/>
              <w:adjustRightInd w:val="0"/>
              <w:jc w:val="center"/>
              <w:rPr>
                <w:color w:val="000000"/>
                <w:sz w:val="20"/>
                <w:szCs w:val="20"/>
              </w:rPr>
            </w:pPr>
            <w:r>
              <w:rPr>
                <w:color w:val="000000"/>
                <w:sz w:val="20"/>
                <w:szCs w:val="20"/>
              </w:rPr>
              <w:t>a</w:t>
            </w:r>
          </w:p>
        </w:tc>
        <w:tc>
          <w:tcPr>
            <w:tcW w:w="1170" w:type="dxa"/>
            <w:tcBorders>
              <w:top w:val="single" w:sz="4" w:space="0" w:color="auto"/>
            </w:tcBorders>
            <w:vAlign w:val="bottom"/>
          </w:tcPr>
          <w:p w14:paraId="337B70C0" w14:textId="77777777" w:rsidR="00601BD1" w:rsidRDefault="00BB371A" w:rsidP="00111F02">
            <w:pPr>
              <w:autoSpaceDE w:val="0"/>
              <w:autoSpaceDN w:val="0"/>
              <w:adjustRightInd w:val="0"/>
              <w:jc w:val="center"/>
              <w:rPr>
                <w:color w:val="000000"/>
                <w:sz w:val="20"/>
                <w:szCs w:val="20"/>
              </w:rPr>
            </w:pPr>
            <w:r>
              <w:rPr>
                <w:color w:val="000000"/>
                <w:sz w:val="20"/>
                <w:szCs w:val="20"/>
              </w:rPr>
              <w:t>a</w:t>
            </w:r>
          </w:p>
        </w:tc>
      </w:tr>
      <w:tr w:rsidR="00601BD1" w14:paraId="34505E69" w14:textId="77777777" w:rsidTr="0063512E">
        <w:tc>
          <w:tcPr>
            <w:tcW w:w="1278" w:type="dxa"/>
            <w:vAlign w:val="center"/>
          </w:tcPr>
          <w:p w14:paraId="4565BACB" w14:textId="77777777" w:rsidR="00601BD1" w:rsidRPr="00C82B72" w:rsidRDefault="00601BD1" w:rsidP="00111F02">
            <w:pPr>
              <w:autoSpaceDE w:val="0"/>
              <w:autoSpaceDN w:val="0"/>
              <w:adjustRightInd w:val="0"/>
              <w:rPr>
                <w:color w:val="000000"/>
                <w:sz w:val="20"/>
                <w:szCs w:val="20"/>
              </w:rPr>
            </w:pPr>
            <w:r>
              <w:rPr>
                <w:color w:val="000000"/>
                <w:sz w:val="20"/>
                <w:szCs w:val="20"/>
              </w:rPr>
              <w:t>Pea</w:t>
            </w:r>
          </w:p>
        </w:tc>
        <w:tc>
          <w:tcPr>
            <w:tcW w:w="990" w:type="dxa"/>
            <w:vAlign w:val="bottom"/>
          </w:tcPr>
          <w:p w14:paraId="6ABBDA5B" w14:textId="77777777" w:rsidR="00601BD1" w:rsidRDefault="00BB371A" w:rsidP="00111F02">
            <w:pPr>
              <w:autoSpaceDE w:val="0"/>
              <w:autoSpaceDN w:val="0"/>
              <w:adjustRightInd w:val="0"/>
              <w:jc w:val="center"/>
              <w:rPr>
                <w:color w:val="000000"/>
                <w:sz w:val="20"/>
                <w:szCs w:val="20"/>
              </w:rPr>
            </w:pPr>
            <w:r>
              <w:rPr>
                <w:color w:val="000000"/>
                <w:sz w:val="20"/>
                <w:szCs w:val="20"/>
              </w:rPr>
              <w:t>b</w:t>
            </w:r>
          </w:p>
        </w:tc>
        <w:tc>
          <w:tcPr>
            <w:tcW w:w="990" w:type="dxa"/>
            <w:vAlign w:val="bottom"/>
          </w:tcPr>
          <w:p w14:paraId="43B4C261" w14:textId="77777777" w:rsidR="00601BD1" w:rsidRDefault="00BB371A" w:rsidP="00111F02">
            <w:pPr>
              <w:autoSpaceDE w:val="0"/>
              <w:autoSpaceDN w:val="0"/>
              <w:adjustRightInd w:val="0"/>
              <w:jc w:val="center"/>
              <w:rPr>
                <w:color w:val="000000"/>
                <w:sz w:val="20"/>
                <w:szCs w:val="20"/>
              </w:rPr>
            </w:pPr>
            <w:r>
              <w:rPr>
                <w:color w:val="000000"/>
                <w:sz w:val="20"/>
                <w:szCs w:val="20"/>
              </w:rPr>
              <w:t>a</w:t>
            </w:r>
          </w:p>
        </w:tc>
        <w:tc>
          <w:tcPr>
            <w:tcW w:w="990" w:type="dxa"/>
            <w:vAlign w:val="bottom"/>
          </w:tcPr>
          <w:p w14:paraId="0891DD9B"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c>
          <w:tcPr>
            <w:tcW w:w="1170" w:type="dxa"/>
            <w:vAlign w:val="bottom"/>
          </w:tcPr>
          <w:p w14:paraId="5EEF3908"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c>
          <w:tcPr>
            <w:tcW w:w="1170" w:type="dxa"/>
            <w:vAlign w:val="bottom"/>
          </w:tcPr>
          <w:p w14:paraId="1A6BCAD0"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r>
      <w:tr w:rsidR="00601BD1" w14:paraId="77986314" w14:textId="77777777" w:rsidTr="0063512E">
        <w:tc>
          <w:tcPr>
            <w:tcW w:w="1278" w:type="dxa"/>
            <w:vAlign w:val="center"/>
          </w:tcPr>
          <w:p w14:paraId="0A42BB9D" w14:textId="0E2B5802" w:rsidR="00601BD1" w:rsidRPr="006A1694" w:rsidRDefault="00601BD1" w:rsidP="00111F02">
            <w:pPr>
              <w:autoSpaceDE w:val="0"/>
              <w:autoSpaceDN w:val="0"/>
              <w:adjustRightInd w:val="0"/>
              <w:rPr>
                <w:color w:val="000000"/>
                <w:sz w:val="20"/>
                <w:szCs w:val="20"/>
              </w:rPr>
            </w:pPr>
            <w:r w:rsidRPr="006A1694">
              <w:rPr>
                <w:color w:val="000000"/>
                <w:sz w:val="20"/>
                <w:szCs w:val="20"/>
              </w:rPr>
              <w:t>Clover</w:t>
            </w:r>
            <w:r w:rsidR="006A1694" w:rsidRPr="006A1694">
              <w:rPr>
                <w:color w:val="000000"/>
                <w:sz w:val="20"/>
                <w:szCs w:val="20"/>
                <w:vertAlign w:val="superscript"/>
              </w:rPr>
              <w:t>#</w:t>
            </w:r>
          </w:p>
        </w:tc>
        <w:tc>
          <w:tcPr>
            <w:tcW w:w="990" w:type="dxa"/>
            <w:vAlign w:val="bottom"/>
          </w:tcPr>
          <w:p w14:paraId="3D2424DE" w14:textId="77777777" w:rsidR="00601BD1" w:rsidRPr="006A1694" w:rsidRDefault="00BB371A" w:rsidP="00111F02">
            <w:pPr>
              <w:autoSpaceDE w:val="0"/>
              <w:autoSpaceDN w:val="0"/>
              <w:adjustRightInd w:val="0"/>
              <w:jc w:val="center"/>
              <w:rPr>
                <w:color w:val="000000"/>
                <w:sz w:val="20"/>
                <w:szCs w:val="20"/>
              </w:rPr>
            </w:pPr>
            <w:r w:rsidRPr="006A1694">
              <w:rPr>
                <w:color w:val="000000"/>
                <w:sz w:val="20"/>
                <w:szCs w:val="20"/>
              </w:rPr>
              <w:t>n/a</w:t>
            </w:r>
          </w:p>
        </w:tc>
        <w:tc>
          <w:tcPr>
            <w:tcW w:w="990" w:type="dxa"/>
            <w:vAlign w:val="bottom"/>
          </w:tcPr>
          <w:p w14:paraId="2EA72048" w14:textId="77777777" w:rsidR="00601BD1" w:rsidRPr="006A1694" w:rsidRDefault="00BB371A" w:rsidP="00111F02">
            <w:pPr>
              <w:autoSpaceDE w:val="0"/>
              <w:autoSpaceDN w:val="0"/>
              <w:adjustRightInd w:val="0"/>
              <w:jc w:val="center"/>
              <w:rPr>
                <w:color w:val="000000"/>
                <w:sz w:val="20"/>
                <w:szCs w:val="20"/>
              </w:rPr>
            </w:pPr>
            <w:r w:rsidRPr="006A1694">
              <w:rPr>
                <w:color w:val="000000"/>
                <w:sz w:val="20"/>
                <w:szCs w:val="20"/>
              </w:rPr>
              <w:t xml:space="preserve">n/a </w:t>
            </w:r>
          </w:p>
        </w:tc>
        <w:tc>
          <w:tcPr>
            <w:tcW w:w="990" w:type="dxa"/>
            <w:vAlign w:val="bottom"/>
          </w:tcPr>
          <w:p w14:paraId="5C8E3682" w14:textId="77777777" w:rsidR="00601BD1" w:rsidRPr="006A1694" w:rsidRDefault="00BB371A" w:rsidP="00111F02">
            <w:pPr>
              <w:autoSpaceDE w:val="0"/>
              <w:autoSpaceDN w:val="0"/>
              <w:adjustRightInd w:val="0"/>
              <w:jc w:val="center"/>
              <w:rPr>
                <w:color w:val="000000"/>
                <w:sz w:val="20"/>
                <w:szCs w:val="20"/>
              </w:rPr>
            </w:pPr>
            <w:r w:rsidRPr="006A1694">
              <w:rPr>
                <w:color w:val="000000"/>
                <w:sz w:val="20"/>
                <w:szCs w:val="20"/>
              </w:rPr>
              <w:t>n/a</w:t>
            </w:r>
          </w:p>
        </w:tc>
        <w:tc>
          <w:tcPr>
            <w:tcW w:w="1170" w:type="dxa"/>
            <w:vAlign w:val="bottom"/>
          </w:tcPr>
          <w:p w14:paraId="56CDF696" w14:textId="77777777" w:rsidR="00601BD1" w:rsidRPr="006A1694" w:rsidRDefault="00BB371A" w:rsidP="00111F02">
            <w:pPr>
              <w:autoSpaceDE w:val="0"/>
              <w:autoSpaceDN w:val="0"/>
              <w:adjustRightInd w:val="0"/>
              <w:jc w:val="center"/>
              <w:rPr>
                <w:color w:val="000000"/>
                <w:sz w:val="20"/>
                <w:szCs w:val="20"/>
              </w:rPr>
            </w:pPr>
            <w:r w:rsidRPr="006A1694">
              <w:rPr>
                <w:color w:val="000000"/>
                <w:sz w:val="20"/>
                <w:szCs w:val="20"/>
              </w:rPr>
              <w:t>n/a</w:t>
            </w:r>
          </w:p>
        </w:tc>
        <w:tc>
          <w:tcPr>
            <w:tcW w:w="1170" w:type="dxa"/>
            <w:vAlign w:val="bottom"/>
          </w:tcPr>
          <w:p w14:paraId="3679BEC5" w14:textId="77777777" w:rsidR="00601BD1" w:rsidRPr="006A1694" w:rsidRDefault="00BB371A" w:rsidP="00111F02">
            <w:pPr>
              <w:autoSpaceDE w:val="0"/>
              <w:autoSpaceDN w:val="0"/>
              <w:adjustRightInd w:val="0"/>
              <w:jc w:val="center"/>
              <w:rPr>
                <w:color w:val="000000"/>
                <w:sz w:val="20"/>
                <w:szCs w:val="20"/>
              </w:rPr>
            </w:pPr>
            <w:r w:rsidRPr="006A1694">
              <w:rPr>
                <w:color w:val="000000"/>
                <w:sz w:val="20"/>
                <w:szCs w:val="20"/>
              </w:rPr>
              <w:t>n/a</w:t>
            </w:r>
          </w:p>
        </w:tc>
      </w:tr>
      <w:tr w:rsidR="00601BD1" w14:paraId="3E3BE93A" w14:textId="77777777" w:rsidTr="0063512E">
        <w:tc>
          <w:tcPr>
            <w:tcW w:w="1278" w:type="dxa"/>
            <w:vAlign w:val="center"/>
          </w:tcPr>
          <w:p w14:paraId="2C1DFC77" w14:textId="77777777" w:rsidR="00601BD1" w:rsidRPr="00C82B72" w:rsidRDefault="00601BD1" w:rsidP="00111F02">
            <w:pPr>
              <w:autoSpaceDE w:val="0"/>
              <w:autoSpaceDN w:val="0"/>
              <w:adjustRightInd w:val="0"/>
              <w:rPr>
                <w:color w:val="000000"/>
                <w:sz w:val="20"/>
                <w:szCs w:val="20"/>
              </w:rPr>
            </w:pPr>
            <w:r>
              <w:rPr>
                <w:color w:val="000000"/>
                <w:sz w:val="20"/>
                <w:szCs w:val="20"/>
              </w:rPr>
              <w:t>Oat</w:t>
            </w:r>
          </w:p>
        </w:tc>
        <w:tc>
          <w:tcPr>
            <w:tcW w:w="990" w:type="dxa"/>
            <w:vAlign w:val="bottom"/>
          </w:tcPr>
          <w:p w14:paraId="156B20FF"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c>
          <w:tcPr>
            <w:tcW w:w="990" w:type="dxa"/>
            <w:vAlign w:val="bottom"/>
          </w:tcPr>
          <w:p w14:paraId="49DDA037" w14:textId="77777777" w:rsidR="00601BD1" w:rsidRDefault="00BB371A" w:rsidP="00111F02">
            <w:pPr>
              <w:autoSpaceDE w:val="0"/>
              <w:autoSpaceDN w:val="0"/>
              <w:adjustRightInd w:val="0"/>
              <w:jc w:val="center"/>
              <w:rPr>
                <w:color w:val="000000"/>
                <w:sz w:val="20"/>
                <w:szCs w:val="20"/>
              </w:rPr>
            </w:pPr>
            <w:r>
              <w:rPr>
                <w:color w:val="000000"/>
                <w:sz w:val="20"/>
                <w:szCs w:val="20"/>
              </w:rPr>
              <w:t>b</w:t>
            </w:r>
          </w:p>
        </w:tc>
        <w:tc>
          <w:tcPr>
            <w:tcW w:w="990" w:type="dxa"/>
            <w:vAlign w:val="bottom"/>
          </w:tcPr>
          <w:p w14:paraId="5658460E" w14:textId="77777777" w:rsidR="00601BD1" w:rsidRDefault="00BB371A" w:rsidP="00111F02">
            <w:pPr>
              <w:autoSpaceDE w:val="0"/>
              <w:autoSpaceDN w:val="0"/>
              <w:adjustRightInd w:val="0"/>
              <w:jc w:val="center"/>
              <w:rPr>
                <w:color w:val="000000"/>
                <w:sz w:val="20"/>
                <w:szCs w:val="20"/>
              </w:rPr>
            </w:pPr>
            <w:r>
              <w:rPr>
                <w:color w:val="000000"/>
                <w:sz w:val="20"/>
                <w:szCs w:val="20"/>
              </w:rPr>
              <w:t>c</w:t>
            </w:r>
          </w:p>
        </w:tc>
        <w:tc>
          <w:tcPr>
            <w:tcW w:w="1170" w:type="dxa"/>
            <w:vAlign w:val="bottom"/>
          </w:tcPr>
          <w:p w14:paraId="13846C64" w14:textId="77777777" w:rsidR="00601BD1" w:rsidRDefault="00BB371A" w:rsidP="00111F02">
            <w:pPr>
              <w:autoSpaceDE w:val="0"/>
              <w:autoSpaceDN w:val="0"/>
              <w:adjustRightInd w:val="0"/>
              <w:jc w:val="center"/>
              <w:rPr>
                <w:color w:val="000000"/>
                <w:sz w:val="20"/>
                <w:szCs w:val="20"/>
              </w:rPr>
            </w:pPr>
            <w:r>
              <w:rPr>
                <w:color w:val="000000"/>
                <w:sz w:val="20"/>
                <w:szCs w:val="20"/>
              </w:rPr>
              <w:t>cd</w:t>
            </w:r>
          </w:p>
        </w:tc>
        <w:tc>
          <w:tcPr>
            <w:tcW w:w="1170" w:type="dxa"/>
            <w:vAlign w:val="bottom"/>
          </w:tcPr>
          <w:p w14:paraId="5A3F01FB" w14:textId="77777777" w:rsidR="00601BD1" w:rsidRDefault="00BB371A" w:rsidP="00111F02">
            <w:pPr>
              <w:autoSpaceDE w:val="0"/>
              <w:autoSpaceDN w:val="0"/>
              <w:adjustRightInd w:val="0"/>
              <w:jc w:val="center"/>
              <w:rPr>
                <w:color w:val="000000"/>
                <w:sz w:val="20"/>
                <w:szCs w:val="20"/>
              </w:rPr>
            </w:pPr>
            <w:r>
              <w:rPr>
                <w:color w:val="000000"/>
                <w:sz w:val="20"/>
                <w:szCs w:val="20"/>
              </w:rPr>
              <w:t>b</w:t>
            </w:r>
          </w:p>
        </w:tc>
      </w:tr>
      <w:tr w:rsidR="00601BD1" w14:paraId="3B2768EB" w14:textId="77777777" w:rsidTr="0063512E">
        <w:tc>
          <w:tcPr>
            <w:tcW w:w="1278" w:type="dxa"/>
            <w:vAlign w:val="center"/>
          </w:tcPr>
          <w:p w14:paraId="1B6F3741" w14:textId="77777777" w:rsidR="00601BD1" w:rsidRPr="00C82B72" w:rsidRDefault="00601BD1" w:rsidP="00111F02">
            <w:pPr>
              <w:autoSpaceDE w:val="0"/>
              <w:autoSpaceDN w:val="0"/>
              <w:adjustRightInd w:val="0"/>
              <w:rPr>
                <w:color w:val="000000"/>
                <w:sz w:val="20"/>
                <w:szCs w:val="20"/>
              </w:rPr>
            </w:pPr>
            <w:r>
              <w:rPr>
                <w:color w:val="000000"/>
                <w:sz w:val="20"/>
                <w:szCs w:val="20"/>
              </w:rPr>
              <w:t>Radish</w:t>
            </w:r>
          </w:p>
        </w:tc>
        <w:tc>
          <w:tcPr>
            <w:tcW w:w="990" w:type="dxa"/>
            <w:vAlign w:val="bottom"/>
          </w:tcPr>
          <w:p w14:paraId="14A782A5" w14:textId="77777777" w:rsidR="00601BD1" w:rsidRDefault="00BB371A" w:rsidP="00111F02">
            <w:pPr>
              <w:autoSpaceDE w:val="0"/>
              <w:autoSpaceDN w:val="0"/>
              <w:adjustRightInd w:val="0"/>
              <w:jc w:val="center"/>
              <w:rPr>
                <w:color w:val="000000"/>
                <w:sz w:val="20"/>
                <w:szCs w:val="20"/>
              </w:rPr>
            </w:pPr>
            <w:r>
              <w:rPr>
                <w:color w:val="000000"/>
                <w:sz w:val="20"/>
                <w:szCs w:val="20"/>
              </w:rPr>
              <w:t>a</w:t>
            </w:r>
          </w:p>
        </w:tc>
        <w:tc>
          <w:tcPr>
            <w:tcW w:w="990" w:type="dxa"/>
            <w:vAlign w:val="bottom"/>
          </w:tcPr>
          <w:p w14:paraId="794BB919" w14:textId="77777777" w:rsidR="00601BD1" w:rsidRDefault="00BB371A" w:rsidP="00111F02">
            <w:pPr>
              <w:autoSpaceDE w:val="0"/>
              <w:autoSpaceDN w:val="0"/>
              <w:adjustRightInd w:val="0"/>
              <w:jc w:val="center"/>
              <w:rPr>
                <w:color w:val="000000"/>
                <w:sz w:val="20"/>
                <w:szCs w:val="20"/>
              </w:rPr>
            </w:pPr>
            <w:r>
              <w:rPr>
                <w:color w:val="000000"/>
                <w:sz w:val="20"/>
                <w:szCs w:val="20"/>
              </w:rPr>
              <w:t>b</w:t>
            </w:r>
          </w:p>
        </w:tc>
        <w:tc>
          <w:tcPr>
            <w:tcW w:w="990" w:type="dxa"/>
            <w:vAlign w:val="bottom"/>
          </w:tcPr>
          <w:p w14:paraId="6908E705" w14:textId="77777777" w:rsidR="00601BD1" w:rsidRDefault="00BB371A" w:rsidP="00111F02">
            <w:pPr>
              <w:autoSpaceDE w:val="0"/>
              <w:autoSpaceDN w:val="0"/>
              <w:adjustRightInd w:val="0"/>
              <w:jc w:val="center"/>
              <w:rPr>
                <w:color w:val="000000"/>
                <w:sz w:val="20"/>
                <w:szCs w:val="20"/>
              </w:rPr>
            </w:pPr>
            <w:proofErr w:type="spellStart"/>
            <w:r>
              <w:rPr>
                <w:color w:val="000000"/>
                <w:sz w:val="20"/>
                <w:szCs w:val="20"/>
              </w:rPr>
              <w:t>bc</w:t>
            </w:r>
            <w:proofErr w:type="spellEnd"/>
          </w:p>
        </w:tc>
        <w:tc>
          <w:tcPr>
            <w:tcW w:w="1170" w:type="dxa"/>
            <w:vAlign w:val="bottom"/>
          </w:tcPr>
          <w:p w14:paraId="15939D3C" w14:textId="77777777" w:rsidR="00601BD1" w:rsidRDefault="00BB371A" w:rsidP="00111F02">
            <w:pPr>
              <w:autoSpaceDE w:val="0"/>
              <w:autoSpaceDN w:val="0"/>
              <w:adjustRightInd w:val="0"/>
              <w:jc w:val="center"/>
              <w:rPr>
                <w:color w:val="000000"/>
                <w:sz w:val="20"/>
                <w:szCs w:val="20"/>
              </w:rPr>
            </w:pPr>
            <w:proofErr w:type="spellStart"/>
            <w:r>
              <w:rPr>
                <w:color w:val="000000"/>
                <w:sz w:val="20"/>
                <w:szCs w:val="20"/>
              </w:rPr>
              <w:t>bc</w:t>
            </w:r>
            <w:proofErr w:type="spellEnd"/>
          </w:p>
        </w:tc>
        <w:tc>
          <w:tcPr>
            <w:tcW w:w="1170" w:type="dxa"/>
            <w:vAlign w:val="bottom"/>
          </w:tcPr>
          <w:p w14:paraId="5B03C848"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r>
      <w:tr w:rsidR="00601BD1" w14:paraId="5F60AE02" w14:textId="77777777" w:rsidTr="0063512E">
        <w:tc>
          <w:tcPr>
            <w:tcW w:w="1278" w:type="dxa"/>
            <w:vAlign w:val="center"/>
          </w:tcPr>
          <w:p w14:paraId="71F0D563" w14:textId="77777777" w:rsidR="00601BD1" w:rsidRPr="00C82B72" w:rsidRDefault="00601BD1" w:rsidP="00111F02">
            <w:pPr>
              <w:autoSpaceDE w:val="0"/>
              <w:autoSpaceDN w:val="0"/>
              <w:adjustRightInd w:val="0"/>
              <w:rPr>
                <w:color w:val="000000"/>
                <w:sz w:val="20"/>
                <w:szCs w:val="20"/>
              </w:rPr>
            </w:pPr>
            <w:r>
              <w:rPr>
                <w:color w:val="000000"/>
                <w:sz w:val="20"/>
                <w:szCs w:val="20"/>
              </w:rPr>
              <w:t>Canola</w:t>
            </w:r>
          </w:p>
        </w:tc>
        <w:tc>
          <w:tcPr>
            <w:tcW w:w="990" w:type="dxa"/>
            <w:vAlign w:val="bottom"/>
          </w:tcPr>
          <w:p w14:paraId="3F3724E3"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c>
          <w:tcPr>
            <w:tcW w:w="990" w:type="dxa"/>
            <w:vAlign w:val="bottom"/>
          </w:tcPr>
          <w:p w14:paraId="418EDDEC" w14:textId="77777777" w:rsidR="00601BD1" w:rsidRDefault="00BB371A" w:rsidP="00111F02">
            <w:pPr>
              <w:autoSpaceDE w:val="0"/>
              <w:autoSpaceDN w:val="0"/>
              <w:adjustRightInd w:val="0"/>
              <w:jc w:val="center"/>
              <w:rPr>
                <w:color w:val="000000"/>
                <w:sz w:val="20"/>
                <w:szCs w:val="20"/>
              </w:rPr>
            </w:pPr>
            <w:r>
              <w:rPr>
                <w:color w:val="000000"/>
                <w:sz w:val="20"/>
                <w:szCs w:val="20"/>
              </w:rPr>
              <w:t>b</w:t>
            </w:r>
          </w:p>
        </w:tc>
        <w:tc>
          <w:tcPr>
            <w:tcW w:w="990" w:type="dxa"/>
            <w:vAlign w:val="bottom"/>
          </w:tcPr>
          <w:p w14:paraId="20E48F30"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c>
          <w:tcPr>
            <w:tcW w:w="1170" w:type="dxa"/>
            <w:vAlign w:val="bottom"/>
          </w:tcPr>
          <w:p w14:paraId="7B55DFDA" w14:textId="77777777" w:rsidR="00601BD1" w:rsidRDefault="00BB371A" w:rsidP="00111F02">
            <w:pPr>
              <w:autoSpaceDE w:val="0"/>
              <w:autoSpaceDN w:val="0"/>
              <w:adjustRightInd w:val="0"/>
              <w:jc w:val="center"/>
              <w:rPr>
                <w:color w:val="000000"/>
                <w:sz w:val="20"/>
                <w:szCs w:val="20"/>
              </w:rPr>
            </w:pPr>
            <w:proofErr w:type="spellStart"/>
            <w:r>
              <w:rPr>
                <w:color w:val="000000"/>
                <w:sz w:val="20"/>
                <w:szCs w:val="20"/>
              </w:rPr>
              <w:t>abc</w:t>
            </w:r>
            <w:proofErr w:type="spellEnd"/>
          </w:p>
        </w:tc>
        <w:tc>
          <w:tcPr>
            <w:tcW w:w="1170" w:type="dxa"/>
            <w:vAlign w:val="bottom"/>
          </w:tcPr>
          <w:p w14:paraId="2879AFF9" w14:textId="77777777" w:rsidR="00601BD1" w:rsidRDefault="00BB371A" w:rsidP="00111F02">
            <w:pPr>
              <w:autoSpaceDE w:val="0"/>
              <w:autoSpaceDN w:val="0"/>
              <w:adjustRightInd w:val="0"/>
              <w:jc w:val="center"/>
              <w:rPr>
                <w:color w:val="000000"/>
                <w:sz w:val="20"/>
                <w:szCs w:val="20"/>
              </w:rPr>
            </w:pPr>
            <w:r>
              <w:rPr>
                <w:color w:val="000000"/>
                <w:sz w:val="20"/>
                <w:szCs w:val="20"/>
              </w:rPr>
              <w:t>ab</w:t>
            </w:r>
          </w:p>
        </w:tc>
      </w:tr>
      <w:tr w:rsidR="00BB371A" w14:paraId="08CC5C68" w14:textId="77777777" w:rsidTr="0063512E">
        <w:tc>
          <w:tcPr>
            <w:tcW w:w="1278" w:type="dxa"/>
            <w:vAlign w:val="center"/>
          </w:tcPr>
          <w:p w14:paraId="1B0078AB" w14:textId="77777777" w:rsidR="00BB371A" w:rsidRPr="00C82B72" w:rsidRDefault="00BB371A" w:rsidP="00BB371A">
            <w:pPr>
              <w:autoSpaceDE w:val="0"/>
              <w:autoSpaceDN w:val="0"/>
              <w:adjustRightInd w:val="0"/>
              <w:rPr>
                <w:color w:val="000000"/>
                <w:sz w:val="20"/>
                <w:szCs w:val="20"/>
              </w:rPr>
            </w:pPr>
            <w:r>
              <w:rPr>
                <w:color w:val="000000"/>
                <w:sz w:val="20"/>
                <w:szCs w:val="20"/>
              </w:rPr>
              <w:t>Rye</w:t>
            </w:r>
          </w:p>
        </w:tc>
        <w:tc>
          <w:tcPr>
            <w:tcW w:w="990" w:type="dxa"/>
            <w:vAlign w:val="bottom"/>
          </w:tcPr>
          <w:p w14:paraId="7C21E7D9"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c>
          <w:tcPr>
            <w:tcW w:w="990" w:type="dxa"/>
            <w:vAlign w:val="bottom"/>
          </w:tcPr>
          <w:p w14:paraId="3BC864B9" w14:textId="77777777" w:rsidR="00BB371A" w:rsidRDefault="00BB371A" w:rsidP="00BB371A">
            <w:pPr>
              <w:autoSpaceDE w:val="0"/>
              <w:autoSpaceDN w:val="0"/>
              <w:adjustRightInd w:val="0"/>
              <w:jc w:val="center"/>
              <w:rPr>
                <w:color w:val="000000"/>
                <w:sz w:val="20"/>
                <w:szCs w:val="20"/>
              </w:rPr>
            </w:pPr>
            <w:r>
              <w:rPr>
                <w:color w:val="000000"/>
                <w:sz w:val="20"/>
                <w:szCs w:val="20"/>
              </w:rPr>
              <w:t>cd</w:t>
            </w:r>
          </w:p>
        </w:tc>
        <w:tc>
          <w:tcPr>
            <w:tcW w:w="990" w:type="dxa"/>
            <w:vAlign w:val="bottom"/>
          </w:tcPr>
          <w:p w14:paraId="11CCCE79" w14:textId="77777777" w:rsidR="00BB371A" w:rsidRDefault="00BB371A" w:rsidP="00BB371A">
            <w:pPr>
              <w:autoSpaceDE w:val="0"/>
              <w:autoSpaceDN w:val="0"/>
              <w:adjustRightInd w:val="0"/>
              <w:jc w:val="center"/>
              <w:rPr>
                <w:color w:val="000000"/>
                <w:sz w:val="20"/>
                <w:szCs w:val="20"/>
              </w:rPr>
            </w:pPr>
            <w:r>
              <w:rPr>
                <w:color w:val="000000"/>
                <w:sz w:val="20"/>
                <w:szCs w:val="20"/>
              </w:rPr>
              <w:t>e</w:t>
            </w:r>
          </w:p>
        </w:tc>
        <w:tc>
          <w:tcPr>
            <w:tcW w:w="1170" w:type="dxa"/>
            <w:vAlign w:val="bottom"/>
          </w:tcPr>
          <w:p w14:paraId="7919B372" w14:textId="77777777" w:rsidR="00BB371A" w:rsidRDefault="00BB371A" w:rsidP="00BB371A">
            <w:pPr>
              <w:autoSpaceDE w:val="0"/>
              <w:autoSpaceDN w:val="0"/>
              <w:adjustRightInd w:val="0"/>
              <w:jc w:val="center"/>
              <w:rPr>
                <w:color w:val="000000"/>
                <w:sz w:val="20"/>
                <w:szCs w:val="20"/>
              </w:rPr>
            </w:pPr>
            <w:r>
              <w:rPr>
                <w:color w:val="000000"/>
                <w:sz w:val="20"/>
                <w:szCs w:val="20"/>
              </w:rPr>
              <w:t>f</w:t>
            </w:r>
          </w:p>
        </w:tc>
        <w:tc>
          <w:tcPr>
            <w:tcW w:w="1170" w:type="dxa"/>
            <w:vAlign w:val="bottom"/>
          </w:tcPr>
          <w:p w14:paraId="6A062528" w14:textId="77777777" w:rsidR="00BB371A" w:rsidRDefault="00BB371A" w:rsidP="00BB371A">
            <w:pPr>
              <w:autoSpaceDE w:val="0"/>
              <w:autoSpaceDN w:val="0"/>
              <w:adjustRightInd w:val="0"/>
              <w:jc w:val="center"/>
              <w:rPr>
                <w:color w:val="000000"/>
                <w:sz w:val="20"/>
                <w:szCs w:val="20"/>
              </w:rPr>
            </w:pPr>
            <w:r>
              <w:rPr>
                <w:color w:val="000000"/>
                <w:sz w:val="20"/>
                <w:szCs w:val="20"/>
              </w:rPr>
              <w:t>d</w:t>
            </w:r>
          </w:p>
        </w:tc>
      </w:tr>
      <w:tr w:rsidR="00BB371A" w14:paraId="7D6415AA" w14:textId="77777777" w:rsidTr="0063512E">
        <w:tc>
          <w:tcPr>
            <w:tcW w:w="1278" w:type="dxa"/>
            <w:vAlign w:val="center"/>
          </w:tcPr>
          <w:p w14:paraId="2301B256" w14:textId="77777777" w:rsidR="00BB371A" w:rsidRPr="00C82B72" w:rsidRDefault="00BB371A" w:rsidP="00BB371A">
            <w:pPr>
              <w:autoSpaceDE w:val="0"/>
              <w:autoSpaceDN w:val="0"/>
              <w:adjustRightInd w:val="0"/>
              <w:rPr>
                <w:color w:val="000000"/>
                <w:sz w:val="20"/>
                <w:szCs w:val="20"/>
              </w:rPr>
            </w:pPr>
            <w:r>
              <w:rPr>
                <w:color w:val="000000"/>
                <w:sz w:val="20"/>
                <w:szCs w:val="20"/>
              </w:rPr>
              <w:t>3SppN</w:t>
            </w:r>
          </w:p>
        </w:tc>
        <w:tc>
          <w:tcPr>
            <w:tcW w:w="990" w:type="dxa"/>
            <w:vAlign w:val="bottom"/>
          </w:tcPr>
          <w:p w14:paraId="13235BB2"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c>
          <w:tcPr>
            <w:tcW w:w="990" w:type="dxa"/>
            <w:vAlign w:val="bottom"/>
          </w:tcPr>
          <w:p w14:paraId="4E8175F5" w14:textId="77777777" w:rsidR="00BB371A" w:rsidRDefault="00BB371A" w:rsidP="00BB371A">
            <w:pPr>
              <w:autoSpaceDE w:val="0"/>
              <w:autoSpaceDN w:val="0"/>
              <w:adjustRightInd w:val="0"/>
              <w:jc w:val="center"/>
              <w:rPr>
                <w:color w:val="000000"/>
                <w:sz w:val="20"/>
                <w:szCs w:val="20"/>
              </w:rPr>
            </w:pPr>
            <w:r>
              <w:rPr>
                <w:color w:val="000000"/>
                <w:sz w:val="20"/>
                <w:szCs w:val="20"/>
              </w:rPr>
              <w:t>cd</w:t>
            </w:r>
          </w:p>
        </w:tc>
        <w:tc>
          <w:tcPr>
            <w:tcW w:w="990" w:type="dxa"/>
            <w:vAlign w:val="bottom"/>
          </w:tcPr>
          <w:p w14:paraId="57971DFB" w14:textId="77777777" w:rsidR="00BB371A" w:rsidRDefault="00BB371A" w:rsidP="00BB371A">
            <w:pPr>
              <w:autoSpaceDE w:val="0"/>
              <w:autoSpaceDN w:val="0"/>
              <w:adjustRightInd w:val="0"/>
              <w:jc w:val="center"/>
              <w:rPr>
                <w:color w:val="000000"/>
                <w:sz w:val="20"/>
                <w:szCs w:val="20"/>
              </w:rPr>
            </w:pPr>
            <w:r>
              <w:rPr>
                <w:color w:val="000000"/>
                <w:sz w:val="20"/>
                <w:szCs w:val="20"/>
              </w:rPr>
              <w:t>e</w:t>
            </w:r>
          </w:p>
        </w:tc>
        <w:tc>
          <w:tcPr>
            <w:tcW w:w="1170" w:type="dxa"/>
            <w:vAlign w:val="bottom"/>
          </w:tcPr>
          <w:p w14:paraId="5B660830" w14:textId="77777777" w:rsidR="00BB371A" w:rsidRDefault="00BB371A" w:rsidP="00BB371A">
            <w:pPr>
              <w:autoSpaceDE w:val="0"/>
              <w:autoSpaceDN w:val="0"/>
              <w:adjustRightInd w:val="0"/>
              <w:jc w:val="center"/>
              <w:rPr>
                <w:color w:val="000000"/>
                <w:sz w:val="20"/>
                <w:szCs w:val="20"/>
              </w:rPr>
            </w:pPr>
            <w:r>
              <w:rPr>
                <w:color w:val="000000"/>
                <w:sz w:val="20"/>
                <w:szCs w:val="20"/>
              </w:rPr>
              <w:t>f</w:t>
            </w:r>
          </w:p>
        </w:tc>
        <w:tc>
          <w:tcPr>
            <w:tcW w:w="1170" w:type="dxa"/>
            <w:vAlign w:val="bottom"/>
          </w:tcPr>
          <w:p w14:paraId="745509C1"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r>
      <w:tr w:rsidR="00BB371A" w14:paraId="3CD7BAA4" w14:textId="77777777" w:rsidTr="0063512E">
        <w:tc>
          <w:tcPr>
            <w:tcW w:w="1278" w:type="dxa"/>
            <w:vAlign w:val="center"/>
          </w:tcPr>
          <w:p w14:paraId="03A011F9" w14:textId="77777777" w:rsidR="00BB371A" w:rsidRPr="00C82B72" w:rsidRDefault="00BB371A" w:rsidP="00BB371A">
            <w:pPr>
              <w:autoSpaceDE w:val="0"/>
              <w:autoSpaceDN w:val="0"/>
              <w:adjustRightInd w:val="0"/>
              <w:rPr>
                <w:color w:val="000000"/>
                <w:sz w:val="20"/>
                <w:szCs w:val="20"/>
              </w:rPr>
            </w:pPr>
            <w:r>
              <w:rPr>
                <w:color w:val="000000"/>
                <w:sz w:val="20"/>
                <w:szCs w:val="20"/>
              </w:rPr>
              <w:t>3SppW</w:t>
            </w:r>
          </w:p>
        </w:tc>
        <w:tc>
          <w:tcPr>
            <w:tcW w:w="990" w:type="dxa"/>
            <w:vAlign w:val="bottom"/>
          </w:tcPr>
          <w:p w14:paraId="2EDE30A2"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c>
          <w:tcPr>
            <w:tcW w:w="990" w:type="dxa"/>
            <w:vAlign w:val="bottom"/>
          </w:tcPr>
          <w:p w14:paraId="1CFC9304" w14:textId="77777777" w:rsidR="00BB371A" w:rsidRDefault="00BB371A" w:rsidP="00BB371A">
            <w:pPr>
              <w:autoSpaceDE w:val="0"/>
              <w:autoSpaceDN w:val="0"/>
              <w:adjustRightInd w:val="0"/>
              <w:jc w:val="center"/>
              <w:rPr>
                <w:color w:val="000000"/>
                <w:sz w:val="20"/>
                <w:szCs w:val="20"/>
              </w:rPr>
            </w:pPr>
            <w:r>
              <w:rPr>
                <w:color w:val="000000"/>
                <w:sz w:val="20"/>
                <w:szCs w:val="20"/>
              </w:rPr>
              <w:t>d</w:t>
            </w:r>
          </w:p>
        </w:tc>
        <w:tc>
          <w:tcPr>
            <w:tcW w:w="990" w:type="dxa"/>
            <w:vAlign w:val="bottom"/>
          </w:tcPr>
          <w:p w14:paraId="20A0C3F7" w14:textId="77777777" w:rsidR="00BB371A" w:rsidRDefault="00BB371A" w:rsidP="00BB371A">
            <w:pPr>
              <w:autoSpaceDE w:val="0"/>
              <w:autoSpaceDN w:val="0"/>
              <w:adjustRightInd w:val="0"/>
              <w:jc w:val="center"/>
              <w:rPr>
                <w:color w:val="000000"/>
                <w:sz w:val="20"/>
                <w:szCs w:val="20"/>
              </w:rPr>
            </w:pPr>
            <w:r>
              <w:rPr>
                <w:color w:val="000000"/>
                <w:sz w:val="20"/>
                <w:szCs w:val="20"/>
              </w:rPr>
              <w:t>e</w:t>
            </w:r>
          </w:p>
        </w:tc>
        <w:tc>
          <w:tcPr>
            <w:tcW w:w="1170" w:type="dxa"/>
            <w:vAlign w:val="bottom"/>
          </w:tcPr>
          <w:p w14:paraId="528AA775" w14:textId="77777777" w:rsidR="00BB371A" w:rsidRDefault="00BB371A" w:rsidP="00BB371A">
            <w:pPr>
              <w:autoSpaceDE w:val="0"/>
              <w:autoSpaceDN w:val="0"/>
              <w:adjustRightInd w:val="0"/>
              <w:jc w:val="center"/>
              <w:rPr>
                <w:color w:val="000000"/>
                <w:sz w:val="20"/>
                <w:szCs w:val="20"/>
              </w:rPr>
            </w:pPr>
            <w:r>
              <w:rPr>
                <w:color w:val="000000"/>
                <w:sz w:val="20"/>
                <w:szCs w:val="20"/>
              </w:rPr>
              <w:t>f</w:t>
            </w:r>
          </w:p>
        </w:tc>
        <w:tc>
          <w:tcPr>
            <w:tcW w:w="1170" w:type="dxa"/>
            <w:vAlign w:val="bottom"/>
          </w:tcPr>
          <w:p w14:paraId="2C470D58"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r>
      <w:tr w:rsidR="00BB371A" w14:paraId="62241C6B" w14:textId="77777777" w:rsidTr="0063512E">
        <w:tc>
          <w:tcPr>
            <w:tcW w:w="1278" w:type="dxa"/>
            <w:vAlign w:val="center"/>
          </w:tcPr>
          <w:p w14:paraId="3B1FFEF8" w14:textId="77777777" w:rsidR="00BB371A" w:rsidRPr="00C82B72" w:rsidRDefault="00BB371A" w:rsidP="00BB371A">
            <w:pPr>
              <w:autoSpaceDE w:val="0"/>
              <w:autoSpaceDN w:val="0"/>
              <w:adjustRightInd w:val="0"/>
              <w:rPr>
                <w:color w:val="000000"/>
                <w:sz w:val="20"/>
                <w:szCs w:val="20"/>
              </w:rPr>
            </w:pPr>
            <w:r>
              <w:rPr>
                <w:color w:val="000000"/>
                <w:sz w:val="20"/>
                <w:szCs w:val="20"/>
              </w:rPr>
              <w:t>4Spp</w:t>
            </w:r>
          </w:p>
        </w:tc>
        <w:tc>
          <w:tcPr>
            <w:tcW w:w="990" w:type="dxa"/>
            <w:vAlign w:val="bottom"/>
          </w:tcPr>
          <w:p w14:paraId="55853E51"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c>
          <w:tcPr>
            <w:tcW w:w="990" w:type="dxa"/>
            <w:vAlign w:val="bottom"/>
          </w:tcPr>
          <w:p w14:paraId="73B49B8A"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c>
          <w:tcPr>
            <w:tcW w:w="990" w:type="dxa"/>
            <w:vAlign w:val="bottom"/>
          </w:tcPr>
          <w:p w14:paraId="72BFEF78" w14:textId="77777777" w:rsidR="00BB371A" w:rsidRDefault="00BB371A" w:rsidP="00BB371A">
            <w:pPr>
              <w:autoSpaceDE w:val="0"/>
              <w:autoSpaceDN w:val="0"/>
              <w:adjustRightInd w:val="0"/>
              <w:jc w:val="center"/>
              <w:rPr>
                <w:color w:val="000000"/>
                <w:sz w:val="20"/>
                <w:szCs w:val="20"/>
              </w:rPr>
            </w:pPr>
            <w:r>
              <w:rPr>
                <w:color w:val="000000"/>
                <w:sz w:val="20"/>
                <w:szCs w:val="20"/>
              </w:rPr>
              <w:t>d</w:t>
            </w:r>
          </w:p>
        </w:tc>
        <w:tc>
          <w:tcPr>
            <w:tcW w:w="1170" w:type="dxa"/>
            <w:vAlign w:val="bottom"/>
          </w:tcPr>
          <w:p w14:paraId="4852D5FD" w14:textId="77777777" w:rsidR="00BB371A" w:rsidRDefault="00BB371A" w:rsidP="00BB371A">
            <w:pPr>
              <w:autoSpaceDE w:val="0"/>
              <w:autoSpaceDN w:val="0"/>
              <w:adjustRightInd w:val="0"/>
              <w:jc w:val="center"/>
              <w:rPr>
                <w:color w:val="000000"/>
                <w:sz w:val="20"/>
                <w:szCs w:val="20"/>
              </w:rPr>
            </w:pPr>
            <w:r>
              <w:rPr>
                <w:color w:val="000000"/>
                <w:sz w:val="20"/>
                <w:szCs w:val="20"/>
              </w:rPr>
              <w:t>de</w:t>
            </w:r>
          </w:p>
        </w:tc>
        <w:tc>
          <w:tcPr>
            <w:tcW w:w="1170" w:type="dxa"/>
            <w:vAlign w:val="bottom"/>
          </w:tcPr>
          <w:p w14:paraId="2CE82D71"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r>
      <w:tr w:rsidR="00BB371A" w14:paraId="1BE6E198" w14:textId="77777777" w:rsidTr="0063512E">
        <w:tc>
          <w:tcPr>
            <w:tcW w:w="1278" w:type="dxa"/>
            <w:tcBorders>
              <w:bottom w:val="single" w:sz="4" w:space="0" w:color="auto"/>
            </w:tcBorders>
            <w:vAlign w:val="center"/>
          </w:tcPr>
          <w:p w14:paraId="1E6322F1" w14:textId="77777777" w:rsidR="00BB371A" w:rsidRPr="00C82B72" w:rsidRDefault="00BB371A" w:rsidP="00BB371A">
            <w:pPr>
              <w:autoSpaceDE w:val="0"/>
              <w:autoSpaceDN w:val="0"/>
              <w:adjustRightInd w:val="0"/>
              <w:rPr>
                <w:color w:val="000000"/>
                <w:sz w:val="20"/>
                <w:szCs w:val="20"/>
              </w:rPr>
            </w:pPr>
            <w:r>
              <w:rPr>
                <w:color w:val="000000"/>
                <w:sz w:val="20"/>
                <w:szCs w:val="20"/>
              </w:rPr>
              <w:t>6Spp</w:t>
            </w:r>
          </w:p>
        </w:tc>
        <w:tc>
          <w:tcPr>
            <w:tcW w:w="990" w:type="dxa"/>
            <w:tcBorders>
              <w:bottom w:val="single" w:sz="4" w:space="0" w:color="auto"/>
            </w:tcBorders>
            <w:vAlign w:val="bottom"/>
          </w:tcPr>
          <w:p w14:paraId="5C404ADF"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c>
          <w:tcPr>
            <w:tcW w:w="990" w:type="dxa"/>
            <w:tcBorders>
              <w:bottom w:val="single" w:sz="4" w:space="0" w:color="auto"/>
            </w:tcBorders>
            <w:vAlign w:val="bottom"/>
          </w:tcPr>
          <w:p w14:paraId="29852641" w14:textId="77777777" w:rsidR="00BB371A" w:rsidRDefault="00BB371A" w:rsidP="00BB371A">
            <w:pPr>
              <w:autoSpaceDE w:val="0"/>
              <w:autoSpaceDN w:val="0"/>
              <w:adjustRightInd w:val="0"/>
              <w:jc w:val="center"/>
              <w:rPr>
                <w:color w:val="000000"/>
                <w:sz w:val="20"/>
                <w:szCs w:val="20"/>
              </w:rPr>
            </w:pPr>
            <w:r>
              <w:rPr>
                <w:color w:val="000000"/>
                <w:sz w:val="20"/>
                <w:szCs w:val="20"/>
              </w:rPr>
              <w:t>cd</w:t>
            </w:r>
          </w:p>
        </w:tc>
        <w:tc>
          <w:tcPr>
            <w:tcW w:w="990" w:type="dxa"/>
            <w:tcBorders>
              <w:bottom w:val="single" w:sz="4" w:space="0" w:color="auto"/>
            </w:tcBorders>
            <w:vAlign w:val="bottom"/>
          </w:tcPr>
          <w:p w14:paraId="74194BE6" w14:textId="77777777" w:rsidR="00BB371A" w:rsidRDefault="00BB371A" w:rsidP="00BB371A">
            <w:pPr>
              <w:autoSpaceDE w:val="0"/>
              <w:autoSpaceDN w:val="0"/>
              <w:adjustRightInd w:val="0"/>
              <w:jc w:val="center"/>
              <w:rPr>
                <w:color w:val="000000"/>
                <w:sz w:val="20"/>
                <w:szCs w:val="20"/>
              </w:rPr>
            </w:pPr>
            <w:r>
              <w:rPr>
                <w:color w:val="000000"/>
                <w:sz w:val="20"/>
                <w:szCs w:val="20"/>
              </w:rPr>
              <w:t>e</w:t>
            </w:r>
          </w:p>
        </w:tc>
        <w:tc>
          <w:tcPr>
            <w:tcW w:w="1170" w:type="dxa"/>
            <w:tcBorders>
              <w:bottom w:val="single" w:sz="4" w:space="0" w:color="auto"/>
            </w:tcBorders>
            <w:vAlign w:val="bottom"/>
          </w:tcPr>
          <w:p w14:paraId="0981B0EB" w14:textId="77777777" w:rsidR="00BB371A" w:rsidRDefault="00BB371A" w:rsidP="00BB371A">
            <w:pPr>
              <w:autoSpaceDE w:val="0"/>
              <w:autoSpaceDN w:val="0"/>
              <w:adjustRightInd w:val="0"/>
              <w:jc w:val="center"/>
              <w:rPr>
                <w:color w:val="000000"/>
                <w:sz w:val="20"/>
                <w:szCs w:val="20"/>
              </w:rPr>
            </w:pPr>
            <w:proofErr w:type="spellStart"/>
            <w:r>
              <w:rPr>
                <w:color w:val="000000"/>
                <w:sz w:val="20"/>
                <w:szCs w:val="20"/>
              </w:rPr>
              <w:t>ef</w:t>
            </w:r>
            <w:proofErr w:type="spellEnd"/>
          </w:p>
        </w:tc>
        <w:tc>
          <w:tcPr>
            <w:tcW w:w="1170" w:type="dxa"/>
            <w:tcBorders>
              <w:bottom w:val="single" w:sz="4" w:space="0" w:color="auto"/>
            </w:tcBorders>
            <w:vAlign w:val="bottom"/>
          </w:tcPr>
          <w:p w14:paraId="4F6CCC4F" w14:textId="77777777" w:rsidR="00BB371A" w:rsidRDefault="00BB371A" w:rsidP="00BB371A">
            <w:pPr>
              <w:autoSpaceDE w:val="0"/>
              <w:autoSpaceDN w:val="0"/>
              <w:adjustRightInd w:val="0"/>
              <w:jc w:val="center"/>
              <w:rPr>
                <w:color w:val="000000"/>
                <w:sz w:val="20"/>
                <w:szCs w:val="20"/>
              </w:rPr>
            </w:pPr>
            <w:r>
              <w:rPr>
                <w:color w:val="000000"/>
                <w:sz w:val="20"/>
                <w:szCs w:val="20"/>
              </w:rPr>
              <w:t>c</w:t>
            </w:r>
          </w:p>
        </w:tc>
      </w:tr>
    </w:tbl>
    <w:p w14:paraId="7B4D4280" w14:textId="46FB471E" w:rsidR="00E80566" w:rsidRPr="006A1694" w:rsidRDefault="006A1694">
      <w:pPr>
        <w:spacing w:after="160" w:line="259" w:lineRule="auto"/>
        <w:rPr>
          <w:sz w:val="22"/>
        </w:rPr>
      </w:pPr>
      <w:r w:rsidRPr="006A1694">
        <w:rPr>
          <w:sz w:val="22"/>
          <w:vertAlign w:val="superscript"/>
        </w:rPr>
        <w:t>#</w:t>
      </w:r>
      <w:r w:rsidRPr="006A1694">
        <w:rPr>
          <w:sz w:val="22"/>
        </w:rPr>
        <w:t>No samples were collected from clover plots in this cover crop window.</w:t>
      </w:r>
      <w:bookmarkStart w:id="1" w:name="_GoBack"/>
      <w:bookmarkEnd w:id="0"/>
      <w:bookmarkEnd w:id="1"/>
    </w:p>
    <w:sectPr w:rsidR="00E80566" w:rsidRPr="006A1694" w:rsidSect="00AD33E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DEC3" w14:textId="77777777" w:rsidR="00711CF3" w:rsidRDefault="00711CF3" w:rsidP="00AD33ED">
      <w:r>
        <w:separator/>
      </w:r>
    </w:p>
  </w:endnote>
  <w:endnote w:type="continuationSeparator" w:id="0">
    <w:p w14:paraId="3E6D361A" w14:textId="77777777" w:rsidR="00711CF3" w:rsidRDefault="00711CF3" w:rsidP="00AD33ED">
      <w:r>
        <w:continuationSeparator/>
      </w:r>
    </w:p>
  </w:endnote>
  <w:endnote w:type="continuationNotice" w:id="1">
    <w:p w14:paraId="5AC5AF75" w14:textId="77777777" w:rsidR="00711CF3" w:rsidRDefault="0071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3132" w14:textId="77777777" w:rsidR="00711CF3" w:rsidRDefault="00711CF3" w:rsidP="00AD33ED">
      <w:r>
        <w:separator/>
      </w:r>
    </w:p>
  </w:footnote>
  <w:footnote w:type="continuationSeparator" w:id="0">
    <w:p w14:paraId="23E5927A" w14:textId="77777777" w:rsidR="00711CF3" w:rsidRDefault="00711CF3" w:rsidP="00AD33ED">
      <w:r>
        <w:continuationSeparator/>
      </w:r>
    </w:p>
  </w:footnote>
  <w:footnote w:type="continuationNotice" w:id="1">
    <w:p w14:paraId="2D7DDDD2" w14:textId="77777777" w:rsidR="00711CF3" w:rsidRDefault="00711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93CB" w14:textId="77777777" w:rsidR="00944E1A" w:rsidRDefault="00944E1A">
    <w:pPr>
      <w:pStyle w:val="Header"/>
    </w:pPr>
  </w:p>
  <w:p w14:paraId="2865A026" w14:textId="77777777" w:rsidR="00944E1A" w:rsidRDefault="0094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87293"/>
    <w:multiLevelType w:val="hybridMultilevel"/>
    <w:tmpl w:val="E3500F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51746"/>
    <w:multiLevelType w:val="hybridMultilevel"/>
    <w:tmpl w:val="8D928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ED"/>
    <w:rsid w:val="000E0326"/>
    <w:rsid w:val="00111F02"/>
    <w:rsid w:val="00116F38"/>
    <w:rsid w:val="001534D8"/>
    <w:rsid w:val="001578EB"/>
    <w:rsid w:val="00192B34"/>
    <w:rsid w:val="001C7C0D"/>
    <w:rsid w:val="001E20B2"/>
    <w:rsid w:val="0023437E"/>
    <w:rsid w:val="002B4B7F"/>
    <w:rsid w:val="00336276"/>
    <w:rsid w:val="003637C3"/>
    <w:rsid w:val="004778C8"/>
    <w:rsid w:val="004C4703"/>
    <w:rsid w:val="00540491"/>
    <w:rsid w:val="00601BD1"/>
    <w:rsid w:val="0063512E"/>
    <w:rsid w:val="006A1694"/>
    <w:rsid w:val="006C30ED"/>
    <w:rsid w:val="00711CF3"/>
    <w:rsid w:val="007155C7"/>
    <w:rsid w:val="007230BD"/>
    <w:rsid w:val="0072610E"/>
    <w:rsid w:val="007343AD"/>
    <w:rsid w:val="0076737C"/>
    <w:rsid w:val="00793B60"/>
    <w:rsid w:val="007D5E69"/>
    <w:rsid w:val="008B184F"/>
    <w:rsid w:val="008B7EB3"/>
    <w:rsid w:val="008D604E"/>
    <w:rsid w:val="00920C1A"/>
    <w:rsid w:val="0094237A"/>
    <w:rsid w:val="00944E1A"/>
    <w:rsid w:val="00952FF9"/>
    <w:rsid w:val="00970444"/>
    <w:rsid w:val="009B5169"/>
    <w:rsid w:val="009B747B"/>
    <w:rsid w:val="00AA514C"/>
    <w:rsid w:val="00AD33ED"/>
    <w:rsid w:val="00B3748B"/>
    <w:rsid w:val="00BB30AE"/>
    <w:rsid w:val="00BB371A"/>
    <w:rsid w:val="00BE7EC0"/>
    <w:rsid w:val="00C7148F"/>
    <w:rsid w:val="00CA1391"/>
    <w:rsid w:val="00CB5390"/>
    <w:rsid w:val="00CE5A7B"/>
    <w:rsid w:val="00D30BA0"/>
    <w:rsid w:val="00D44421"/>
    <w:rsid w:val="00D47AFF"/>
    <w:rsid w:val="00D613A9"/>
    <w:rsid w:val="00DB385A"/>
    <w:rsid w:val="00DC6B0C"/>
    <w:rsid w:val="00DF12BB"/>
    <w:rsid w:val="00E049A4"/>
    <w:rsid w:val="00E122A4"/>
    <w:rsid w:val="00E139A1"/>
    <w:rsid w:val="00E461D0"/>
    <w:rsid w:val="00E80566"/>
    <w:rsid w:val="00ED53EF"/>
    <w:rsid w:val="00EF2EC4"/>
    <w:rsid w:val="00EF4E48"/>
    <w:rsid w:val="00F315D7"/>
    <w:rsid w:val="00F4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81FA"/>
  <w15:chartTrackingRefBased/>
  <w15:docId w15:val="{69E18663-B581-4B3A-AB42-3E9DCB97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33ED"/>
  </w:style>
  <w:style w:type="paragraph" w:styleId="Footer">
    <w:name w:val="footer"/>
    <w:basedOn w:val="Normal"/>
    <w:link w:val="FooterChar"/>
    <w:uiPriority w:val="99"/>
    <w:unhideWhenUsed/>
    <w:rsid w:val="00AD33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33ED"/>
  </w:style>
  <w:style w:type="character" w:styleId="CommentReference">
    <w:name w:val="annotation reference"/>
    <w:basedOn w:val="DefaultParagraphFont"/>
    <w:uiPriority w:val="99"/>
    <w:semiHidden/>
    <w:unhideWhenUsed/>
    <w:rsid w:val="00540491"/>
    <w:rPr>
      <w:sz w:val="16"/>
      <w:szCs w:val="16"/>
    </w:rPr>
  </w:style>
  <w:style w:type="paragraph" w:styleId="CommentText">
    <w:name w:val="annotation text"/>
    <w:basedOn w:val="Normal"/>
    <w:link w:val="CommentTextChar"/>
    <w:uiPriority w:val="99"/>
    <w:unhideWhenUsed/>
    <w:rsid w:val="00540491"/>
    <w:rPr>
      <w:sz w:val="20"/>
      <w:szCs w:val="20"/>
    </w:rPr>
  </w:style>
  <w:style w:type="character" w:customStyle="1" w:styleId="CommentTextChar">
    <w:name w:val="Comment Text Char"/>
    <w:basedOn w:val="DefaultParagraphFont"/>
    <w:link w:val="CommentText"/>
    <w:uiPriority w:val="99"/>
    <w:rsid w:val="005404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491"/>
    <w:rPr>
      <w:b/>
      <w:bCs/>
    </w:rPr>
  </w:style>
  <w:style w:type="character" w:customStyle="1" w:styleId="CommentSubjectChar">
    <w:name w:val="Comment Subject Char"/>
    <w:basedOn w:val="CommentTextChar"/>
    <w:link w:val="CommentSubject"/>
    <w:uiPriority w:val="99"/>
    <w:semiHidden/>
    <w:rsid w:val="005404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0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91"/>
    <w:rPr>
      <w:rFonts w:ascii="Segoe UI" w:eastAsia="Times New Roman" w:hAnsi="Segoe UI" w:cs="Segoe UI"/>
      <w:sz w:val="18"/>
      <w:szCs w:val="18"/>
    </w:rPr>
  </w:style>
  <w:style w:type="paragraph" w:styleId="ListParagraph">
    <w:name w:val="List Paragraph"/>
    <w:basedOn w:val="Normal"/>
    <w:uiPriority w:val="34"/>
    <w:qFormat/>
    <w:rsid w:val="00111F02"/>
    <w:pPr>
      <w:ind w:left="720"/>
      <w:contextualSpacing/>
    </w:pPr>
  </w:style>
  <w:style w:type="paragraph" w:styleId="Revision">
    <w:name w:val="Revision"/>
    <w:hidden/>
    <w:uiPriority w:val="99"/>
    <w:semiHidden/>
    <w:rsid w:val="001578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2595">
      <w:bodyDiv w:val="1"/>
      <w:marLeft w:val="0"/>
      <w:marRight w:val="0"/>
      <w:marTop w:val="0"/>
      <w:marBottom w:val="0"/>
      <w:divBdr>
        <w:top w:val="none" w:sz="0" w:space="0" w:color="auto"/>
        <w:left w:val="none" w:sz="0" w:space="0" w:color="auto"/>
        <w:bottom w:val="none" w:sz="0" w:space="0" w:color="auto"/>
        <w:right w:val="none" w:sz="0" w:space="0" w:color="auto"/>
      </w:divBdr>
    </w:div>
    <w:div w:id="1720396250">
      <w:bodyDiv w:val="1"/>
      <w:marLeft w:val="0"/>
      <w:marRight w:val="0"/>
      <w:marTop w:val="0"/>
      <w:marBottom w:val="0"/>
      <w:divBdr>
        <w:top w:val="none" w:sz="0" w:space="0" w:color="auto"/>
        <w:left w:val="none" w:sz="0" w:space="0" w:color="auto"/>
        <w:bottom w:val="none" w:sz="0" w:space="0" w:color="auto"/>
        <w:right w:val="none" w:sz="0" w:space="0" w:color="auto"/>
      </w:divBdr>
    </w:div>
    <w:div w:id="18889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E7DD-85C8-4570-82DB-8CC083EE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Brosi Anna</dc:creator>
  <cp:keywords/>
  <dc:description/>
  <cp:lastModifiedBy>Bradley, Brosi Anna</cp:lastModifiedBy>
  <cp:revision>3</cp:revision>
  <cp:lastPrinted>2018-11-19T19:46:00Z</cp:lastPrinted>
  <dcterms:created xsi:type="dcterms:W3CDTF">2018-12-13T15:38:00Z</dcterms:created>
  <dcterms:modified xsi:type="dcterms:W3CDTF">2018-12-13T16:10:00Z</dcterms:modified>
</cp:coreProperties>
</file>